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42DE4" w:rsidR="00415D35" w:rsidRDefault="00F877C9" w14:paraId="62C9D190" w14:textId="15095818">
      <w:pPr>
        <w:rPr>
          <w:b/>
        </w:rPr>
      </w:pPr>
      <w:r w:rsidRPr="00842DE4">
        <w:rPr>
          <w:b/>
        </w:rPr>
        <w:t>Valvular Heart Disease</w:t>
      </w:r>
      <w:r w:rsidR="00E93377">
        <w:rPr>
          <w:b/>
        </w:rPr>
        <w:t xml:space="preserve"> – Facilitator Guide</w:t>
      </w:r>
    </w:p>
    <w:p w:rsidRPr="002A21D6" w:rsidR="00F877C9" w:rsidP="00916314" w:rsidRDefault="00916314" w14:paraId="4F16FDF9" w14:textId="77777777">
      <w:pPr>
        <w:spacing w:after="0"/>
        <w:rPr>
          <w:b/>
          <w:u w:val="single"/>
        </w:rPr>
      </w:pPr>
      <w:r w:rsidRPr="002A21D6">
        <w:rPr>
          <w:b/>
          <w:u w:val="single"/>
        </w:rPr>
        <w:t>Agenda:</w:t>
      </w:r>
    </w:p>
    <w:p w:rsidR="00C5116B" w:rsidP="00916314" w:rsidRDefault="00C5116B" w14:paraId="73033229" w14:textId="724AFF5E">
      <w:pPr>
        <w:spacing w:after="0"/>
      </w:pPr>
      <w:r>
        <w:t>1:00 – 1:1</w:t>
      </w:r>
      <w:r w:rsidR="00E93377">
        <w:t>5</w:t>
      </w:r>
      <w:r>
        <w:t>pm</w:t>
      </w:r>
      <w:r w:rsidR="00424E4B">
        <w:t xml:space="preserve"> Theory Burst</w:t>
      </w:r>
    </w:p>
    <w:p w:rsidR="0093221A" w:rsidP="00916314" w:rsidRDefault="0093221A" w14:paraId="3EA8566F" w14:textId="615268D4">
      <w:pPr>
        <w:spacing w:after="0"/>
      </w:pPr>
      <w:r w:rsidR="0093221A">
        <w:rPr/>
        <w:t>1:15 – 2:15pm</w:t>
      </w:r>
      <w:r w:rsidR="00424E4B">
        <w:rPr/>
        <w:t xml:space="preserve"> Case 1</w:t>
      </w:r>
      <w:r w:rsidR="62610E73">
        <w:rPr/>
        <w:t xml:space="preserve"> &amp; 2</w:t>
      </w:r>
    </w:p>
    <w:p w:rsidR="0093221A" w:rsidP="00916314" w:rsidRDefault="0093221A" w14:paraId="5D954AF8" w14:textId="52C95FF2">
      <w:pPr>
        <w:spacing w:after="0"/>
      </w:pPr>
      <w:r>
        <w:t>2:15 – 2:30pm</w:t>
      </w:r>
      <w:r w:rsidR="00424E4B">
        <w:t xml:space="preserve"> Break/Expert Questions</w:t>
      </w:r>
    </w:p>
    <w:p w:rsidR="0093221A" w:rsidP="00916314" w:rsidRDefault="0093221A" w14:paraId="0C7CFD96" w14:textId="3AAA51B0">
      <w:pPr>
        <w:spacing w:after="0"/>
      </w:pPr>
      <w:r w:rsidR="0093221A">
        <w:rPr/>
        <w:t>2:30 – 3:15pm</w:t>
      </w:r>
      <w:r w:rsidR="00424E4B">
        <w:rPr/>
        <w:t xml:space="preserve"> Case </w:t>
      </w:r>
      <w:r w:rsidR="3A505F8B">
        <w:rPr/>
        <w:t>3 &amp; 4</w:t>
      </w:r>
    </w:p>
    <w:p w:rsidR="0093221A" w:rsidP="00916314" w:rsidRDefault="0093221A" w14:paraId="4FFD3F40" w14:textId="2DA2693C">
      <w:pPr>
        <w:spacing w:after="0"/>
      </w:pPr>
      <w:r>
        <w:t>3:15pm</w:t>
      </w:r>
      <w:r w:rsidR="00424E4B">
        <w:t xml:space="preserve"> Expert Questions</w:t>
      </w:r>
    </w:p>
    <w:p w:rsidR="00916314" w:rsidP="00916314" w:rsidRDefault="00916314" w14:paraId="672A6659" w14:textId="77777777">
      <w:pPr>
        <w:spacing w:after="0"/>
      </w:pPr>
    </w:p>
    <w:p w:rsidRPr="003E422B" w:rsidR="00916314" w:rsidP="00916314" w:rsidRDefault="00916314" w14:paraId="6254C79B" w14:textId="77777777">
      <w:pPr>
        <w:spacing w:after="0"/>
        <w:rPr>
          <w:b/>
        </w:rPr>
      </w:pPr>
      <w:r w:rsidRPr="003E422B">
        <w:rPr>
          <w:b/>
        </w:rPr>
        <w:t xml:space="preserve">Case 1: </w:t>
      </w:r>
    </w:p>
    <w:p w:rsidRPr="003E422B" w:rsidR="00E93377" w:rsidP="00916314" w:rsidRDefault="009B256B" w14:paraId="23E80C14" w14:textId="330BF393">
      <w:pPr>
        <w:spacing w:after="0"/>
        <w:rPr>
          <w:b/>
        </w:rPr>
      </w:pPr>
      <w:r>
        <w:rPr>
          <w:b/>
        </w:rPr>
        <w:t>A</w:t>
      </w:r>
      <w:r w:rsidRPr="003E422B" w:rsidR="001859D7">
        <w:rPr>
          <w:b/>
        </w:rPr>
        <w:t xml:space="preserve"> 67y/o M with PMHx of HTN</w:t>
      </w:r>
      <w:r w:rsidR="00E93377">
        <w:rPr>
          <w:b/>
        </w:rPr>
        <w:t xml:space="preserve"> and</w:t>
      </w:r>
      <w:r w:rsidRPr="003E422B" w:rsidR="001859D7">
        <w:rPr>
          <w:b/>
        </w:rPr>
        <w:t xml:space="preserve"> HLD who presents to clinic for a routine check</w:t>
      </w:r>
      <w:r w:rsidR="00E93377">
        <w:rPr>
          <w:b/>
        </w:rPr>
        <w:t>-</w:t>
      </w:r>
      <w:r w:rsidRPr="003E422B" w:rsidR="001859D7">
        <w:rPr>
          <w:b/>
        </w:rPr>
        <w:t xml:space="preserve">up, though he hasn’t seen a doctor in years. He states he has been feeling well, has no complaints, and came to clinic at the urging of his wife. He is hoping to leave the office with a clean bill of health. </w:t>
      </w:r>
      <w:r w:rsidR="0093221A">
        <w:rPr>
          <w:b/>
        </w:rPr>
        <w:t xml:space="preserve">Vitals: BP 160/88, HR 74, T 98.4 deg, RR 14, SpO2 99 on RA. </w:t>
      </w:r>
      <w:r w:rsidRPr="003E422B" w:rsidR="001859D7">
        <w:rPr>
          <w:b/>
        </w:rPr>
        <w:t xml:space="preserve">On physical exam, you </w:t>
      </w:r>
      <w:r w:rsidRPr="003E422B" w:rsidR="00842DE4">
        <w:rPr>
          <w:b/>
        </w:rPr>
        <w:t xml:space="preserve">think you </w:t>
      </w:r>
      <w:r w:rsidRPr="003E422B" w:rsidR="001859D7">
        <w:rPr>
          <w:b/>
        </w:rPr>
        <w:t xml:space="preserve">hear </w:t>
      </w:r>
      <w:r w:rsidRPr="003E422B" w:rsidR="00E93377">
        <w:rPr>
          <w:b/>
        </w:rPr>
        <w:t>a systolic murmur</w:t>
      </w:r>
      <w:r w:rsidR="00BD0498">
        <w:rPr>
          <w:b/>
        </w:rPr>
        <w:t xml:space="preserve">, best heard at the cardiac apex. </w:t>
      </w:r>
      <w:r w:rsidRPr="00791BB0" w:rsidR="00E93377">
        <w:rPr>
          <w:b/>
        </w:rPr>
        <w:t>Listening closely, you hear it consistently throughout systole, and you can even hear the murmur tracing toward his axilla.</w:t>
      </w:r>
    </w:p>
    <w:p w:rsidR="001859D7" w:rsidP="00916314" w:rsidRDefault="001859D7" w14:paraId="0A37501D" w14:textId="77777777">
      <w:pPr>
        <w:spacing w:after="0"/>
      </w:pPr>
    </w:p>
    <w:p w:rsidR="001859D7" w:rsidP="001859D7" w:rsidRDefault="00E93377" w14:paraId="42B7B193" w14:textId="3CE98E32">
      <w:pPr>
        <w:pStyle w:val="ListParagraph"/>
        <w:numPr>
          <w:ilvl w:val="0"/>
          <w:numId w:val="1"/>
        </w:numPr>
        <w:spacing w:after="0"/>
        <w:rPr>
          <w:b/>
        </w:rPr>
      </w:pPr>
      <w:r>
        <w:rPr>
          <w:b/>
        </w:rPr>
        <w:t>What is your thought process when evaluating a murmur?</w:t>
      </w:r>
      <w:r w:rsidRPr="001859D7" w:rsidR="001859D7">
        <w:rPr>
          <w:b/>
        </w:rPr>
        <w:t xml:space="preserve"> Let’s create a systematic approach to murmurs.</w:t>
      </w:r>
    </w:p>
    <w:p w:rsidR="00842DE4" w:rsidP="00CC5124" w:rsidRDefault="00842DE4" w14:paraId="22C52107" w14:textId="605BA573">
      <w:pPr>
        <w:pStyle w:val="ListParagraph"/>
        <w:numPr>
          <w:ilvl w:val="0"/>
          <w:numId w:val="2"/>
        </w:numPr>
        <w:spacing w:after="0"/>
      </w:pPr>
      <w:r>
        <w:t xml:space="preserve">Murmurs </w:t>
      </w:r>
      <w:r w:rsidR="00B4093A">
        <w:t>result from</w:t>
      </w:r>
      <w:r>
        <w:t xml:space="preserve"> turbulent blood flow through cardiac structures</w:t>
      </w:r>
      <w:r w:rsidR="00B4093A">
        <w:t xml:space="preserve"> such as valves</w:t>
      </w:r>
      <w:r>
        <w:t xml:space="preserve">. Functional murmurs occur when there is increased blood flow through </w:t>
      </w:r>
      <w:r>
        <w:rPr>
          <w:u w:val="single"/>
        </w:rPr>
        <w:t>normal</w:t>
      </w:r>
      <w:r>
        <w:t xml:space="preserve"> valves (think pregnancy, anemia. Note: all functional murmurs are systolic). </w:t>
      </w:r>
      <w:r w:rsidRPr="00B4093A" w:rsidR="00B4093A">
        <w:rPr>
          <w:b/>
          <w:bCs/>
        </w:rPr>
        <w:t>P</w:t>
      </w:r>
      <w:r w:rsidRPr="00842DE4">
        <w:rPr>
          <w:b/>
        </w:rPr>
        <w:t>athologic murmurs indicate</w:t>
      </w:r>
      <w:r>
        <w:t xml:space="preserve"> </w:t>
      </w:r>
      <w:r w:rsidRPr="00842DE4">
        <w:rPr>
          <w:b/>
        </w:rPr>
        <w:t>dysfunctional valves</w:t>
      </w:r>
      <w:r>
        <w:t xml:space="preserve">. </w:t>
      </w:r>
    </w:p>
    <w:p w:rsidR="00842DE4" w:rsidP="00842DE4" w:rsidRDefault="00B4093A" w14:paraId="2688C978" w14:textId="1CF51396">
      <w:pPr>
        <w:pStyle w:val="ListParagraph"/>
        <w:numPr>
          <w:ilvl w:val="1"/>
          <w:numId w:val="2"/>
        </w:numPr>
        <w:spacing w:after="0"/>
      </w:pPr>
      <w:r>
        <w:t>D</w:t>
      </w:r>
      <w:r w:rsidR="00842DE4">
        <w:t>ysfunctional in 2 ways:</w:t>
      </w:r>
    </w:p>
    <w:p w:rsidR="00842DE4" w:rsidP="00842DE4" w:rsidRDefault="00842DE4" w14:paraId="48173539" w14:textId="77777777">
      <w:pPr>
        <w:pStyle w:val="ListParagraph"/>
        <w:numPr>
          <w:ilvl w:val="2"/>
          <w:numId w:val="2"/>
        </w:numPr>
        <w:spacing w:after="0"/>
      </w:pPr>
      <w:r w:rsidRPr="003E422B">
        <w:rPr>
          <w:b/>
        </w:rPr>
        <w:t>Stenotic</w:t>
      </w:r>
      <w:r>
        <w:t>: problem with opening</w:t>
      </w:r>
    </w:p>
    <w:p w:rsidR="00842DE4" w:rsidP="00842DE4" w:rsidRDefault="00842DE4" w14:paraId="2769702B" w14:textId="77777777">
      <w:pPr>
        <w:pStyle w:val="ListParagraph"/>
        <w:numPr>
          <w:ilvl w:val="2"/>
          <w:numId w:val="2"/>
        </w:numPr>
        <w:spacing w:after="0"/>
      </w:pPr>
      <w:r w:rsidRPr="003E422B">
        <w:rPr>
          <w:b/>
        </w:rPr>
        <w:t>Regurgitant</w:t>
      </w:r>
      <w:r>
        <w:t>: problem with closing</w:t>
      </w:r>
    </w:p>
    <w:p w:rsidR="00CC5124" w:rsidP="00CC5124" w:rsidRDefault="00CC5124" w14:paraId="52525898" w14:textId="464625E1">
      <w:pPr>
        <w:pStyle w:val="ListParagraph"/>
        <w:numPr>
          <w:ilvl w:val="0"/>
          <w:numId w:val="2"/>
        </w:numPr>
        <w:spacing w:after="0"/>
      </w:pPr>
      <w:r>
        <w:t xml:space="preserve">The first thing to identify </w:t>
      </w:r>
      <w:r w:rsidRPr="00842DE4">
        <w:rPr>
          <w:u w:val="single"/>
        </w:rPr>
        <w:t>when</w:t>
      </w:r>
      <w:r>
        <w:t xml:space="preserve"> </w:t>
      </w:r>
      <w:r w:rsidR="00B4093A">
        <w:t xml:space="preserve">a murmur </w:t>
      </w:r>
      <w:r>
        <w:t xml:space="preserve">occurs </w:t>
      </w:r>
      <w:r w:rsidRPr="00842DE4">
        <w:rPr>
          <w:u w:val="single"/>
        </w:rPr>
        <w:t>in the cardiac cycle</w:t>
      </w:r>
      <w:r>
        <w:t>: systole or diastole.</w:t>
      </w:r>
    </w:p>
    <w:p w:rsidR="00CC5124" w:rsidP="00CC5124" w:rsidRDefault="00B4093A" w14:paraId="1EAC377D" w14:textId="4EB8BF92">
      <w:pPr>
        <w:pStyle w:val="ListParagraph"/>
        <w:numPr>
          <w:ilvl w:val="1"/>
          <w:numId w:val="2"/>
        </w:numPr>
        <w:spacing w:after="0"/>
      </w:pPr>
      <w:r>
        <w:t>Can be</w:t>
      </w:r>
      <w:r w:rsidR="00CC5124">
        <w:t xml:space="preserve"> difficult to discern, especially if a patient is tachycardic</w:t>
      </w:r>
    </w:p>
    <w:p w:rsidR="00CC5124" w:rsidP="00CC5124" w:rsidRDefault="00CC5124" w14:paraId="5F9F2AA9" w14:textId="77777777">
      <w:pPr>
        <w:pStyle w:val="ListParagraph"/>
        <w:numPr>
          <w:ilvl w:val="1"/>
          <w:numId w:val="2"/>
        </w:numPr>
        <w:spacing w:after="0"/>
      </w:pPr>
      <w:r>
        <w:t>Can feel for patient’s pulse to help determine if systolic (shortly after pulse felt) or diastolic (later between pulses)</w:t>
      </w:r>
    </w:p>
    <w:p w:rsidR="00842DE4" w:rsidP="00842DE4" w:rsidRDefault="00842DE4" w14:paraId="641CC421" w14:textId="77777777">
      <w:pPr>
        <w:pStyle w:val="ListParagraph"/>
        <w:numPr>
          <w:ilvl w:val="0"/>
          <w:numId w:val="2"/>
        </w:numPr>
        <w:spacing w:after="0"/>
      </w:pPr>
      <w:r>
        <w:t xml:space="preserve">When timing of murmur is identified, review </w:t>
      </w:r>
      <w:r w:rsidRPr="00842DE4">
        <w:rPr>
          <w:u w:val="single"/>
        </w:rPr>
        <w:t>which structures are open or closed during cycle</w:t>
      </w:r>
      <w:r>
        <w:t>:</w:t>
      </w:r>
    </w:p>
    <w:p w:rsidRPr="002A21D6" w:rsidR="00842DE4" w:rsidP="00842DE4" w:rsidRDefault="00842DE4" w14:paraId="74E2F22E" w14:textId="77777777">
      <w:pPr>
        <w:pStyle w:val="ListParagraph"/>
        <w:numPr>
          <w:ilvl w:val="1"/>
          <w:numId w:val="2"/>
        </w:numPr>
        <w:spacing w:after="0"/>
        <w:rPr>
          <w:u w:val="single"/>
        </w:rPr>
      </w:pPr>
      <w:r w:rsidRPr="002A21D6">
        <w:rPr>
          <w:u w:val="single"/>
        </w:rPr>
        <w:t xml:space="preserve">Systole: </w:t>
      </w:r>
    </w:p>
    <w:p w:rsidR="00CC5124" w:rsidP="00842DE4" w:rsidRDefault="00842DE4" w14:paraId="38DB8747" w14:textId="62B29A3F">
      <w:pPr>
        <w:pStyle w:val="ListParagraph"/>
        <w:numPr>
          <w:ilvl w:val="2"/>
          <w:numId w:val="2"/>
        </w:numPr>
        <w:spacing w:after="0"/>
      </w:pPr>
      <w:r>
        <w:t>Atrioventricular valves (mitral, tricuspid) are closed</w:t>
      </w:r>
    </w:p>
    <w:p w:rsidR="00842DE4" w:rsidP="00842DE4" w:rsidRDefault="00842DE4" w14:paraId="0D7FAD80" w14:textId="55C4B00A">
      <w:pPr>
        <w:pStyle w:val="ListParagraph"/>
        <w:numPr>
          <w:ilvl w:val="3"/>
          <w:numId w:val="2"/>
        </w:numPr>
        <w:spacing w:after="0"/>
      </w:pPr>
      <w:r>
        <w:t xml:space="preserve">Mitral or tricuspid </w:t>
      </w:r>
      <w:proofErr w:type="spellStart"/>
      <w:r>
        <w:t>regurg</w:t>
      </w:r>
      <w:proofErr w:type="spellEnd"/>
      <w:r>
        <w:t xml:space="preserve"> (problem with closing) would cause systolic murmur</w:t>
      </w:r>
    </w:p>
    <w:p w:rsidR="00842DE4" w:rsidP="00842DE4" w:rsidRDefault="00842DE4" w14:paraId="6E13BA77" w14:textId="77777777">
      <w:pPr>
        <w:pStyle w:val="ListParagraph"/>
        <w:numPr>
          <w:ilvl w:val="2"/>
          <w:numId w:val="2"/>
        </w:numPr>
        <w:spacing w:after="0"/>
      </w:pPr>
      <w:r>
        <w:t>Semilunar valves (aortic, pulmonic) are open</w:t>
      </w:r>
    </w:p>
    <w:p w:rsidR="00842DE4" w:rsidP="00842DE4" w:rsidRDefault="00842DE4" w14:paraId="55827CC9" w14:textId="77777777">
      <w:pPr>
        <w:pStyle w:val="ListParagraph"/>
        <w:numPr>
          <w:ilvl w:val="3"/>
          <w:numId w:val="2"/>
        </w:numPr>
        <w:spacing w:after="0"/>
      </w:pPr>
      <w:r>
        <w:t>Aortic or pulmonic stenosis (problem with opening) would also cause systolic murmur</w:t>
      </w:r>
    </w:p>
    <w:p w:rsidRPr="002A21D6" w:rsidR="00842DE4" w:rsidP="00842DE4" w:rsidRDefault="00842DE4" w14:paraId="4D0625EA" w14:textId="77777777">
      <w:pPr>
        <w:pStyle w:val="ListParagraph"/>
        <w:numPr>
          <w:ilvl w:val="1"/>
          <w:numId w:val="2"/>
        </w:numPr>
        <w:spacing w:after="0"/>
        <w:rPr>
          <w:u w:val="single"/>
        </w:rPr>
      </w:pPr>
      <w:r w:rsidRPr="002A21D6">
        <w:rPr>
          <w:u w:val="single"/>
        </w:rPr>
        <w:t>Diastole:</w:t>
      </w:r>
    </w:p>
    <w:p w:rsidR="00842DE4" w:rsidP="00842DE4" w:rsidRDefault="00842DE4" w14:paraId="3278D5FA" w14:textId="77777777">
      <w:pPr>
        <w:pStyle w:val="ListParagraph"/>
        <w:numPr>
          <w:ilvl w:val="2"/>
          <w:numId w:val="2"/>
        </w:numPr>
        <w:spacing w:after="0"/>
      </w:pPr>
      <w:r>
        <w:t>Atrioventricular valves are open</w:t>
      </w:r>
    </w:p>
    <w:p w:rsidR="00842DE4" w:rsidP="00842DE4" w:rsidRDefault="00842DE4" w14:paraId="6EFA93F1" w14:textId="77777777">
      <w:pPr>
        <w:pStyle w:val="ListParagraph"/>
        <w:numPr>
          <w:ilvl w:val="3"/>
          <w:numId w:val="2"/>
        </w:numPr>
        <w:spacing w:after="0"/>
      </w:pPr>
      <w:r>
        <w:t>Mitral or tricuspid stenosis (problem with opening) would cause diastolic murmur</w:t>
      </w:r>
    </w:p>
    <w:p w:rsidR="00842DE4" w:rsidP="00842DE4" w:rsidRDefault="00842DE4" w14:paraId="6DC0E3AC" w14:textId="77777777">
      <w:pPr>
        <w:pStyle w:val="ListParagraph"/>
        <w:numPr>
          <w:ilvl w:val="2"/>
          <w:numId w:val="2"/>
        </w:numPr>
        <w:spacing w:after="0"/>
      </w:pPr>
      <w:r>
        <w:t>Semilunar valves are closed</w:t>
      </w:r>
    </w:p>
    <w:p w:rsidR="00842DE4" w:rsidP="00842DE4" w:rsidRDefault="00842DE4" w14:paraId="7A3C93DC" w14:textId="15ECA09C">
      <w:pPr>
        <w:pStyle w:val="ListParagraph"/>
        <w:numPr>
          <w:ilvl w:val="3"/>
          <w:numId w:val="2"/>
        </w:numPr>
        <w:spacing w:after="0"/>
      </w:pPr>
      <w:r>
        <w:t>Aortic or pulmonic regurg</w:t>
      </w:r>
      <w:r w:rsidR="00E93377">
        <w:t>itation</w:t>
      </w:r>
      <w:r>
        <w:t xml:space="preserve"> (problem with closing) would also cause diastolic murmur</w:t>
      </w:r>
    </w:p>
    <w:p w:rsidR="00842DE4" w:rsidP="00842DE4" w:rsidRDefault="00842DE4" w14:paraId="4D3052F0" w14:textId="75A25D8D">
      <w:pPr>
        <w:pStyle w:val="ListParagraph"/>
        <w:numPr>
          <w:ilvl w:val="0"/>
          <w:numId w:val="2"/>
        </w:numPr>
        <w:spacing w:after="0"/>
      </w:pPr>
      <w:r>
        <w:lastRenderedPageBreak/>
        <w:t xml:space="preserve">To differentiate between semilunar vs atrioventricular valves involved, listen to the various regions on the chest to better interpret where the murmur originates. </w:t>
      </w:r>
    </w:p>
    <w:p w:rsidR="00842DE4" w:rsidP="00842DE4" w:rsidRDefault="00617A6F" w14:paraId="47FBCEDE" w14:textId="080B4744">
      <w:pPr>
        <w:pStyle w:val="ListParagraph"/>
        <w:numPr>
          <w:ilvl w:val="0"/>
          <w:numId w:val="2"/>
        </w:numPr>
        <w:spacing w:after="0"/>
      </w:pPr>
      <w:r w:rsidRPr="00617A6F">
        <w:rPr>
          <w:b/>
          <w:bCs/>
        </w:rPr>
        <w:t>Left</w:t>
      </w:r>
      <w:r w:rsidRPr="00617A6F" w:rsidR="00842DE4">
        <w:rPr>
          <w:b/>
          <w:bCs/>
        </w:rPr>
        <w:t xml:space="preserve">-sided valvular disease (mitral and aortic) is much more common than </w:t>
      </w:r>
      <w:r w:rsidRPr="00617A6F" w:rsidR="00BD0498">
        <w:rPr>
          <w:b/>
          <w:bCs/>
        </w:rPr>
        <w:t>r</w:t>
      </w:r>
      <w:r w:rsidRPr="00617A6F" w:rsidR="00842DE4">
        <w:rPr>
          <w:b/>
          <w:bCs/>
        </w:rPr>
        <w:t>ight-sided</w:t>
      </w:r>
      <w:r w:rsidR="00842DE4">
        <w:t xml:space="preserve">, </w:t>
      </w:r>
      <w:r>
        <w:t>increased</w:t>
      </w:r>
      <w:r w:rsidR="00842DE4">
        <w:t xml:space="preserve"> wear and tear </w:t>
      </w:r>
      <w:r>
        <w:t>from</w:t>
      </w:r>
      <w:r w:rsidR="00842DE4">
        <w:t xml:space="preserve"> </w:t>
      </w:r>
      <w:r>
        <w:t>higher pressure system</w:t>
      </w:r>
    </w:p>
    <w:p w:rsidR="00C5116B" w:rsidP="00791BB0" w:rsidRDefault="00C5116B" w14:paraId="7868BB2C" w14:textId="77777777">
      <w:pPr>
        <w:spacing w:after="0"/>
        <w:rPr>
          <w:b/>
        </w:rPr>
      </w:pPr>
    </w:p>
    <w:p w:rsidRPr="00C5116B" w:rsidR="003E422B" w:rsidP="00C5116B" w:rsidRDefault="003E422B" w14:paraId="72726BF9" w14:textId="37AD5A95">
      <w:pPr>
        <w:pStyle w:val="ListParagraph"/>
        <w:numPr>
          <w:ilvl w:val="0"/>
          <w:numId w:val="1"/>
        </w:numPr>
        <w:spacing w:after="0"/>
        <w:rPr>
          <w:b/>
        </w:rPr>
      </w:pPr>
      <w:r w:rsidRPr="00C5116B">
        <w:rPr>
          <w:b/>
        </w:rPr>
        <w:t xml:space="preserve">What murmur are you most concerned about? How do you </w:t>
      </w:r>
      <w:r w:rsidRPr="00C5116B" w:rsidR="00744AC2">
        <w:rPr>
          <w:b/>
        </w:rPr>
        <w:t>categorize</w:t>
      </w:r>
      <w:r w:rsidRPr="00C5116B">
        <w:rPr>
          <w:b/>
        </w:rPr>
        <w:t xml:space="preserve"> this murmur and what follow up questions do you need to ask the patient?</w:t>
      </w:r>
    </w:p>
    <w:p w:rsidR="00617A6F" w:rsidP="00BD0498" w:rsidRDefault="00617A6F" w14:paraId="2160DDE3" w14:textId="77777777">
      <w:pPr>
        <w:pStyle w:val="ListParagraph"/>
        <w:numPr>
          <w:ilvl w:val="0"/>
          <w:numId w:val="2"/>
        </w:numPr>
        <w:spacing w:after="0"/>
      </w:pPr>
      <w:r>
        <w:rPr>
          <w:b/>
        </w:rPr>
        <w:t>M</w:t>
      </w:r>
      <w:r w:rsidRPr="00BD0498" w:rsidR="003E422B">
        <w:rPr>
          <w:b/>
        </w:rPr>
        <w:t>itral regurgitation</w:t>
      </w:r>
      <w:r>
        <w:rPr>
          <w:b/>
        </w:rPr>
        <w:t xml:space="preserve"> (MR)</w:t>
      </w:r>
      <w:r>
        <w:t xml:space="preserve"> - </w:t>
      </w:r>
      <w:r w:rsidRPr="00BD0498" w:rsidR="003E422B">
        <w:rPr>
          <w:b/>
        </w:rPr>
        <w:t>holosystolic, flat murmur that radiates to the axilla</w:t>
      </w:r>
      <w:r w:rsidR="003E422B">
        <w:t xml:space="preserve">. </w:t>
      </w:r>
    </w:p>
    <w:p w:rsidR="00BD0498" w:rsidP="00617A6F" w:rsidRDefault="003E422B" w14:paraId="567C8F29" w14:textId="358E5B0C">
      <w:pPr>
        <w:pStyle w:val="ListParagraph"/>
        <w:numPr>
          <w:ilvl w:val="1"/>
          <w:numId w:val="2"/>
        </w:numPr>
        <w:spacing w:after="0"/>
      </w:pPr>
      <w:r>
        <w:t xml:space="preserve">pressure in LV will always be greater than in LA, pushing blood back into LA at the very beginning of systole through to the end; </w:t>
      </w:r>
      <w:r w:rsidR="00D61FB9">
        <w:t>also,</w:t>
      </w:r>
      <w:r>
        <w:t xml:space="preserve"> why there is no change in intensity of the sound of the murmur. Radiates to axilla </w:t>
      </w:r>
      <w:r w:rsidR="00617A6F">
        <w:rPr>
          <w:rFonts w:ascii="Wingdings" w:hAnsi="Wingdings" w:eastAsia="Wingdings" w:cs="Wingdings"/>
        </w:rPr>
        <w:t>à</w:t>
      </w:r>
      <w:r>
        <w:t xml:space="preserve"> path of regurgitant blood flow back toward LA. </w:t>
      </w:r>
    </w:p>
    <w:p w:rsidR="003E422B" w:rsidP="00BD0498" w:rsidRDefault="00617A6F" w14:paraId="20F935E5" w14:textId="6B63914B">
      <w:pPr>
        <w:pStyle w:val="ListParagraph"/>
        <w:numPr>
          <w:ilvl w:val="0"/>
          <w:numId w:val="2"/>
        </w:numPr>
        <w:spacing w:after="0"/>
      </w:pPr>
      <w:r>
        <w:t>I</w:t>
      </w:r>
      <w:r w:rsidR="003E422B">
        <w:t xml:space="preserve">mportant to </w:t>
      </w:r>
      <w:r w:rsidRPr="00BD0498" w:rsidR="003E422B">
        <w:rPr>
          <w:b/>
        </w:rPr>
        <w:t>distinguish mitral regurg</w:t>
      </w:r>
      <w:r w:rsidR="00E944B2">
        <w:rPr>
          <w:b/>
        </w:rPr>
        <w:t>itation</w:t>
      </w:r>
      <w:r w:rsidRPr="00BD0498" w:rsidR="003E422B">
        <w:rPr>
          <w:b/>
        </w:rPr>
        <w:t xml:space="preserve"> as </w:t>
      </w:r>
      <w:r w:rsidRPr="00BD0498" w:rsidR="00744AC2">
        <w:rPr>
          <w:b/>
        </w:rPr>
        <w:t xml:space="preserve">acute vs chronic </w:t>
      </w:r>
      <w:r w:rsidRPr="00BD0498" w:rsidR="003E422B">
        <w:rPr>
          <w:b/>
        </w:rPr>
        <w:t>primary</w:t>
      </w:r>
      <w:r w:rsidR="003E422B">
        <w:t xml:space="preserve"> (due to issues with </w:t>
      </w:r>
      <w:r>
        <w:t>valve leaflets</w:t>
      </w:r>
      <w:r w:rsidR="003E422B">
        <w:t xml:space="preserve"> or chordae </w:t>
      </w:r>
      <w:r w:rsidR="00D61FB9">
        <w:t>tendineae</w:t>
      </w:r>
      <w:r w:rsidR="003E422B">
        <w:t xml:space="preserve">) </w:t>
      </w:r>
      <w:r w:rsidRPr="00BD0498" w:rsidR="008E0894">
        <w:rPr>
          <w:b/>
        </w:rPr>
        <w:t xml:space="preserve">or </w:t>
      </w:r>
      <w:r w:rsidRPr="00BD0498" w:rsidR="00744AC2">
        <w:rPr>
          <w:b/>
        </w:rPr>
        <w:t xml:space="preserve">chronic </w:t>
      </w:r>
      <w:r w:rsidRPr="00BD0498" w:rsidR="008E0894">
        <w:rPr>
          <w:b/>
        </w:rPr>
        <w:t>secondary</w:t>
      </w:r>
      <w:r w:rsidR="008E0894">
        <w:t xml:space="preserve"> (</w:t>
      </w:r>
      <w:r>
        <w:t>stretching of mitral annulus from LV dysfunction/remodeling</w:t>
      </w:r>
      <w:r w:rsidR="008E0894">
        <w:t>)</w:t>
      </w:r>
      <w:r w:rsidR="00744AC2">
        <w:t xml:space="preserve">, as </w:t>
      </w:r>
      <w:r>
        <w:t>this impacts</w:t>
      </w:r>
      <w:r w:rsidR="00744AC2">
        <w:t xml:space="preserve"> management:</w:t>
      </w:r>
    </w:p>
    <w:p w:rsidR="00744AC2" w:rsidP="00744AC2" w:rsidRDefault="00744AC2" w14:paraId="4F543027" w14:textId="66C5F624">
      <w:pPr>
        <w:pStyle w:val="ListParagraph"/>
        <w:numPr>
          <w:ilvl w:val="1"/>
          <w:numId w:val="2"/>
        </w:numPr>
        <w:spacing w:after="0"/>
      </w:pPr>
      <w:r w:rsidRPr="00744AC2">
        <w:rPr>
          <w:b/>
        </w:rPr>
        <w:t>Acute</w:t>
      </w:r>
      <w:r>
        <w:t xml:space="preserve"> </w:t>
      </w:r>
      <w:r w:rsidRPr="00744AC2">
        <w:rPr>
          <w:b/>
        </w:rPr>
        <w:t>MR</w:t>
      </w:r>
      <w:r>
        <w:t xml:space="preserve">: occurs abruptly, usually </w:t>
      </w:r>
      <w:proofErr w:type="gramStart"/>
      <w:r>
        <w:t>as a result of</w:t>
      </w:r>
      <w:proofErr w:type="gramEnd"/>
      <w:r>
        <w:t xml:space="preserve"> papillary muscle or chordae </w:t>
      </w:r>
      <w:r w:rsidR="00D61FB9">
        <w:t>tendineae</w:t>
      </w:r>
      <w:r>
        <w:t xml:space="preserve"> rupture in the setting of is</w:t>
      </w:r>
      <w:r w:rsidR="002A21D6">
        <w:t>chemia OR endocarditis</w:t>
      </w:r>
      <w:r w:rsidR="00E944B2">
        <w:t>.</w:t>
      </w:r>
    </w:p>
    <w:p w:rsidR="00744AC2" w:rsidP="00744AC2" w:rsidRDefault="00744AC2" w14:paraId="528158F1" w14:textId="44F372AC">
      <w:pPr>
        <w:pStyle w:val="ListParagraph"/>
        <w:numPr>
          <w:ilvl w:val="1"/>
          <w:numId w:val="2"/>
        </w:numPr>
        <w:spacing w:after="0"/>
      </w:pPr>
      <w:r w:rsidRPr="00744AC2">
        <w:rPr>
          <w:b/>
        </w:rPr>
        <w:t>Primary chronic MR</w:t>
      </w:r>
      <w:r>
        <w:t xml:space="preserve">: mitral valve </w:t>
      </w:r>
      <w:proofErr w:type="gramStart"/>
      <w:r>
        <w:t>prolapse</w:t>
      </w:r>
      <w:proofErr w:type="gramEnd"/>
      <w:r>
        <w:t xml:space="preserve"> (most common</w:t>
      </w:r>
      <w:r w:rsidR="00BD7D9A">
        <w:t>, connective tissue disease vs. idiopathic; mid-systolic click</w:t>
      </w:r>
      <w:r>
        <w:t xml:space="preserve">), </w:t>
      </w:r>
      <w:r w:rsidR="00D258EF">
        <w:t xml:space="preserve">rheumatic </w:t>
      </w:r>
      <w:r w:rsidR="00E944B2">
        <w:t xml:space="preserve">heart </w:t>
      </w:r>
      <w:r w:rsidR="00D258EF">
        <w:t>disease</w:t>
      </w:r>
      <w:r w:rsidR="00DD3474">
        <w:t xml:space="preserve"> (</w:t>
      </w:r>
      <w:r w:rsidR="0090431C">
        <w:t>MR</w:t>
      </w:r>
      <w:r w:rsidR="00DD3474">
        <w:t xml:space="preserve"> is </w:t>
      </w:r>
      <w:r w:rsidR="002A21D6">
        <w:t xml:space="preserve">usually the </w:t>
      </w:r>
      <w:r w:rsidR="00DD3474">
        <w:t xml:space="preserve">earlier lesion in setting of </w:t>
      </w:r>
      <w:r w:rsidR="00E944B2">
        <w:t>r</w:t>
      </w:r>
      <w:r w:rsidR="00DD3474">
        <w:t xml:space="preserve">heumatic disease, later followed by </w:t>
      </w:r>
      <w:r w:rsidR="0090431C">
        <w:t>MS), and degenerative processes</w:t>
      </w:r>
      <w:r w:rsidR="00485274">
        <w:t xml:space="preserve"> </w:t>
      </w:r>
    </w:p>
    <w:p w:rsidR="00E944B2" w:rsidP="00E944B2" w:rsidRDefault="00D258EF" w14:paraId="5E1DB198" w14:textId="238EA9CD">
      <w:pPr>
        <w:pStyle w:val="ListParagraph"/>
        <w:numPr>
          <w:ilvl w:val="1"/>
          <w:numId w:val="2"/>
        </w:numPr>
        <w:spacing w:after="0"/>
      </w:pPr>
      <w:r>
        <w:rPr>
          <w:b/>
        </w:rPr>
        <w:t>Secondary chronic MR</w:t>
      </w:r>
      <w:r w:rsidRPr="00D258EF">
        <w:t>:</w:t>
      </w:r>
      <w:r>
        <w:t xml:space="preserve">  mitral annulus calcification, </w:t>
      </w:r>
      <w:r w:rsidR="00DD3474">
        <w:t>LV dilatation</w:t>
      </w:r>
      <w:r w:rsidR="0090431C">
        <w:t xml:space="preserve"> (ischemic vs nonischemic CM)</w:t>
      </w:r>
      <w:r w:rsidR="00485274">
        <w:t>. Usually</w:t>
      </w:r>
      <w:r w:rsidR="00CF581A">
        <w:t xml:space="preserve"> a</w:t>
      </w:r>
      <w:r w:rsidR="00485274">
        <w:t xml:space="preserve"> functional defect</w:t>
      </w:r>
      <w:r w:rsidR="00CF581A">
        <w:t>.</w:t>
      </w:r>
    </w:p>
    <w:p w:rsidRPr="00BD7D9A" w:rsidR="00BD7D9A" w:rsidP="00E944B2" w:rsidRDefault="00BD7D9A" w14:paraId="33B89E6D" w14:textId="37BEC827">
      <w:pPr>
        <w:pStyle w:val="ListParagraph"/>
        <w:numPr>
          <w:ilvl w:val="0"/>
          <w:numId w:val="2"/>
        </w:numPr>
        <w:spacing w:after="0"/>
      </w:pPr>
      <w:r w:rsidRPr="00E944B2">
        <w:rPr>
          <w:b/>
        </w:rPr>
        <w:t>Important follow up questions</w:t>
      </w:r>
      <w:r w:rsidRPr="00E944B2" w:rsidR="00CF581A">
        <w:rPr>
          <w:b/>
        </w:rPr>
        <w:t xml:space="preserve"> for the patient</w:t>
      </w:r>
      <w:r w:rsidRPr="00E944B2">
        <w:rPr>
          <w:b/>
        </w:rPr>
        <w:t>:</w:t>
      </w:r>
    </w:p>
    <w:p w:rsidR="00BD7D9A" w:rsidP="00BD7D9A" w:rsidRDefault="00BD7D9A" w14:paraId="2E73F29E" w14:textId="3CCD6E0F">
      <w:pPr>
        <w:pStyle w:val="ListParagraph"/>
        <w:numPr>
          <w:ilvl w:val="1"/>
          <w:numId w:val="2"/>
        </w:numPr>
        <w:spacing w:after="0"/>
      </w:pPr>
      <w:r>
        <w:t>Assess for signs of ischemic disease to r</w:t>
      </w:r>
      <w:r w:rsidR="00E944B2">
        <w:t xml:space="preserve">ule </w:t>
      </w:r>
      <w:r>
        <w:t>o</w:t>
      </w:r>
      <w:r w:rsidR="00E944B2">
        <w:t>ut</w:t>
      </w:r>
      <w:r>
        <w:t xml:space="preserve"> </w:t>
      </w:r>
      <w:r w:rsidR="00E944B2">
        <w:t>a</w:t>
      </w:r>
      <w:r>
        <w:t xml:space="preserve">cute MR: ask about chest pain, </w:t>
      </w:r>
      <w:r w:rsidR="00B944FA">
        <w:t>DOE</w:t>
      </w:r>
      <w:r>
        <w:t>, etc</w:t>
      </w:r>
      <w:r w:rsidR="00E944B2">
        <w:t>.</w:t>
      </w:r>
    </w:p>
    <w:p w:rsidR="00BD7D9A" w:rsidP="00BD7D9A" w:rsidRDefault="00BD7D9A" w14:paraId="175B3E75" w14:textId="3DB97D44">
      <w:pPr>
        <w:pStyle w:val="ListParagraph"/>
        <w:numPr>
          <w:ilvl w:val="2"/>
          <w:numId w:val="2"/>
        </w:numPr>
        <w:spacing w:after="0"/>
      </w:pPr>
      <w:r>
        <w:t xml:space="preserve">With </w:t>
      </w:r>
      <w:r w:rsidR="00E944B2">
        <w:t>a</w:t>
      </w:r>
      <w:r>
        <w:t>cute MR, would also anticipate symptoms of heart failure with pulmonary edema</w:t>
      </w:r>
    </w:p>
    <w:p w:rsidR="00BD7D9A" w:rsidP="00BD7D9A" w:rsidRDefault="00B944FA" w14:paraId="5728AC92" w14:textId="4A634FF2">
      <w:pPr>
        <w:pStyle w:val="ListParagraph"/>
        <w:numPr>
          <w:ilvl w:val="1"/>
          <w:numId w:val="2"/>
        </w:numPr>
        <w:spacing w:after="0"/>
        <w:rPr/>
      </w:pPr>
      <w:r w:rsidR="00B944FA">
        <w:rPr/>
        <w:t>Hx</w:t>
      </w:r>
      <w:r w:rsidR="00BD7D9A">
        <w:rPr/>
        <w:t xml:space="preserve"> drug </w:t>
      </w:r>
      <w:r w:rsidR="7B0F90B6">
        <w:rPr/>
        <w:t xml:space="preserve">use </w:t>
      </w:r>
      <w:r w:rsidR="00BD7D9A">
        <w:rPr/>
        <w:t>or endocarditis</w:t>
      </w:r>
      <w:r w:rsidR="00B944FA">
        <w:rPr/>
        <w:t>?</w:t>
      </w:r>
    </w:p>
    <w:p w:rsidR="00BD7D9A" w:rsidP="00BD7D9A" w:rsidRDefault="00BD7D9A" w14:paraId="0B5EB810" w14:textId="204ED1EF">
      <w:pPr>
        <w:pStyle w:val="ListParagraph"/>
        <w:numPr>
          <w:ilvl w:val="1"/>
          <w:numId w:val="2"/>
        </w:numPr>
        <w:spacing w:after="0"/>
      </w:pPr>
      <w:proofErr w:type="spellStart"/>
      <w:r>
        <w:t>hx</w:t>
      </w:r>
      <w:proofErr w:type="spellEnd"/>
      <w:r>
        <w:t xml:space="preserve"> of rheumatic heart disease</w:t>
      </w:r>
      <w:r w:rsidR="00B944FA">
        <w:t>?</w:t>
      </w:r>
    </w:p>
    <w:p w:rsidR="00BD7D9A" w:rsidP="00BD7D9A" w:rsidRDefault="00B944FA" w14:paraId="69986D54" w14:textId="7997BE9E">
      <w:pPr>
        <w:pStyle w:val="ListParagraph"/>
        <w:numPr>
          <w:ilvl w:val="1"/>
          <w:numId w:val="2"/>
        </w:numPr>
        <w:spacing w:after="0"/>
      </w:pPr>
      <w:proofErr w:type="spellStart"/>
      <w:r>
        <w:t>Hx</w:t>
      </w:r>
      <w:proofErr w:type="spellEnd"/>
      <w:r w:rsidR="00BD7D9A">
        <w:t xml:space="preserve"> connective tissue disorders (Marfan’s, Ehler’s Danlos) to assess for dilated mitral annulus</w:t>
      </w:r>
      <w:r>
        <w:t>?</w:t>
      </w:r>
    </w:p>
    <w:p w:rsidRPr="00E944B2" w:rsidR="005871D9" w:rsidP="005871D9" w:rsidRDefault="005871D9" w14:paraId="79F79A9C" w14:textId="3CEE607B">
      <w:pPr>
        <w:pStyle w:val="ListParagraph"/>
        <w:numPr>
          <w:ilvl w:val="1"/>
          <w:numId w:val="2"/>
        </w:numPr>
        <w:spacing w:after="0"/>
        <w:rPr>
          <w:b/>
        </w:rPr>
      </w:pPr>
      <w:r>
        <w:t xml:space="preserve">Ask about palpitations, LA dilation </w:t>
      </w:r>
      <w:r w:rsidR="00CF581A">
        <w:t xml:space="preserve">from chronic MR </w:t>
      </w:r>
      <w:r w:rsidR="0090431C">
        <w:t xml:space="preserve">frequently leads to arrhythmias such as </w:t>
      </w:r>
      <w:proofErr w:type="spellStart"/>
      <w:r w:rsidR="0090431C">
        <w:t>afib</w:t>
      </w:r>
      <w:proofErr w:type="spellEnd"/>
    </w:p>
    <w:p w:rsidRPr="005871D9" w:rsidR="00E944B2" w:rsidP="00E944B2" w:rsidRDefault="00E944B2" w14:paraId="0713E240" w14:textId="77777777">
      <w:pPr>
        <w:pStyle w:val="ListParagraph"/>
        <w:spacing w:after="0"/>
        <w:ind w:left="1440"/>
        <w:rPr>
          <w:b/>
        </w:rPr>
      </w:pPr>
    </w:p>
    <w:p w:rsidRPr="00C5116B" w:rsidR="00916314" w:rsidP="005F7115" w:rsidRDefault="009B256B" w14:paraId="32CF60C1" w14:textId="7539F9CE">
      <w:pPr>
        <w:pStyle w:val="ListParagraph"/>
        <w:numPr>
          <w:ilvl w:val="0"/>
          <w:numId w:val="1"/>
        </w:numPr>
        <w:spacing w:after="0"/>
        <w:rPr>
          <w:b w:val="1"/>
          <w:bCs w:val="1"/>
        </w:rPr>
      </w:pPr>
      <w:r w:rsidRPr="0DCDA865" w:rsidR="009B256B">
        <w:rPr>
          <w:b w:val="1"/>
          <w:bCs w:val="1"/>
        </w:rPr>
        <w:t>The patient</w:t>
      </w:r>
      <w:r w:rsidRPr="0DCDA865" w:rsidR="00746BBE">
        <w:rPr>
          <w:b w:val="1"/>
          <w:bCs w:val="1"/>
        </w:rPr>
        <w:t xml:space="preserve"> denies any hx of </w:t>
      </w:r>
      <w:r w:rsidRPr="0DCDA865" w:rsidR="3AF37F3F">
        <w:rPr>
          <w:b w:val="1"/>
          <w:bCs w:val="1"/>
        </w:rPr>
        <w:t xml:space="preserve">ilicit </w:t>
      </w:r>
      <w:r w:rsidRPr="0DCDA865" w:rsidR="00746BBE">
        <w:rPr>
          <w:b w:val="1"/>
          <w:bCs w:val="1"/>
        </w:rPr>
        <w:t xml:space="preserve">drug </w:t>
      </w:r>
      <w:r w:rsidRPr="0DCDA865" w:rsidR="5AED1511">
        <w:rPr>
          <w:b w:val="1"/>
          <w:bCs w:val="1"/>
        </w:rPr>
        <w:t>use</w:t>
      </w:r>
      <w:r w:rsidRPr="0DCDA865" w:rsidR="00746BBE">
        <w:rPr>
          <w:b w:val="1"/>
          <w:bCs w:val="1"/>
        </w:rPr>
        <w:t>, rheumatic heart disease</w:t>
      </w:r>
      <w:r w:rsidRPr="0DCDA865" w:rsidR="005C6778">
        <w:rPr>
          <w:b w:val="1"/>
          <w:bCs w:val="1"/>
        </w:rPr>
        <w:t>,</w:t>
      </w:r>
      <w:r w:rsidRPr="0DCDA865" w:rsidR="00746BBE">
        <w:rPr>
          <w:b w:val="1"/>
          <w:bCs w:val="1"/>
        </w:rPr>
        <w:t xml:space="preserve"> or connective tissue disease. He says he has been told long ago that he has high blood pressure but has never taken medications for it because he hates taking pills</w:t>
      </w:r>
      <w:r w:rsidRPr="0DCDA865" w:rsidR="005871D9">
        <w:rPr>
          <w:b w:val="1"/>
          <w:bCs w:val="1"/>
        </w:rPr>
        <w:t>. He denies chest pain, shortness of breath,</w:t>
      </w:r>
      <w:r w:rsidRPr="0DCDA865" w:rsidR="007641B2">
        <w:rPr>
          <w:b w:val="1"/>
          <w:bCs w:val="1"/>
        </w:rPr>
        <w:t xml:space="preserve"> or</w:t>
      </w:r>
      <w:r w:rsidRPr="0DCDA865" w:rsidR="005871D9">
        <w:rPr>
          <w:b w:val="1"/>
          <w:bCs w:val="1"/>
        </w:rPr>
        <w:t xml:space="preserve"> palpitations. He remains </w:t>
      </w:r>
      <w:r w:rsidRPr="0DCDA865" w:rsidR="005871D9">
        <w:rPr>
          <w:b w:val="1"/>
          <w:bCs w:val="1"/>
        </w:rPr>
        <w:t>fairly active</w:t>
      </w:r>
      <w:r w:rsidRPr="0DCDA865" w:rsidR="005871D9">
        <w:rPr>
          <w:b w:val="1"/>
          <w:bCs w:val="1"/>
        </w:rPr>
        <w:t xml:space="preserve"> for his age. He asks you if you think he’ll need surgery for this. </w:t>
      </w:r>
      <w:r w:rsidRPr="0DCDA865" w:rsidR="002475BE">
        <w:rPr>
          <w:b w:val="1"/>
          <w:bCs w:val="1"/>
        </w:rPr>
        <w:t>What are your recommendat</w:t>
      </w:r>
      <w:r w:rsidRPr="0DCDA865" w:rsidR="00746BBE">
        <w:rPr>
          <w:b w:val="1"/>
          <w:bCs w:val="1"/>
        </w:rPr>
        <w:t>ions for next steps</w:t>
      </w:r>
      <w:r w:rsidRPr="0DCDA865" w:rsidR="002475BE">
        <w:rPr>
          <w:b w:val="1"/>
          <w:bCs w:val="1"/>
        </w:rPr>
        <w:t>?</w:t>
      </w:r>
    </w:p>
    <w:p w:rsidR="005C6778" w:rsidP="005C6778" w:rsidRDefault="005C6778" w14:paraId="67D1D1B1" w14:textId="77777777">
      <w:pPr>
        <w:spacing w:after="0"/>
      </w:pPr>
    </w:p>
    <w:p w:rsidR="00485274" w:rsidP="005C6778" w:rsidRDefault="00485274" w14:paraId="55D46E35" w14:textId="18F73DEB">
      <w:pPr>
        <w:pStyle w:val="ListParagraph"/>
        <w:numPr>
          <w:ilvl w:val="0"/>
          <w:numId w:val="2"/>
        </w:numPr>
        <w:spacing w:after="0"/>
      </w:pPr>
      <w:r>
        <w:t xml:space="preserve">Management of MR depends on etiology (primary vs secondary) and severity. </w:t>
      </w:r>
    </w:p>
    <w:p w:rsidRPr="007B7DD4" w:rsidR="00746BBE" w:rsidP="00746BBE" w:rsidRDefault="00746BBE" w14:paraId="464F685F" w14:textId="13EC4880">
      <w:pPr>
        <w:pStyle w:val="ListParagraph"/>
        <w:numPr>
          <w:ilvl w:val="1"/>
          <w:numId w:val="2"/>
        </w:numPr>
        <w:spacing w:after="0"/>
      </w:pPr>
      <w:r>
        <w:t xml:space="preserve">In this patient, likely etiology is chronic secondary MR due to long-standing, untreated HTN </w:t>
      </w:r>
      <w:r w:rsidRPr="007B7DD4">
        <w:t>resulting in hypertrophic cardiomyopathy and changes in the LV</w:t>
      </w:r>
      <w:r w:rsidRPr="007B7DD4" w:rsidR="007641B2">
        <w:t>.</w:t>
      </w:r>
      <w:r w:rsidRPr="007B7DD4">
        <w:t xml:space="preserve"> </w:t>
      </w:r>
    </w:p>
    <w:p w:rsidRPr="007B7DD4" w:rsidR="0093221A" w:rsidP="0093221A" w:rsidRDefault="00172D41" w14:paraId="6AA60F71" w14:textId="602B743C">
      <w:pPr>
        <w:pStyle w:val="ListParagraph"/>
        <w:numPr>
          <w:ilvl w:val="2"/>
          <w:numId w:val="2"/>
        </w:numPr>
        <w:spacing w:after="0"/>
      </w:pPr>
      <w:r w:rsidRPr="007B7DD4">
        <w:t>How are we going to approach treatment?</w:t>
      </w:r>
      <w:r w:rsidR="00715693">
        <w:t xml:space="preserve"> What are our BP goals?</w:t>
      </w:r>
    </w:p>
    <w:p w:rsidR="007641B2" w:rsidP="007641B2" w:rsidRDefault="00746BBE" w14:paraId="779EE249" w14:textId="77777777">
      <w:pPr>
        <w:pStyle w:val="ListParagraph"/>
        <w:numPr>
          <w:ilvl w:val="1"/>
          <w:numId w:val="2"/>
        </w:numPr>
        <w:spacing w:after="0"/>
      </w:pPr>
      <w:r>
        <w:lastRenderedPageBreak/>
        <w:t xml:space="preserve">For </w:t>
      </w:r>
      <w:r w:rsidR="00485274">
        <w:t>secondary chronic MR –</w:t>
      </w:r>
      <w:r w:rsidR="007641B2">
        <w:t xml:space="preserve"> the</w:t>
      </w:r>
      <w:r w:rsidR="00485274">
        <w:t xml:space="preserve"> valve itself is usually normal</w:t>
      </w:r>
      <w:r w:rsidR="00CF581A">
        <w:t xml:space="preserve">, but LV dysfunction often causes </w:t>
      </w:r>
      <w:r w:rsidR="00485274">
        <w:t>regurgitation. Thus, valve replacement w</w:t>
      </w:r>
      <w:r w:rsidR="00CF581A">
        <w:t>ould not be effective treatment</w:t>
      </w:r>
      <w:r w:rsidR="007641B2">
        <w:t>.</w:t>
      </w:r>
      <w:r w:rsidR="00485274">
        <w:t xml:space="preserve"> </w:t>
      </w:r>
    </w:p>
    <w:p w:rsidR="002475BE" w:rsidP="007641B2" w:rsidRDefault="00746BBE" w14:paraId="6A05A809" w14:textId="7F7FB35B">
      <w:pPr>
        <w:pStyle w:val="ListParagraph"/>
        <w:numPr>
          <w:ilvl w:val="0"/>
          <w:numId w:val="2"/>
        </w:numPr>
        <w:spacing w:after="0"/>
        <w:rPr/>
      </w:pPr>
      <w:r w:rsidRPr="01E4F43D" w:rsidR="00746BBE">
        <w:rPr>
          <w:b w:val="1"/>
          <w:bCs w:val="1"/>
        </w:rPr>
        <w:t>For management,</w:t>
      </w:r>
      <w:r w:rsidRPr="01E4F43D" w:rsidR="776684B3">
        <w:rPr>
          <w:b w:val="1"/>
          <w:bCs w:val="1"/>
        </w:rPr>
        <w:t xml:space="preserve"> TTE necessary</w:t>
      </w:r>
      <w:r w:rsidR="776684B3">
        <w:rPr/>
        <w:t xml:space="preserve"> to grade severity of </w:t>
      </w:r>
      <w:r w:rsidR="00C55159">
        <w:rPr/>
        <w:t>regurgitation</w:t>
      </w:r>
    </w:p>
    <w:p w:rsidR="00C55159" w:rsidP="00C55159" w:rsidRDefault="00C55159" w14:paraId="3A3A03E5" w14:textId="69B976B2">
      <w:pPr>
        <w:pStyle w:val="ListParagraph"/>
        <w:numPr>
          <w:ilvl w:val="1"/>
          <w:numId w:val="2"/>
        </w:numPr>
        <w:spacing w:after="0"/>
      </w:pPr>
      <w:r>
        <w:t>Grade of severity determines surveillance and follow up:</w:t>
      </w:r>
    </w:p>
    <w:p w:rsidR="00C55159" w:rsidP="00C55159" w:rsidRDefault="00C55159" w14:paraId="5EB42DE0" w14:textId="608E2ED0">
      <w:pPr>
        <w:pStyle w:val="ListParagraph"/>
        <w:numPr>
          <w:ilvl w:val="2"/>
          <w:numId w:val="2"/>
        </w:numPr>
        <w:spacing w:after="0"/>
      </w:pPr>
      <w:r>
        <w:t>At risk – little risk of progression of disease (MVP, annular dilation). Do not require regular surveillance</w:t>
      </w:r>
      <w:r w:rsidR="007641B2">
        <w:t>.</w:t>
      </w:r>
    </w:p>
    <w:p w:rsidR="00C55159" w:rsidP="00C55159" w:rsidRDefault="00C55159" w14:paraId="0B0B7178" w14:textId="49A6DACC">
      <w:pPr>
        <w:pStyle w:val="ListParagraph"/>
        <w:numPr>
          <w:ilvl w:val="2"/>
          <w:numId w:val="2"/>
        </w:numPr>
        <w:spacing w:after="0"/>
      </w:pPr>
      <w:r>
        <w:t xml:space="preserve">Mild progressive – </w:t>
      </w:r>
      <w:r w:rsidR="00C5116B">
        <w:t xml:space="preserve">requires monitoring with </w:t>
      </w:r>
      <w:r>
        <w:t>TTE every 3-5yrs</w:t>
      </w:r>
      <w:r w:rsidR="007641B2">
        <w:t>.</w:t>
      </w:r>
    </w:p>
    <w:p w:rsidR="00C55159" w:rsidP="00C55159" w:rsidRDefault="00C55159" w14:paraId="510CC429" w14:textId="212499E8">
      <w:pPr>
        <w:pStyle w:val="ListParagraph"/>
        <w:numPr>
          <w:ilvl w:val="2"/>
          <w:numId w:val="2"/>
        </w:numPr>
        <w:spacing w:after="0"/>
      </w:pPr>
      <w:r>
        <w:t>Moderate progressive – TTE every 1-2yrs</w:t>
      </w:r>
      <w:r w:rsidR="007641B2">
        <w:t>.</w:t>
      </w:r>
    </w:p>
    <w:p w:rsidR="007641B2" w:rsidP="007641B2" w:rsidRDefault="00C55159" w14:paraId="7ED4EFB2" w14:textId="77777777">
      <w:pPr>
        <w:pStyle w:val="ListParagraph"/>
        <w:numPr>
          <w:ilvl w:val="2"/>
          <w:numId w:val="2"/>
        </w:numPr>
        <w:spacing w:after="0"/>
      </w:pPr>
      <w:r>
        <w:t>Severe</w:t>
      </w:r>
    </w:p>
    <w:p w:rsidR="00485274" w:rsidP="007641B2" w:rsidRDefault="00C5116B" w14:paraId="7C23D190" w14:textId="4EF12413">
      <w:pPr>
        <w:pStyle w:val="ListParagraph"/>
        <w:numPr>
          <w:ilvl w:val="0"/>
          <w:numId w:val="2"/>
        </w:numPr>
        <w:spacing w:after="0"/>
      </w:pPr>
      <w:r>
        <w:t>In</w:t>
      </w:r>
      <w:r w:rsidR="00485274">
        <w:t xml:space="preserve">dications for </w:t>
      </w:r>
      <w:r w:rsidR="00746BBE">
        <w:t xml:space="preserve">surgical </w:t>
      </w:r>
      <w:r w:rsidR="00485274">
        <w:t>intervention: Class 1, Level B</w:t>
      </w:r>
    </w:p>
    <w:p w:rsidR="00485274" w:rsidP="00485274" w:rsidRDefault="00485274" w14:paraId="3DAF7255" w14:textId="77777777">
      <w:pPr>
        <w:pStyle w:val="ListParagraph"/>
        <w:numPr>
          <w:ilvl w:val="1"/>
          <w:numId w:val="2"/>
        </w:numPr>
        <w:spacing w:after="0"/>
      </w:pPr>
      <w:r>
        <w:t>Symptomatic, severe chronic primary MR with LVEF &gt; 30%</w:t>
      </w:r>
    </w:p>
    <w:p w:rsidR="00485274" w:rsidP="00485274" w:rsidRDefault="00485274" w14:paraId="386F810E" w14:textId="77777777">
      <w:pPr>
        <w:pStyle w:val="ListParagraph"/>
        <w:numPr>
          <w:ilvl w:val="1"/>
          <w:numId w:val="2"/>
        </w:numPr>
        <w:spacing w:after="0"/>
      </w:pPr>
      <w:r>
        <w:t>Asymptomatic, severe chronic primary MR and LV dysfunction (LVEF 30-60% and/or LVESD &gt;40mm)</w:t>
      </w:r>
    </w:p>
    <w:p w:rsidR="00485274" w:rsidP="00485274" w:rsidRDefault="00485274" w14:paraId="12B00113" w14:textId="77777777">
      <w:pPr>
        <w:pStyle w:val="ListParagraph"/>
        <w:numPr>
          <w:ilvl w:val="1"/>
          <w:numId w:val="2"/>
        </w:numPr>
        <w:spacing w:after="0"/>
      </w:pPr>
      <w:r>
        <w:t xml:space="preserve">MV repair/replacement for chronic severe primary MR </w:t>
      </w:r>
      <w:r w:rsidRPr="00CF581A">
        <w:rPr>
          <w:u w:val="single"/>
        </w:rPr>
        <w:t>and</w:t>
      </w:r>
      <w:r>
        <w:t xml:space="preserve"> undergoing other cardiac surgery</w:t>
      </w:r>
    </w:p>
    <w:p w:rsidR="00A97343" w:rsidP="00485274" w:rsidRDefault="00A97343" w14:paraId="6BCB1683" w14:textId="77777777">
      <w:pPr>
        <w:pStyle w:val="ListParagraph"/>
        <w:numPr>
          <w:ilvl w:val="1"/>
          <w:numId w:val="2"/>
        </w:numPr>
        <w:spacing w:after="0"/>
      </w:pPr>
      <w:r>
        <w:t>Severe MR and new onset Afib, pulm HTN, contraindication for anticoag, severely depressed LVEF</w:t>
      </w:r>
    </w:p>
    <w:p w:rsidR="00485274" w:rsidP="00485274" w:rsidRDefault="00A97343" w14:paraId="53E8A16D" w14:textId="483B4DA4">
      <w:pPr>
        <w:pStyle w:val="ListParagraph"/>
        <w:numPr>
          <w:ilvl w:val="1"/>
          <w:numId w:val="2"/>
        </w:numPr>
        <w:spacing w:after="0"/>
        <w:rPr/>
      </w:pPr>
      <w:r w:rsidRPr="01E4F43D" w:rsidR="00485274">
        <w:rPr>
          <w:b w:val="1"/>
          <w:bCs w:val="1"/>
        </w:rPr>
        <w:t>No class 1 recommendations for intervention in secondary MR</w:t>
      </w:r>
      <w:r w:rsidR="00485274">
        <w:rPr/>
        <w:t>! Only class 2a for severe secondary MR undergoing other cardiac surgery</w:t>
      </w:r>
      <w:r w:rsidR="5ACEC0ED">
        <w:rPr/>
        <w:t xml:space="preserve"> and persistent for LV dysfunction despite </w:t>
      </w:r>
      <w:r w:rsidR="5ACEC0ED">
        <w:rPr/>
        <w:t>optimal</w:t>
      </w:r>
      <w:r w:rsidR="5ACEC0ED">
        <w:rPr/>
        <w:t xml:space="preserve"> GDMT</w:t>
      </w:r>
    </w:p>
    <w:p w:rsidR="00C5116B" w:rsidP="007641B2" w:rsidRDefault="00DF2783" w14:paraId="57F44F7F" w14:textId="1411B7A8">
      <w:pPr>
        <w:pStyle w:val="ListParagraph"/>
        <w:numPr>
          <w:ilvl w:val="0"/>
          <w:numId w:val="2"/>
        </w:numPr>
        <w:spacing w:after="0"/>
        <w:rPr/>
      </w:pPr>
      <w:r w:rsidR="00DF2783">
        <w:rPr/>
        <w:t>M</w:t>
      </w:r>
      <w:r w:rsidR="00C5116B">
        <w:rPr/>
        <w:t xml:space="preserve">itral valve can </w:t>
      </w:r>
      <w:r w:rsidR="00C5116B">
        <w:rPr/>
        <w:t>frequently</w:t>
      </w:r>
      <w:r w:rsidR="00C5116B">
        <w:rPr/>
        <w:t xml:space="preserve"> be surgically repaired rather than replaced</w:t>
      </w:r>
      <w:r w:rsidR="007641B2">
        <w:rPr/>
        <w:t xml:space="preserve">. This is preferable because the mitral valve is more than just the valves themselves, but an apparatus that includes the </w:t>
      </w:r>
      <w:r w:rsidR="627B905E">
        <w:rPr/>
        <w:t>chordae</w:t>
      </w:r>
      <w:r w:rsidR="007641B2">
        <w:rPr/>
        <w:t xml:space="preserve"> and papillary muscles. </w:t>
      </w:r>
    </w:p>
    <w:p w:rsidR="007B7DD4" w:rsidP="007B7DD4" w:rsidRDefault="007B7DD4" w14:paraId="2FC1DFB9" w14:textId="5AA7F72F">
      <w:pPr>
        <w:spacing w:after="0"/>
      </w:pPr>
    </w:p>
    <w:p w:rsidR="00DF2783" w:rsidP="007B7DD4" w:rsidRDefault="00DF2783" w14:paraId="28507ABD" w14:textId="77777777">
      <w:pPr>
        <w:spacing w:after="0"/>
        <w:rPr>
          <w:b/>
          <w:bCs/>
        </w:rPr>
      </w:pPr>
      <w:r>
        <w:rPr>
          <w:b/>
          <w:bCs/>
        </w:rPr>
        <w:t>Case 2:</w:t>
      </w:r>
    </w:p>
    <w:p w:rsidR="00C241D3" w:rsidP="007B7DD4" w:rsidRDefault="00CE2AB3" w14:paraId="6227D1B6" w14:textId="77777777">
      <w:pPr>
        <w:spacing w:after="0"/>
        <w:rPr>
          <w:b/>
          <w:bCs/>
        </w:rPr>
      </w:pPr>
      <w:r>
        <w:rPr>
          <w:b/>
          <w:bCs/>
        </w:rPr>
        <w:t xml:space="preserve">You’re seeing a new patient, a 20 </w:t>
      </w:r>
      <w:proofErr w:type="spellStart"/>
      <w:r w:rsidR="00DF2783">
        <w:rPr>
          <w:b/>
          <w:bCs/>
        </w:rPr>
        <w:t>yo</w:t>
      </w:r>
      <w:proofErr w:type="spellEnd"/>
      <w:r>
        <w:rPr>
          <w:b/>
          <w:bCs/>
        </w:rPr>
        <w:t xml:space="preserve"> male with no </w:t>
      </w:r>
      <w:proofErr w:type="spellStart"/>
      <w:r w:rsidR="00C241D3">
        <w:rPr>
          <w:b/>
          <w:bCs/>
        </w:rPr>
        <w:t>pmhx</w:t>
      </w:r>
      <w:proofErr w:type="spellEnd"/>
      <w:r>
        <w:rPr>
          <w:b/>
          <w:bCs/>
        </w:rPr>
        <w:t xml:space="preserve"> other than a childhood </w:t>
      </w:r>
      <w:r w:rsidR="00FD0C9B">
        <w:rPr>
          <w:b/>
          <w:bCs/>
        </w:rPr>
        <w:t>sore throat</w:t>
      </w:r>
      <w:r>
        <w:rPr>
          <w:b/>
          <w:bCs/>
        </w:rPr>
        <w:t xml:space="preserve"> that he says caused a heart murmur, though he doesn’t know</w:t>
      </w:r>
      <w:r w:rsidR="00C241D3">
        <w:rPr>
          <w:b/>
          <w:bCs/>
        </w:rPr>
        <w:t xml:space="preserve"> much more.</w:t>
      </w:r>
      <w:r>
        <w:rPr>
          <w:b/>
          <w:bCs/>
        </w:rPr>
        <w:t xml:space="preserve"> </w:t>
      </w:r>
      <w:r w:rsidR="00FD0C9B">
        <w:rPr>
          <w:b/>
          <w:bCs/>
        </w:rPr>
        <w:t xml:space="preserve">He was born in Mexico City and immigrated to the US when he was 6. </w:t>
      </w:r>
      <w:r>
        <w:rPr>
          <w:b/>
          <w:bCs/>
        </w:rPr>
        <w:t xml:space="preserve">He </w:t>
      </w:r>
      <w:r w:rsidR="00A8035C">
        <w:rPr>
          <w:b/>
          <w:bCs/>
        </w:rPr>
        <w:t>was in his usual state of health until about 4 weeks ago when he developed mild shortness of breath</w:t>
      </w:r>
      <w:r w:rsidR="00ED40A8">
        <w:rPr>
          <w:b/>
          <w:bCs/>
        </w:rPr>
        <w:t xml:space="preserve"> and lightheadedness with exertion. He now has persistent shortness of breath and is worried he might have COVID. </w:t>
      </w:r>
    </w:p>
    <w:p w:rsidR="00C241D3" w:rsidP="007B7DD4" w:rsidRDefault="00C241D3" w14:paraId="58586657" w14:textId="77777777">
      <w:pPr>
        <w:spacing w:after="0"/>
        <w:rPr>
          <w:b/>
          <w:bCs/>
        </w:rPr>
      </w:pPr>
    </w:p>
    <w:p w:rsidRPr="007B7DD4" w:rsidR="007B7DD4" w:rsidP="007B7DD4" w:rsidRDefault="00ED40A8" w14:paraId="78C29B90" w14:textId="2CA53113">
      <w:pPr>
        <w:spacing w:after="0"/>
        <w:rPr>
          <w:b/>
          <w:bCs/>
        </w:rPr>
      </w:pPr>
      <w:r>
        <w:rPr>
          <w:b/>
          <w:bCs/>
        </w:rPr>
        <w:t xml:space="preserve">On exam, he is afebrile, </w:t>
      </w:r>
      <w:r w:rsidR="00C241D3">
        <w:rPr>
          <w:b/>
          <w:bCs/>
        </w:rPr>
        <w:t>BP</w:t>
      </w:r>
      <w:r>
        <w:rPr>
          <w:b/>
          <w:bCs/>
        </w:rPr>
        <w:t xml:space="preserve"> is 122/82, HR 108, RR 18, SpO2 98% on RA. His exam is notable for a</w:t>
      </w:r>
      <w:r w:rsidR="00424E4B">
        <w:rPr>
          <w:b/>
          <w:bCs/>
        </w:rPr>
        <w:t xml:space="preserve"> low-pitched</w:t>
      </w:r>
      <w:r>
        <w:rPr>
          <w:b/>
          <w:bCs/>
        </w:rPr>
        <w:t xml:space="preserve"> </w:t>
      </w:r>
      <w:r w:rsidR="00424E4B">
        <w:rPr>
          <w:b/>
          <w:bCs/>
        </w:rPr>
        <w:t>diastolic murmur with an opening snap</w:t>
      </w:r>
      <w:r w:rsidR="00FD0C9B">
        <w:rPr>
          <w:b/>
          <w:bCs/>
        </w:rPr>
        <w:t>. See QR code for EKG.</w:t>
      </w:r>
    </w:p>
    <w:p w:rsidR="007B7DD4" w:rsidP="007B7DD4" w:rsidRDefault="00FD0C9B" w14:paraId="1E82603E" w14:textId="14306653">
      <w:pPr>
        <w:spacing w:after="0"/>
      </w:pPr>
      <w:r>
        <w:rPr>
          <w:b/>
          <w:bCs/>
          <w:noProof/>
        </w:rPr>
        <w:drawing>
          <wp:inline distT="0" distB="0" distL="0" distR="0" wp14:anchorId="1FD23022" wp14:editId="5D8D41BF">
            <wp:extent cx="1171575" cy="117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C241D3" w:rsidP="00A97343" w:rsidRDefault="00C241D3" w14:paraId="073FF594" w14:textId="77777777">
      <w:pPr>
        <w:spacing w:after="0"/>
        <w:rPr>
          <w:b/>
          <w:bCs/>
        </w:rPr>
      </w:pPr>
    </w:p>
    <w:p w:rsidR="00A97343" w:rsidP="00A97343" w:rsidRDefault="00FD0C9B" w14:paraId="5A39BBE3" w14:textId="1FC2270A">
      <w:pPr>
        <w:spacing w:after="0"/>
        <w:rPr>
          <w:b/>
          <w:bCs/>
        </w:rPr>
      </w:pPr>
      <w:r>
        <w:rPr>
          <w:b/>
          <w:bCs/>
        </w:rPr>
        <w:t xml:space="preserve">What is his rhythm? You suspect he has underlying valvular heart disease from his childhood illness. What is most likely? </w:t>
      </w:r>
    </w:p>
    <w:p w:rsidRPr="00FD0C9B" w:rsidR="00FD0C9B" w:rsidP="00FD0C9B" w:rsidRDefault="00FD0C9B" w14:paraId="4C007EA4" w14:textId="464F6FCA">
      <w:pPr>
        <w:pStyle w:val="ListParagraph"/>
        <w:numPr>
          <w:ilvl w:val="0"/>
          <w:numId w:val="2"/>
        </w:numPr>
        <w:spacing w:after="0"/>
        <w:rPr>
          <w:b/>
          <w:bCs/>
        </w:rPr>
      </w:pPr>
      <w:r>
        <w:t>The patient is in atrial fibrillation.</w:t>
      </w:r>
    </w:p>
    <w:p w:rsidRPr="00C241D3" w:rsidR="00C241D3" w:rsidP="00FD0C9B" w:rsidRDefault="00FD0C9B" w14:paraId="105B0A0B" w14:textId="54BDD822">
      <w:pPr>
        <w:pStyle w:val="ListParagraph"/>
        <w:numPr>
          <w:ilvl w:val="0"/>
          <w:numId w:val="2"/>
        </w:numPr>
        <w:spacing w:after="0"/>
        <w:rPr>
          <w:b/>
          <w:bCs/>
        </w:rPr>
      </w:pPr>
      <w:r>
        <w:t>He likely has rheumatic heart disease, caused by a group A beta-hemolytic S</w:t>
      </w:r>
      <w:r w:rsidRPr="00FD0C9B">
        <w:rPr>
          <w:i/>
          <w:iCs/>
        </w:rPr>
        <w:t>trep</w:t>
      </w:r>
      <w:r w:rsidR="00C241D3">
        <w:rPr>
          <w:i/>
          <w:iCs/>
        </w:rPr>
        <w:t xml:space="preserve"> </w:t>
      </w:r>
      <w:r>
        <w:t xml:space="preserve">infection that was not </w:t>
      </w:r>
      <w:r w:rsidR="00FC67E0">
        <w:t>properly treated</w:t>
      </w:r>
      <w:r>
        <w:t xml:space="preserve">. Incidence is much less common in the </w:t>
      </w:r>
      <w:r w:rsidR="00C241D3">
        <w:t>US</w:t>
      </w:r>
      <w:r>
        <w:t xml:space="preserve"> than developing countries. </w:t>
      </w:r>
    </w:p>
    <w:p w:rsidRPr="00C241D3" w:rsidR="00FD0C9B" w:rsidP="00C241D3" w:rsidRDefault="00C241D3" w14:paraId="70806EFF" w14:textId="28972CDC">
      <w:pPr>
        <w:pStyle w:val="ListParagraph"/>
        <w:numPr>
          <w:ilvl w:val="1"/>
          <w:numId w:val="2"/>
        </w:numPr>
        <w:spacing w:after="0"/>
        <w:rPr>
          <w:b/>
          <w:bCs/>
        </w:rPr>
      </w:pPr>
      <w:r>
        <w:lastRenderedPageBreak/>
        <w:t>Majority</w:t>
      </w:r>
      <w:r w:rsidR="00B66D89">
        <w:t xml:space="preserve"> patients with chronic rheumatic heart disease </w:t>
      </w:r>
      <w:r w:rsidR="00FC67E0">
        <w:t>do not</w:t>
      </w:r>
      <w:r w:rsidR="00B66D89">
        <w:t xml:space="preserve"> have a history of acute rheumatic fever, many cases are subclinical or not detected. </w:t>
      </w:r>
      <w:r>
        <w:t xml:space="preserve">Take </w:t>
      </w:r>
      <w:r w:rsidR="00B66D89">
        <w:t xml:space="preserve">into consideration when assessing murmurs in young patients who have RHD risk factors. </w:t>
      </w:r>
    </w:p>
    <w:p w:rsidR="00C241D3" w:rsidP="00C241D3" w:rsidRDefault="00C241D3" w14:paraId="68154E86" w14:textId="77777777">
      <w:pPr>
        <w:spacing w:after="0"/>
        <w:rPr>
          <w:b/>
          <w:bCs/>
        </w:rPr>
      </w:pPr>
    </w:p>
    <w:p w:rsidRPr="00C241D3" w:rsidR="00C241D3" w:rsidP="00C241D3" w:rsidRDefault="00C241D3" w14:paraId="6C09B2B1" w14:textId="183944E9">
      <w:pPr>
        <w:spacing w:after="0"/>
        <w:rPr>
          <w:b/>
          <w:bCs/>
        </w:rPr>
      </w:pPr>
      <w:r>
        <w:rPr>
          <w:b/>
          <w:bCs/>
        </w:rPr>
        <w:t>What would you do next, and what would you discuss with your patient about upcoming treatment possibilities?</w:t>
      </w:r>
    </w:p>
    <w:p w:rsidRPr="00B66D89" w:rsidR="00B66D89" w:rsidP="00FD0C9B" w:rsidRDefault="00B66D89" w14:paraId="6662AD00" w14:textId="16E6C9CE">
      <w:pPr>
        <w:pStyle w:val="ListParagraph"/>
        <w:numPr>
          <w:ilvl w:val="0"/>
          <w:numId w:val="2"/>
        </w:numPr>
        <w:spacing w:after="0"/>
        <w:rPr>
          <w:b/>
          <w:bCs/>
        </w:rPr>
      </w:pPr>
      <w:r>
        <w:t xml:space="preserve">He needs an echocardiogram to assess his murmur. </w:t>
      </w:r>
    </w:p>
    <w:p w:rsidRPr="00C241D3" w:rsidR="00C241D3" w:rsidP="00FD0C9B" w:rsidRDefault="00B66D89" w14:paraId="0BFE047A" w14:textId="1AA7CBBB">
      <w:pPr>
        <w:pStyle w:val="ListParagraph"/>
        <w:numPr>
          <w:ilvl w:val="0"/>
          <w:numId w:val="2"/>
        </w:numPr>
        <w:spacing w:after="0"/>
        <w:rPr>
          <w:b w:val="1"/>
          <w:bCs w:val="1"/>
        </w:rPr>
      </w:pPr>
      <w:r w:rsidR="00B66D89">
        <w:rPr/>
        <w:t xml:space="preserve">He has </w:t>
      </w:r>
      <w:r w:rsidR="236C130F">
        <w:rPr/>
        <w:t>“</w:t>
      </w:r>
      <w:r w:rsidR="00B66D89">
        <w:rPr/>
        <w:t xml:space="preserve">valvular </w:t>
      </w:r>
      <w:r w:rsidR="00B66D89">
        <w:rPr/>
        <w:t>afib</w:t>
      </w:r>
      <w:r w:rsidR="1944E66E">
        <w:rPr/>
        <w:t>”</w:t>
      </w:r>
      <w:r w:rsidR="00B66D89">
        <w:rPr/>
        <w:t xml:space="preserve"> and should be anticoagulated. </w:t>
      </w:r>
      <w:r w:rsidR="6C24774C">
        <w:rPr/>
        <w:t xml:space="preserve">The term “valvular </w:t>
      </w:r>
      <w:r w:rsidR="6C24774C">
        <w:rPr/>
        <w:t>afib</w:t>
      </w:r>
      <w:r w:rsidR="6C24774C">
        <w:rPr/>
        <w:t xml:space="preserve">” is falling out of favor because it is confusing. It specifically refers to </w:t>
      </w:r>
      <w:r w:rsidR="0BDB51A9">
        <w:rPr/>
        <w:t xml:space="preserve">patients with </w:t>
      </w:r>
      <w:r w:rsidR="6C24774C">
        <w:rPr/>
        <w:t xml:space="preserve">mitral stenosis due to rheumatic disease </w:t>
      </w:r>
      <w:r w:rsidR="7CB8207D">
        <w:rPr/>
        <w:t xml:space="preserve">or </w:t>
      </w:r>
      <w:r w:rsidR="6C24774C">
        <w:rPr/>
        <w:t>a mechanical</w:t>
      </w:r>
      <w:r w:rsidR="6C24774C">
        <w:rPr/>
        <w:t xml:space="preserve"> valve replacement. </w:t>
      </w:r>
      <w:r w:rsidR="00B66D89">
        <w:rPr/>
        <w:t xml:space="preserve">Discuss how to go about the decision to anticoagulated these patients. </w:t>
      </w:r>
      <w:r>
        <w:tab/>
      </w:r>
    </w:p>
    <w:p w:rsidRPr="00B66D89" w:rsidR="00B66D89" w:rsidP="01E4F43D" w:rsidRDefault="00B66D89" w14:paraId="2ED8AE17" w14:textId="2D6521AA">
      <w:pPr>
        <w:pStyle w:val="ListParagraph"/>
        <w:numPr>
          <w:ilvl w:val="1"/>
          <w:numId w:val="2"/>
        </w:numPr>
        <w:spacing w:after="0"/>
        <w:rPr/>
      </w:pPr>
      <w:r w:rsidR="00B66D89">
        <w:rPr/>
        <w:t xml:space="preserve">If learners use the CHADS2VASc scoring system, </w:t>
      </w:r>
      <w:r w:rsidR="00B66D89">
        <w:rPr/>
        <w:t>he</w:t>
      </w:r>
      <w:r w:rsidR="00B66D89">
        <w:rPr/>
        <w:t xml:space="preserve"> </w:t>
      </w:r>
      <w:r w:rsidR="00D61FB9">
        <w:rPr/>
        <w:t>will</w:t>
      </w:r>
      <w:r w:rsidR="00B66D89">
        <w:rPr/>
        <w:t xml:space="preserve"> score a 0 and not qualify for </w:t>
      </w:r>
      <w:r w:rsidR="42F568DA">
        <w:rPr/>
        <w:t>A</w:t>
      </w:r>
      <w:r w:rsidR="00C241D3">
        <w:rPr/>
        <w:t>C</w:t>
      </w:r>
      <w:r w:rsidR="00B66D89">
        <w:rPr/>
        <w:t>.</w:t>
      </w:r>
      <w:r w:rsidR="00B66D89">
        <w:rPr/>
        <w:t xml:space="preserve"> However, CHADS2VASc is only used for non-valvular </w:t>
      </w:r>
      <w:r w:rsidR="00B66D89">
        <w:rPr/>
        <w:t>afib</w:t>
      </w:r>
      <w:r w:rsidR="00B66D89">
        <w:rPr/>
        <w:t xml:space="preserve">. </w:t>
      </w:r>
      <w:r w:rsidR="00424E4B">
        <w:rPr/>
        <w:t xml:space="preserve">Long term </w:t>
      </w:r>
      <w:r w:rsidR="00C241D3">
        <w:rPr/>
        <w:t xml:space="preserve">AC </w:t>
      </w:r>
      <w:r w:rsidR="00424E4B">
        <w:rPr/>
        <w:t xml:space="preserve">with warfarin is </w:t>
      </w:r>
      <w:r w:rsidR="00424E4B">
        <w:rPr/>
        <w:t>recommended</w:t>
      </w:r>
      <w:r w:rsidR="0CC122C8">
        <w:rPr/>
        <w:t xml:space="preserve"> because of a much higher yearly risk of stroke compared to the non-valvular </w:t>
      </w:r>
      <w:r w:rsidR="0CC122C8">
        <w:rPr/>
        <w:t>afib</w:t>
      </w:r>
      <w:r w:rsidR="0CC122C8">
        <w:rPr/>
        <w:t xml:space="preserve"> </w:t>
      </w:r>
      <w:r w:rsidR="17C08E78">
        <w:rPr/>
        <w:t>population</w:t>
      </w:r>
      <w:r w:rsidR="0CC122C8">
        <w:rPr/>
        <w:t>.</w:t>
      </w:r>
    </w:p>
    <w:p w:rsidRPr="00FC67E0" w:rsidR="00FC67E0" w:rsidP="00FD0C9B" w:rsidRDefault="00FC67E0" w14:paraId="525B0FF2" w14:textId="77777777">
      <w:pPr>
        <w:pStyle w:val="ListParagraph"/>
        <w:numPr>
          <w:ilvl w:val="0"/>
          <w:numId w:val="2"/>
        </w:numPr>
        <w:spacing w:after="0"/>
        <w:rPr>
          <w:b/>
          <w:bCs/>
        </w:rPr>
      </w:pPr>
      <w:r>
        <w:t>Natural</w:t>
      </w:r>
      <w:r w:rsidR="00B66D89">
        <w:t xml:space="preserve"> course of rheumatic heart disease is variable. Progressive heart disease may develop, </w:t>
      </w:r>
      <w:r>
        <w:t>but not in every pt</w:t>
      </w:r>
      <w:r w:rsidR="00B66D89">
        <w:t xml:space="preserve">. One 20 year follow up study of 1000 children and adolescents showed that 65% had evidence of valvular heart disease after an initial episode of rheumatic fever, however at the </w:t>
      </w:r>
      <w:proofErr w:type="gramStart"/>
      <w:r w:rsidR="00B66D89">
        <w:t>20 year</w:t>
      </w:r>
      <w:proofErr w:type="gramEnd"/>
      <w:r w:rsidR="00B66D89">
        <w:t xml:space="preserve"> follow-up, clinical symptoms had resolved in 17%. The other 35% of patients in this study did not develop valvular heart disease after their initial rheumatic fever episode, however 20 years later 44% had overt signs of valvular heart disease. </w:t>
      </w:r>
    </w:p>
    <w:p w:rsidRPr="008E7231" w:rsidR="00B66D89" w:rsidP="00FD0C9B" w:rsidRDefault="00FC67E0" w14:paraId="2B445CC7" w14:textId="2D6B47BE">
      <w:pPr>
        <w:pStyle w:val="ListParagraph"/>
        <w:numPr>
          <w:ilvl w:val="0"/>
          <w:numId w:val="2"/>
        </w:numPr>
        <w:spacing w:after="0"/>
        <w:rPr>
          <w:b/>
          <w:bCs/>
        </w:rPr>
      </w:pPr>
      <w:r>
        <w:t xml:space="preserve">Would counsel </w:t>
      </w:r>
      <w:proofErr w:type="spellStart"/>
      <w:r>
        <w:t>pt</w:t>
      </w:r>
      <w:proofErr w:type="spellEnd"/>
      <w:r>
        <w:t xml:space="preserve"> that he might need repair or replacement </w:t>
      </w:r>
    </w:p>
    <w:p w:rsidR="008E7231" w:rsidP="008E7231" w:rsidRDefault="008E7231" w14:paraId="4FEBD641" w14:textId="77777777">
      <w:pPr>
        <w:spacing w:after="0"/>
        <w:rPr>
          <w:b/>
          <w:bCs/>
        </w:rPr>
      </w:pPr>
    </w:p>
    <w:p w:rsidRPr="008E7231" w:rsidR="008E7231" w:rsidP="008E7231" w:rsidRDefault="008E7231" w14:paraId="074D9DBC" w14:textId="68278A27">
      <w:pPr>
        <w:spacing w:after="0"/>
        <w:rPr>
          <w:b/>
          <w:bCs/>
        </w:rPr>
      </w:pPr>
      <w:r w:rsidRPr="008E7231">
        <w:rPr>
          <w:b/>
          <w:bCs/>
        </w:rPr>
        <w:t>MKSAP Question:</w:t>
      </w:r>
    </w:p>
    <w:p w:rsidR="008E7231" w:rsidP="008E7231" w:rsidRDefault="008E7231" w14:paraId="47A8F343" w14:textId="77777777">
      <w:pPr>
        <w:spacing w:after="0"/>
      </w:pPr>
      <w:r>
        <w:t xml:space="preserve">A </w:t>
      </w:r>
      <w:proofErr w:type="gramStart"/>
      <w:r>
        <w:t>65 year old</w:t>
      </w:r>
      <w:proofErr w:type="gramEnd"/>
      <w:r>
        <w:t xml:space="preserve"> woman is evaluated during a routine examination. She was diagnosed with a cardiac murmur in early adulthood. She is active, healthy, and without symptoms. She takes no medications. On physical examination, vitals are normal. A grade 3/6 holosystolic murmur preceded by multiple clicks is present at the apex. Physical findings are otherwise unremarkable. </w:t>
      </w:r>
    </w:p>
    <w:p w:rsidR="008E7231" w:rsidP="008E7231" w:rsidRDefault="008E7231" w14:paraId="2A0F3C5C" w14:textId="77777777">
      <w:pPr>
        <w:spacing w:after="0"/>
      </w:pPr>
    </w:p>
    <w:p w:rsidR="008E7231" w:rsidP="008E7231" w:rsidRDefault="008E7231" w14:paraId="25896708" w14:textId="1760C646">
      <w:pPr>
        <w:spacing w:after="0"/>
      </w:pPr>
      <w:r>
        <w:t xml:space="preserve">An echocardiogram demonstrates a left ventricular ejection fraction of 50%. The left ventricle is moderately dilated with an end-systolic dimension of 42 mm. Myxomatous degeneration of the mitral valve is present with severe regurgitation due to posterior leaflet prolapse. </w:t>
      </w:r>
    </w:p>
    <w:p w:rsidR="008E7231" w:rsidP="008E7231" w:rsidRDefault="008E7231" w14:paraId="3C6EFFB4" w14:textId="77777777">
      <w:pPr>
        <w:spacing w:after="0"/>
      </w:pPr>
    </w:p>
    <w:p w:rsidRPr="00CC25B2" w:rsidR="008E7231" w:rsidP="008E7231" w:rsidRDefault="008E7231" w14:paraId="4297CA01" w14:textId="027422FD">
      <w:pPr>
        <w:spacing w:after="0"/>
        <w:rPr>
          <w:b/>
          <w:bCs/>
        </w:rPr>
      </w:pPr>
      <w:r w:rsidRPr="00CC25B2">
        <w:rPr>
          <w:b/>
          <w:bCs/>
        </w:rPr>
        <w:t>Which of the following is the most appropriate next step in management?</w:t>
      </w:r>
    </w:p>
    <w:p w:rsidR="008E7231" w:rsidP="008E7231" w:rsidRDefault="008E7231" w14:paraId="542D7336" w14:textId="77777777">
      <w:pPr>
        <w:spacing w:after="0"/>
      </w:pPr>
      <w:r>
        <w:t>A. Serial clinical echocardiographic evaluations</w:t>
      </w:r>
    </w:p>
    <w:p w:rsidR="008E7231" w:rsidP="008E7231" w:rsidRDefault="008E7231" w14:paraId="6EA9B934" w14:textId="77777777">
      <w:pPr>
        <w:spacing w:after="0"/>
      </w:pPr>
      <w:r>
        <w:t>B. Surgical mitral valve repair</w:t>
      </w:r>
    </w:p>
    <w:p w:rsidR="008E7231" w:rsidP="008E7231" w:rsidRDefault="008E7231" w14:paraId="0032F0E3" w14:textId="77777777">
      <w:pPr>
        <w:spacing w:after="0"/>
      </w:pPr>
      <w:r>
        <w:t>C. Surgical mitral valve replacement</w:t>
      </w:r>
    </w:p>
    <w:p w:rsidR="008E7231" w:rsidP="008E7231" w:rsidRDefault="008E7231" w14:paraId="3D4FE4A5" w14:textId="0C484A1C">
      <w:pPr>
        <w:spacing w:after="0"/>
      </w:pPr>
      <w:r>
        <w:t>D. Transcatheter mitral valve repair</w:t>
      </w:r>
    </w:p>
    <w:p w:rsidR="008E7231" w:rsidP="008E7231" w:rsidRDefault="008E7231" w14:paraId="4C4FBBBC" w14:textId="29E1F18A">
      <w:pPr>
        <w:spacing w:after="0"/>
      </w:pPr>
    </w:p>
    <w:p w:rsidR="008E7231" w:rsidP="008E7231" w:rsidRDefault="0025012F" w14:paraId="5BFC1798" w14:textId="451FDCC6">
      <w:pPr>
        <w:spacing w:after="0"/>
      </w:pPr>
      <w:r>
        <w:rPr>
          <w:b/>
          <w:bCs/>
        </w:rPr>
        <w:t xml:space="preserve">Answer: </w:t>
      </w:r>
      <w:r>
        <w:t xml:space="preserve">B. Surgical mitral valve repair. This patient meets criteria for surgical valve repair vs replacement. Mitral valve repair is preferred over replacement because it is associated with improved survival. Valve repair is recommended in patients with chronic severe primary MR with symptoms if LVEF is &gt;30%, asymptomatic patients with EF 30-60% and/or LVESD &gt; 40mm, patients undergoing another cardiac procedure; it is also considered a reasonable procedure in asymptomatic patients with pulmonary HTN with PASP &gt; 50 mmHg or new onset afib. </w:t>
      </w:r>
    </w:p>
    <w:p w:rsidRPr="0025012F" w:rsidR="0025012F" w:rsidP="008E7231" w:rsidRDefault="0025012F" w14:paraId="72657F67" w14:textId="5874164A">
      <w:pPr>
        <w:spacing w:after="0"/>
      </w:pPr>
      <w:r w:rsidR="0025012F">
        <w:rPr/>
        <w:t>Memory tool: Indications for MV repair are “symptoms, 60, 50, 40”</w:t>
      </w:r>
    </w:p>
    <w:p w:rsidR="01E4F43D" w:rsidP="01E4F43D" w:rsidRDefault="01E4F43D" w14:paraId="605D736A" w14:textId="6C5EE50E">
      <w:pPr>
        <w:pStyle w:val="Normal"/>
        <w:spacing w:after="0"/>
      </w:pPr>
    </w:p>
    <w:p w:rsidR="5C112658" w:rsidP="01E4F43D" w:rsidRDefault="5C112658" w14:paraId="093715E3" w14:textId="48E11F24">
      <w:pPr>
        <w:pStyle w:val="Normal"/>
        <w:spacing w:after="0"/>
      </w:pPr>
      <w:r w:rsidR="5C112658">
        <w:rPr/>
        <w:t xml:space="preserve">EF&lt;60 in patients with MR is </w:t>
      </w:r>
      <w:r w:rsidR="0FCC8DDE">
        <w:rPr/>
        <w:t xml:space="preserve">basically </w:t>
      </w:r>
      <w:r w:rsidR="5C112658">
        <w:rPr/>
        <w:t xml:space="preserve">considered </w:t>
      </w:r>
      <w:r w:rsidRPr="01E4F43D" w:rsidR="5C112658">
        <w:rPr>
          <w:b w:val="1"/>
          <w:bCs w:val="1"/>
        </w:rPr>
        <w:t>reduced EF</w:t>
      </w:r>
      <w:r w:rsidR="5C112658">
        <w:rPr/>
        <w:t xml:space="preserve"> due to low afterload conditions in MR (left atria is </w:t>
      </w:r>
      <w:r w:rsidR="5C112658">
        <w:rPr/>
        <w:t>very low</w:t>
      </w:r>
      <w:r w:rsidR="5C112658">
        <w:rPr/>
        <w:t xml:space="preserve"> pressure). </w:t>
      </w:r>
      <w:r w:rsidR="6E282B35">
        <w:rPr/>
        <w:t>The goal of fixing the MR is to prevent further cardiac remodeling and development of clinical heart failure.</w:t>
      </w:r>
    </w:p>
    <w:p w:rsidRPr="00FD0C9B" w:rsidR="00FD0C9B" w:rsidP="01E4F43D" w:rsidRDefault="00FD0C9B" w14:paraId="127A33F8" w14:textId="6A1F9048">
      <w:pPr>
        <w:pStyle w:val="Normal"/>
        <w:spacing w:after="0"/>
        <w:rPr>
          <w:b w:val="1"/>
          <w:bCs w:val="1"/>
        </w:rPr>
      </w:pPr>
    </w:p>
    <w:p w:rsidR="005C5703" w:rsidP="00A97343" w:rsidRDefault="00C5116B" w14:paraId="385C4670" w14:textId="2A25008A">
      <w:pPr>
        <w:spacing w:after="0"/>
        <w:rPr>
          <w:b/>
        </w:rPr>
      </w:pPr>
      <w:r>
        <w:rPr>
          <w:b/>
        </w:rPr>
        <w:t>Bonus Question: Describe the murmur you would expect to hear with the most common cause of primary mitral regurgitation? Why is this different?</w:t>
      </w:r>
    </w:p>
    <w:p w:rsidRPr="00C5116B" w:rsidR="00746BBE" w:rsidP="00C5116B" w:rsidRDefault="00C5116B" w14:paraId="4E8E29FE" w14:textId="0067BD1F">
      <w:pPr>
        <w:pStyle w:val="ListParagraph"/>
        <w:numPr>
          <w:ilvl w:val="0"/>
          <w:numId w:val="2"/>
        </w:numPr>
        <w:spacing w:after="0"/>
        <w:rPr>
          <w:b/>
        </w:rPr>
      </w:pPr>
      <w:r>
        <w:t xml:space="preserve">Mitral </w:t>
      </w:r>
      <w:proofErr w:type="gramStart"/>
      <w:r>
        <w:t>valve</w:t>
      </w:r>
      <w:proofErr w:type="gramEnd"/>
      <w:r>
        <w:t xml:space="preserve"> prolapse is the most common cause of primary MR, with up to 3% of the population having some degree of mitral prolapse (occurs more commonly in females)</w:t>
      </w:r>
      <w:r w:rsidR="007641B2">
        <w:t>.</w:t>
      </w:r>
    </w:p>
    <w:p w:rsidRPr="00424E4B" w:rsidR="00C5116B" w:rsidP="00C5116B" w:rsidRDefault="00C5116B" w14:paraId="6009D1B6" w14:textId="7BEC08A3">
      <w:pPr>
        <w:pStyle w:val="ListParagraph"/>
        <w:numPr>
          <w:ilvl w:val="0"/>
          <w:numId w:val="2"/>
        </w:numPr>
        <w:spacing w:after="0"/>
        <w:rPr>
          <w:b/>
        </w:rPr>
      </w:pPr>
      <w:r>
        <w:t>MVP characteristically has an early- to mid-systolic ejection click as the prolapsed, floppy valve snaps into place, followed thereafter by the flat, systolic murmur of mitral regurgitation</w:t>
      </w:r>
      <w:r w:rsidR="007641B2">
        <w:t>.</w:t>
      </w:r>
    </w:p>
    <w:p w:rsidR="00424E4B" w:rsidP="00424E4B" w:rsidRDefault="00424E4B" w14:paraId="56FB73DF" w14:textId="27B387D7">
      <w:pPr>
        <w:spacing w:after="0"/>
        <w:rPr>
          <w:b/>
        </w:rPr>
      </w:pPr>
    </w:p>
    <w:p w:rsidR="00394667" w:rsidP="00424E4B" w:rsidRDefault="00394667" w14:paraId="2D6F100F" w14:textId="18C7D7D5">
      <w:pPr>
        <w:spacing w:after="0"/>
        <w:rPr>
          <w:b/>
        </w:rPr>
      </w:pPr>
    </w:p>
    <w:p w:rsidR="00394667" w:rsidP="00424E4B" w:rsidRDefault="00394667" w14:paraId="410FD1C3" w14:textId="77777777">
      <w:pPr>
        <w:spacing w:after="0"/>
        <w:rPr>
          <w:b/>
        </w:rPr>
      </w:pPr>
    </w:p>
    <w:p w:rsidRPr="00424E4B" w:rsidR="00424E4B" w:rsidP="00424E4B" w:rsidRDefault="00424E4B" w14:paraId="29144157" w14:textId="683511DF">
      <w:pPr>
        <w:spacing w:after="0"/>
        <w:rPr>
          <w:b/>
        </w:rPr>
      </w:pPr>
      <w:r>
        <w:rPr>
          <w:b/>
        </w:rPr>
        <w:t>BREAK</w:t>
      </w:r>
    </w:p>
    <w:p w:rsidR="00746BBE" w:rsidP="00485274" w:rsidRDefault="00746BBE" w14:paraId="1390B0D9" w14:textId="77777777">
      <w:pPr>
        <w:spacing w:after="0"/>
        <w:rPr>
          <w:b/>
        </w:rPr>
      </w:pPr>
    </w:p>
    <w:p w:rsidR="00C5116B" w:rsidP="00485274" w:rsidRDefault="00C5116B" w14:paraId="5F266D6E" w14:textId="6E59431B">
      <w:pPr>
        <w:spacing w:after="0"/>
        <w:rPr>
          <w:b/>
        </w:rPr>
      </w:pPr>
      <w:r>
        <w:rPr>
          <w:b/>
        </w:rPr>
        <w:t xml:space="preserve">Case </w:t>
      </w:r>
      <w:r w:rsidR="00FC67E0">
        <w:rPr>
          <w:b/>
        </w:rPr>
        <w:t>3</w:t>
      </w:r>
      <w:r>
        <w:rPr>
          <w:b/>
        </w:rPr>
        <w:t>:</w:t>
      </w:r>
    </w:p>
    <w:p w:rsidR="005870C2" w:rsidP="00485274" w:rsidRDefault="00B1391E" w14:paraId="30171A3F" w14:textId="77777777">
      <w:pPr>
        <w:spacing w:after="0"/>
        <w:rPr>
          <w:b/>
        </w:rPr>
      </w:pPr>
      <w:r>
        <w:rPr>
          <w:b/>
        </w:rPr>
        <w:t>Your next patient is a</w:t>
      </w:r>
      <w:r w:rsidR="0093221A">
        <w:rPr>
          <w:b/>
        </w:rPr>
        <w:t>n</w:t>
      </w:r>
      <w:r w:rsidR="00244492">
        <w:rPr>
          <w:b/>
        </w:rPr>
        <w:t xml:space="preserve"> </w:t>
      </w:r>
      <w:r w:rsidR="00A3451A">
        <w:rPr>
          <w:b/>
        </w:rPr>
        <w:t>88y/o M with PMHx HTN, HLD</w:t>
      </w:r>
      <w:r w:rsidR="0093221A">
        <w:rPr>
          <w:b/>
        </w:rPr>
        <w:t>, OA, and prostate cancer</w:t>
      </w:r>
      <w:r w:rsidR="00244492">
        <w:rPr>
          <w:b/>
        </w:rPr>
        <w:t xml:space="preserve"> presents to your office for symptoms of shortness of breath. He notes this has been occurring for some time now, but over the past few weeks h</w:t>
      </w:r>
      <w:r w:rsidR="0093221A">
        <w:rPr>
          <w:b/>
        </w:rPr>
        <w:t>e h</w:t>
      </w:r>
      <w:r w:rsidR="00244492">
        <w:rPr>
          <w:b/>
        </w:rPr>
        <w:t xml:space="preserve">as felt </w:t>
      </w:r>
      <w:proofErr w:type="gramStart"/>
      <w:r w:rsidR="00244492">
        <w:rPr>
          <w:b/>
        </w:rPr>
        <w:t>really winded</w:t>
      </w:r>
      <w:proofErr w:type="gramEnd"/>
      <w:r w:rsidR="00244492">
        <w:rPr>
          <w:b/>
        </w:rPr>
        <w:t xml:space="preserve"> when walking around his neighborhood. He’s wondering what you can do to help him breathe more easily. </w:t>
      </w:r>
    </w:p>
    <w:p w:rsidR="005870C2" w:rsidP="00485274" w:rsidRDefault="005870C2" w14:paraId="77EC193B" w14:textId="77777777">
      <w:pPr>
        <w:spacing w:after="0"/>
        <w:rPr>
          <w:b/>
        </w:rPr>
      </w:pPr>
    </w:p>
    <w:p w:rsidR="0082778D" w:rsidP="00485274" w:rsidRDefault="0082778D" w14:paraId="1EEC0E40" w14:textId="0156BF0D">
      <w:pPr>
        <w:spacing w:after="0"/>
        <w:rPr>
          <w:b/>
        </w:rPr>
      </w:pPr>
      <w:r>
        <w:rPr>
          <w:b/>
        </w:rPr>
        <w:t xml:space="preserve">On physical exam, his vitals are within normal limits. He does not appear breathless while sitting on the exam table, but you do notice some swelling of his legs. You go to listen to his </w:t>
      </w:r>
      <w:proofErr w:type="gramStart"/>
      <w:r>
        <w:rPr>
          <w:b/>
        </w:rPr>
        <w:t>heart</w:t>
      </w:r>
      <w:proofErr w:type="gramEnd"/>
      <w:r>
        <w:rPr>
          <w:b/>
        </w:rPr>
        <w:t xml:space="preserve"> and you hear another systolic murmur (you’re on a roll)</w:t>
      </w:r>
      <w:r w:rsidR="005C5703">
        <w:rPr>
          <w:b/>
        </w:rPr>
        <w:t xml:space="preserve"> and you hear it best at the R upper sternal border. </w:t>
      </w:r>
    </w:p>
    <w:p w:rsidR="0082778D" w:rsidP="00485274" w:rsidRDefault="0082778D" w14:paraId="424381B9" w14:textId="7AA84F16">
      <w:pPr>
        <w:spacing w:after="0"/>
        <w:rPr>
          <w:b/>
        </w:rPr>
      </w:pPr>
    </w:p>
    <w:p w:rsidRPr="007B7DD4" w:rsidR="007B7DD4" w:rsidP="007B7DD4" w:rsidRDefault="007B7DD4" w14:paraId="6435FEFD" w14:textId="7F776415">
      <w:pPr>
        <w:spacing w:after="0"/>
        <w:rPr>
          <w:b/>
        </w:rPr>
      </w:pPr>
      <w:r>
        <w:rPr>
          <w:b/>
        </w:rPr>
        <w:t xml:space="preserve">1. </w:t>
      </w:r>
      <w:r w:rsidR="005870C2">
        <w:rPr>
          <w:b/>
        </w:rPr>
        <w:t>What valvular disease are you worried about and why</w:t>
      </w:r>
      <w:r w:rsidRPr="007B7DD4" w:rsidR="005C5703">
        <w:rPr>
          <w:b/>
        </w:rPr>
        <w:t xml:space="preserve">? Describe the murmur </w:t>
      </w:r>
      <w:r w:rsidRPr="007B7DD4" w:rsidR="005F7115">
        <w:rPr>
          <w:b/>
        </w:rPr>
        <w:t xml:space="preserve">and pathophysiology </w:t>
      </w:r>
      <w:r w:rsidRPr="007B7DD4" w:rsidR="005C5703">
        <w:rPr>
          <w:b/>
        </w:rPr>
        <w:t>in</w:t>
      </w:r>
      <w:r>
        <w:rPr>
          <w:b/>
        </w:rPr>
        <w:t xml:space="preserve"> </w:t>
      </w:r>
      <w:r w:rsidRPr="007B7DD4" w:rsidR="005C5703">
        <w:rPr>
          <w:b/>
        </w:rPr>
        <w:t>more detail.</w:t>
      </w:r>
    </w:p>
    <w:p w:rsidRPr="007B7DD4" w:rsidR="00485274" w:rsidP="00CF6E72" w:rsidRDefault="00B1391E" w14:paraId="38836779" w14:textId="3BF31A78">
      <w:pPr>
        <w:pStyle w:val="ListParagraph"/>
        <w:numPr>
          <w:ilvl w:val="0"/>
          <w:numId w:val="2"/>
        </w:numPr>
        <w:spacing w:after="0"/>
        <w:ind w:left="360"/>
      </w:pPr>
      <w:r>
        <w:t>The l</w:t>
      </w:r>
      <w:r w:rsidR="00CF6E72">
        <w:t>ocation</w:t>
      </w:r>
      <w:r>
        <w:t xml:space="preserve"> is</w:t>
      </w:r>
      <w:r w:rsidR="00CF6E72">
        <w:t xml:space="preserve"> most consistent with </w:t>
      </w:r>
      <w:r w:rsidR="007273D3">
        <w:t>AS</w:t>
      </w:r>
      <w:r w:rsidR="00CF6E72">
        <w:t xml:space="preserve">. Usually described as </w:t>
      </w:r>
      <w:r>
        <w:t xml:space="preserve">an </w:t>
      </w:r>
      <w:r w:rsidR="00CF6E72">
        <w:t xml:space="preserve">ejection click followed by </w:t>
      </w:r>
      <w:r>
        <w:t xml:space="preserve">a </w:t>
      </w:r>
      <w:r w:rsidR="00CF6E72">
        <w:t xml:space="preserve">crescendo-decrescendo murmur. </w:t>
      </w:r>
      <w:r w:rsidR="00CA267A">
        <w:t>The e</w:t>
      </w:r>
      <w:r w:rsidR="00CF6E72">
        <w:t>jection</w:t>
      </w:r>
      <w:r w:rsidR="001866DF">
        <w:t xml:space="preserve"> click occurs shortly after S1 </w:t>
      </w:r>
      <w:proofErr w:type="gramStart"/>
      <w:r w:rsidR="001866DF">
        <w:t>as a result of</w:t>
      </w:r>
      <w:proofErr w:type="gramEnd"/>
      <w:r w:rsidR="001866DF">
        <w:t xml:space="preserve"> stenotic valves snapping into place. </w:t>
      </w:r>
      <w:r w:rsidR="00CA267A">
        <w:t>The c</w:t>
      </w:r>
      <w:r w:rsidR="001866DF">
        <w:t>rescendo occurs as there is</w:t>
      </w:r>
      <w:r>
        <w:t xml:space="preserve"> an</w:t>
      </w:r>
      <w:r w:rsidR="001866DF">
        <w:t xml:space="preserve"> increase</w:t>
      </w:r>
      <w:r>
        <w:t xml:space="preserve"> in</w:t>
      </w:r>
      <w:r w:rsidR="001866DF">
        <w:t xml:space="preserve"> pressure in </w:t>
      </w:r>
      <w:r>
        <w:t xml:space="preserve">the </w:t>
      </w:r>
      <w:r w:rsidR="001866DF">
        <w:t xml:space="preserve">LV during systole forcing blood through stenotic valve. However, as LV volume decreases over the course of </w:t>
      </w:r>
      <w:r w:rsidR="00791BB0">
        <w:t xml:space="preserve">systole, the murmur decrescendos. </w:t>
      </w:r>
      <w:r w:rsidR="00CA267A">
        <w:t>The m</w:t>
      </w:r>
      <w:r w:rsidR="00C30729">
        <w:t>urmur a</w:t>
      </w:r>
      <w:r w:rsidR="003A4EE6">
        <w:t>lso radiates to the carotids</w:t>
      </w:r>
      <w:r w:rsidR="007273D3">
        <w:t xml:space="preserve"> (turbulent blood flow to early branches from aorta)</w:t>
      </w:r>
    </w:p>
    <w:p w:rsidRPr="007B7DD4" w:rsidR="003A4EE6" w:rsidP="00CF6E72" w:rsidRDefault="003A4EE6" w14:paraId="0D12F404" w14:textId="57C6AD4B">
      <w:pPr>
        <w:pStyle w:val="ListParagraph"/>
        <w:numPr>
          <w:ilvl w:val="0"/>
          <w:numId w:val="2"/>
        </w:numPr>
        <w:spacing w:after="0"/>
        <w:ind w:left="360"/>
      </w:pPr>
      <w:r w:rsidRPr="007B7DD4">
        <w:t xml:space="preserve">Aortic stenosis is the </w:t>
      </w:r>
      <w:r w:rsidRPr="007B7DD4" w:rsidR="005F7115">
        <w:t>most common among valvular diseases, and is associated with increasing age</w:t>
      </w:r>
    </w:p>
    <w:p w:rsidRPr="007B7DD4" w:rsidR="005F7115" w:rsidP="005F7115" w:rsidRDefault="001A67D8" w14:paraId="51237184" w14:textId="12C0DD89">
      <w:pPr>
        <w:pStyle w:val="ListParagraph"/>
        <w:numPr>
          <w:ilvl w:val="1"/>
          <w:numId w:val="2"/>
        </w:numPr>
        <w:spacing w:after="0"/>
      </w:pPr>
      <w:r w:rsidRPr="007B7DD4">
        <w:t>Severe AS p</w:t>
      </w:r>
      <w:r w:rsidRPr="007B7DD4" w:rsidR="005F7115">
        <w:t>revalence ~</w:t>
      </w:r>
      <w:r w:rsidRPr="007B7DD4">
        <w:t>3.</w:t>
      </w:r>
      <w:r w:rsidRPr="007B7DD4" w:rsidR="005F7115">
        <w:t>5% in patients &gt;75y/o</w:t>
      </w:r>
    </w:p>
    <w:p w:rsidRPr="007B7DD4" w:rsidR="005F7115" w:rsidP="005F7115" w:rsidRDefault="005F7115" w14:paraId="7C2EBBEA" w14:textId="53CF9C09">
      <w:pPr>
        <w:pStyle w:val="ListParagraph"/>
        <w:numPr>
          <w:ilvl w:val="1"/>
          <w:numId w:val="2"/>
        </w:numPr>
        <w:tabs>
          <w:tab w:val="left" w:pos="2430"/>
        </w:tabs>
        <w:spacing w:after="0"/>
      </w:pPr>
      <w:r w:rsidRPr="007B7DD4">
        <w:t xml:space="preserve">Also occurs </w:t>
      </w:r>
      <w:proofErr w:type="gramStart"/>
      <w:r w:rsidRPr="007B7DD4">
        <w:t>as a result of</w:t>
      </w:r>
      <w:proofErr w:type="gramEnd"/>
      <w:r w:rsidRPr="007B7DD4">
        <w:t xml:space="preserve"> bicuspid aortic valves (up to 2% of individuals have this congenital abnormality), but </w:t>
      </w:r>
      <w:r w:rsidR="007273D3">
        <w:t xml:space="preserve">AS </w:t>
      </w:r>
      <w:r w:rsidRPr="007B7DD4">
        <w:t>usually presents earlier</w:t>
      </w:r>
    </w:p>
    <w:p w:rsidR="005F7115" w:rsidP="007C7829" w:rsidRDefault="005F7115" w14:paraId="6F175DD5" w14:textId="5075F75E">
      <w:pPr>
        <w:pStyle w:val="ListParagraph"/>
        <w:numPr>
          <w:ilvl w:val="0"/>
          <w:numId w:val="2"/>
        </w:numPr>
        <w:spacing w:after="0"/>
        <w:ind w:left="360"/>
      </w:pPr>
      <w:r w:rsidRPr="007B7DD4">
        <w:t>Pathophysiology of AS</w:t>
      </w:r>
      <w:r w:rsidRPr="007B7DD4" w:rsidR="00172D41">
        <w:t xml:space="preserve"> is </w:t>
      </w:r>
      <w:proofErr w:type="gramStart"/>
      <w:r w:rsidRPr="007B7DD4" w:rsidR="00172D41">
        <w:t>similar to</w:t>
      </w:r>
      <w:proofErr w:type="gramEnd"/>
      <w:r w:rsidRPr="007B7DD4" w:rsidR="00172D41">
        <w:t xml:space="preserve"> that of atherosclerosis</w:t>
      </w:r>
      <w:r w:rsidR="007273D3">
        <w:t xml:space="preserve"> Thought</w:t>
      </w:r>
      <w:r w:rsidRPr="007B7DD4">
        <w:t xml:space="preserve"> to involve inflammation and </w:t>
      </w:r>
      <w:r w:rsidRPr="007B7DD4" w:rsidR="00172D41">
        <w:t xml:space="preserve">endothelial dysfunction, leading to sclerosis of the </w:t>
      </w:r>
      <w:r w:rsidRPr="007B7DD4" w:rsidR="00D61FB9">
        <w:t>valve,</w:t>
      </w:r>
      <w:r w:rsidRPr="007B7DD4" w:rsidR="00172D41">
        <w:t xml:space="preserve"> and </w:t>
      </w:r>
      <w:r w:rsidR="007273D3">
        <w:t>eventual</w:t>
      </w:r>
      <w:r w:rsidRPr="007B7DD4">
        <w:t xml:space="preserve"> calcium deposition and ossification</w:t>
      </w:r>
      <w:r w:rsidRPr="007B7DD4" w:rsidR="007C7829">
        <w:t xml:space="preserve"> of valves</w:t>
      </w:r>
      <w:r w:rsidRPr="007B7DD4" w:rsidR="00172D41">
        <w:t xml:space="preserve">. </w:t>
      </w:r>
    </w:p>
    <w:p w:rsidRPr="007B7DD4" w:rsidR="004B2B3B" w:rsidP="007C7829" w:rsidRDefault="004B2B3B" w14:paraId="04ED4265" w14:textId="589FB8EC">
      <w:pPr>
        <w:pStyle w:val="ListParagraph"/>
        <w:numPr>
          <w:ilvl w:val="0"/>
          <w:numId w:val="2"/>
        </w:numPr>
        <w:spacing w:after="0"/>
        <w:ind w:left="360"/>
      </w:pPr>
      <w:r>
        <w:t xml:space="preserve">How does the myocardium respond to AS? Initially, the LV hypertrophies and maintains wall stress and cardiac output. With time, it decompensates due to cell death and myocardial fibrosis. </w:t>
      </w:r>
    </w:p>
    <w:p w:rsidR="00791BB0" w:rsidP="00791BB0" w:rsidRDefault="00791BB0" w14:paraId="72A3D3EC" w14:textId="77777777">
      <w:pPr>
        <w:spacing w:after="0"/>
      </w:pPr>
    </w:p>
    <w:p w:rsidR="007B7DD4" w:rsidP="007B7DD4" w:rsidRDefault="007B7DD4" w14:paraId="2F484EDA" w14:textId="77777777">
      <w:pPr>
        <w:spacing w:after="0"/>
        <w:rPr>
          <w:b/>
        </w:rPr>
      </w:pPr>
      <w:r>
        <w:rPr>
          <w:b/>
        </w:rPr>
        <w:t xml:space="preserve">2. </w:t>
      </w:r>
      <w:r w:rsidRPr="007B7DD4" w:rsidR="00791BB0">
        <w:rPr>
          <w:b/>
        </w:rPr>
        <w:t xml:space="preserve">What are the characteristic symptoms </w:t>
      </w:r>
      <w:r w:rsidRPr="007B7DD4" w:rsidR="003A4EE6">
        <w:rPr>
          <w:b/>
        </w:rPr>
        <w:t xml:space="preserve">and other physical exam findings </w:t>
      </w:r>
      <w:r w:rsidRPr="007B7DD4" w:rsidR="00791BB0">
        <w:rPr>
          <w:b/>
        </w:rPr>
        <w:t xml:space="preserve">associated with this </w:t>
      </w:r>
    </w:p>
    <w:p w:rsidRPr="007B7DD4" w:rsidR="00791BB0" w:rsidP="007B7DD4" w:rsidRDefault="007B7DD4" w14:paraId="785B98E7" w14:textId="42A36C82">
      <w:pPr>
        <w:spacing w:after="0"/>
        <w:rPr>
          <w:b/>
        </w:rPr>
      </w:pPr>
      <w:r>
        <w:rPr>
          <w:b/>
        </w:rPr>
        <w:t xml:space="preserve">     </w:t>
      </w:r>
      <w:r w:rsidRPr="007B7DD4" w:rsidR="00791BB0">
        <w:rPr>
          <w:b/>
        </w:rPr>
        <w:t xml:space="preserve">murmur? Describe the pathophysiology underlying these symptoms. </w:t>
      </w:r>
    </w:p>
    <w:p w:rsidR="001B6754" w:rsidP="001B6754" w:rsidRDefault="00791BB0" w14:paraId="1427EBAE" w14:textId="7CF8679C">
      <w:pPr>
        <w:pStyle w:val="ListParagraph"/>
        <w:numPr>
          <w:ilvl w:val="0"/>
          <w:numId w:val="2"/>
        </w:numPr>
        <w:spacing w:after="0"/>
      </w:pPr>
      <w:r>
        <w:t>Angina, syncope, dyspnea on exertion</w:t>
      </w:r>
      <w:r w:rsidR="001B6754">
        <w:t xml:space="preserve"> are 3 characteristic symptoms of AS. </w:t>
      </w:r>
      <w:r w:rsidR="00172D41">
        <w:t xml:space="preserve">Typically, patients are not particularly symptomatic until their disease progresses to the severe stage. </w:t>
      </w:r>
    </w:p>
    <w:p w:rsidR="001B6754" w:rsidP="001B6754" w:rsidRDefault="001B6754" w14:paraId="4F3DA9BC" w14:textId="19972DE1">
      <w:pPr>
        <w:pStyle w:val="ListParagraph"/>
        <w:numPr>
          <w:ilvl w:val="1"/>
          <w:numId w:val="2"/>
        </w:numPr>
        <w:spacing w:after="0"/>
      </w:pPr>
      <w:r>
        <w:lastRenderedPageBreak/>
        <w:t>Angina – decreased blood flow into coronary circulation immediately after passing through stenotic aortic valve</w:t>
      </w:r>
      <w:r w:rsidR="007C7829">
        <w:t>; increased myocardial oxygen demand with myocardial hypertrophy of LV pushing against stenotic valve</w:t>
      </w:r>
      <w:r w:rsidR="00172D41">
        <w:t>; decreased capillary density in a hypertrophic myocardium</w:t>
      </w:r>
      <w:r w:rsidR="00CA267A">
        <w:t>.</w:t>
      </w:r>
    </w:p>
    <w:p w:rsidR="001B6754" w:rsidP="001B6754" w:rsidRDefault="00FA008A" w14:paraId="3A981F53" w14:textId="2C7CB52B">
      <w:pPr>
        <w:pStyle w:val="ListParagraph"/>
        <w:numPr>
          <w:ilvl w:val="1"/>
          <w:numId w:val="2"/>
        </w:numPr>
        <w:spacing w:after="0"/>
      </w:pPr>
      <w:r>
        <w:t xml:space="preserve">Exertional </w:t>
      </w:r>
      <w:r w:rsidR="001B6754">
        <w:t xml:space="preserve">Syncope – global cerebral hypoperfusion due to decreased cardiac output with </w:t>
      </w:r>
      <w:r w:rsidR="00CA267A">
        <w:t xml:space="preserve">a </w:t>
      </w:r>
      <w:r w:rsidR="001B6754">
        <w:t>stenotic valve</w:t>
      </w:r>
      <w:r w:rsidR="00172D41">
        <w:t xml:space="preserve">; further thought to be due to an imbalance in vasodilation of exercising muscle </w:t>
      </w:r>
      <w:r>
        <w:t>vasculature to inadequately vasoconstricted non-exercising muscle with decreased arterial pressure</w:t>
      </w:r>
      <w:r w:rsidR="00CA267A">
        <w:t>.</w:t>
      </w:r>
    </w:p>
    <w:p w:rsidR="007C7829" w:rsidP="001B6754" w:rsidRDefault="007C7829" w14:paraId="2C91D1A0" w14:textId="70BFE0F0">
      <w:pPr>
        <w:pStyle w:val="ListParagraph"/>
        <w:numPr>
          <w:ilvl w:val="1"/>
          <w:numId w:val="2"/>
        </w:numPr>
        <w:spacing w:after="0"/>
      </w:pPr>
      <w:r>
        <w:t xml:space="preserve">Dyspnea on exertion – indicative of heart failure; inability of </w:t>
      </w:r>
      <w:r w:rsidR="00CA267A">
        <w:t xml:space="preserve">the </w:t>
      </w:r>
      <w:r>
        <w:t>LV to accommodate cardiac output with exercise</w:t>
      </w:r>
      <w:r w:rsidR="00172D41">
        <w:t>, elevated PCWP from elevated LV diastolic pressure from reduced LV compliance</w:t>
      </w:r>
      <w:r>
        <w:t xml:space="preserve">. </w:t>
      </w:r>
    </w:p>
    <w:p w:rsidR="007C7829" w:rsidP="007C7829" w:rsidRDefault="007C7829" w14:paraId="4D5101AE" w14:textId="37BA5B96">
      <w:pPr>
        <w:pStyle w:val="ListParagraph"/>
        <w:spacing w:after="0"/>
      </w:pPr>
      <w:r>
        <w:t>*** Note that onset of symptoms does not effectively correlate with severity of AS</w:t>
      </w:r>
    </w:p>
    <w:p w:rsidR="007C7829" w:rsidP="007C7829" w:rsidRDefault="007C7829" w14:paraId="43B31208" w14:textId="6CD4147E">
      <w:pPr>
        <w:pStyle w:val="ListParagraph"/>
        <w:numPr>
          <w:ilvl w:val="0"/>
          <w:numId w:val="2"/>
        </w:numPr>
        <w:spacing w:after="0"/>
      </w:pPr>
      <w:r>
        <w:t>Other notable physical exam findings in AS:</w:t>
      </w:r>
    </w:p>
    <w:p w:rsidR="007C7829" w:rsidP="007C7829" w:rsidRDefault="007C7829" w14:paraId="03584823" w14:textId="2577C8EF">
      <w:pPr>
        <w:pStyle w:val="ListParagraph"/>
        <w:numPr>
          <w:ilvl w:val="1"/>
          <w:numId w:val="2"/>
        </w:numPr>
        <w:spacing w:after="0"/>
      </w:pPr>
      <w:r>
        <w:t>D</w:t>
      </w:r>
      <w:r w:rsidR="00D91F77">
        <w:t>iminished</w:t>
      </w:r>
      <w:r>
        <w:t xml:space="preserve"> S2</w:t>
      </w:r>
    </w:p>
    <w:p w:rsidR="007C7829" w:rsidP="007C7829" w:rsidRDefault="007C7829" w14:paraId="1F23254E" w14:textId="6A7686AD">
      <w:pPr>
        <w:pStyle w:val="ListParagraph"/>
        <w:numPr>
          <w:ilvl w:val="1"/>
          <w:numId w:val="2"/>
        </w:numPr>
        <w:spacing w:after="0"/>
      </w:pPr>
      <w:r>
        <w:t xml:space="preserve">Pulsus parvus et tardus </w:t>
      </w:r>
      <w:r>
        <w:rPr>
          <w:rFonts w:ascii="Wingdings" w:hAnsi="Wingdings" w:eastAsia="Wingdings" w:cs="Wingdings"/>
        </w:rPr>
        <w:t>à</w:t>
      </w:r>
      <w:r>
        <w:t xml:space="preserve"> weak (low volume) carotid pulse that is palpable later than anticipated (late upstroke)</w:t>
      </w:r>
      <w:r w:rsidR="00FA008A">
        <w:t xml:space="preserve"> due to declining stroke volume.</w:t>
      </w:r>
    </w:p>
    <w:p w:rsidR="00FA008A" w:rsidP="007C7829" w:rsidRDefault="00FA008A" w14:paraId="601998BA" w14:textId="6B2F4DA6">
      <w:pPr>
        <w:pStyle w:val="ListParagraph"/>
        <w:numPr>
          <w:ilvl w:val="1"/>
          <w:numId w:val="2"/>
        </w:numPr>
        <w:spacing w:after="0"/>
      </w:pPr>
      <w:r>
        <w:t>Laterally displaced LV impulse</w:t>
      </w:r>
    </w:p>
    <w:p w:rsidR="00FA008A" w:rsidP="007C7829" w:rsidRDefault="00FA008A" w14:paraId="10C2C761" w14:textId="1501A03B">
      <w:pPr>
        <w:pStyle w:val="ListParagraph"/>
        <w:numPr>
          <w:ilvl w:val="1"/>
          <w:numId w:val="2"/>
        </w:numPr>
        <w:spacing w:after="0"/>
        <w:rPr/>
      </w:pPr>
      <w:r w:rsidR="00FA008A">
        <w:rPr/>
        <w:t>Crescendo decrescendo murmur</w:t>
      </w:r>
    </w:p>
    <w:p w:rsidR="2F662E75" w:rsidP="01E4F43D" w:rsidRDefault="2F662E75" w14:paraId="5D4B3F2D" w14:textId="30E117EA">
      <w:pPr>
        <w:pStyle w:val="ListParagraph"/>
        <w:numPr>
          <w:ilvl w:val="1"/>
          <w:numId w:val="2"/>
        </w:numPr>
        <w:spacing w:after="0"/>
        <w:rPr/>
      </w:pPr>
      <w:r w:rsidR="2F662E75">
        <w:rPr/>
        <w:t xml:space="preserve">Murmur may become </w:t>
      </w:r>
      <w:r w:rsidR="2F662E75">
        <w:rPr/>
        <w:t>fainter</w:t>
      </w:r>
      <w:r w:rsidR="2F662E75">
        <w:rPr/>
        <w:t xml:space="preserve"> as disease progresses </w:t>
      </w:r>
      <w:r w:rsidR="2F662E75">
        <w:rPr/>
        <w:t>to</w:t>
      </w:r>
      <w:r w:rsidR="2F662E75">
        <w:rPr/>
        <w:t xml:space="preserve"> very severe (due to </w:t>
      </w:r>
      <w:r w:rsidR="2F662E75">
        <w:rPr/>
        <w:t>very low</w:t>
      </w:r>
      <w:r w:rsidR="2F662E75">
        <w:rPr/>
        <w:t xml:space="preserve"> flow state)</w:t>
      </w:r>
    </w:p>
    <w:p w:rsidR="007C7829" w:rsidP="007C7829" w:rsidRDefault="007C7829" w14:paraId="16BA0E2A" w14:textId="77777777">
      <w:pPr>
        <w:spacing w:after="0"/>
      </w:pPr>
    </w:p>
    <w:p w:rsidR="007C7829" w:rsidP="007C7829" w:rsidRDefault="007C7829" w14:paraId="4E00765A" w14:textId="39EBC5AF">
      <w:pPr>
        <w:spacing w:after="0"/>
        <w:rPr>
          <w:b/>
        </w:rPr>
      </w:pPr>
      <w:r w:rsidRPr="007C7829">
        <w:rPr>
          <w:b/>
        </w:rPr>
        <w:t xml:space="preserve">You tell </w:t>
      </w:r>
      <w:r w:rsidR="00FA008A">
        <w:rPr>
          <w:b/>
        </w:rPr>
        <w:t>the patient</w:t>
      </w:r>
      <w:r w:rsidRPr="007C7829">
        <w:rPr>
          <w:b/>
        </w:rPr>
        <w:t xml:space="preserve"> that</w:t>
      </w:r>
      <w:r>
        <w:rPr>
          <w:b/>
        </w:rPr>
        <w:t xml:space="preserve"> you are concerned he has aortic stenosis and that his symptoms could be the result of heart failure</w:t>
      </w:r>
      <w:r w:rsidR="00FA008A">
        <w:rPr>
          <w:b/>
        </w:rPr>
        <w:t xml:space="preserve"> related to valve disease</w:t>
      </w:r>
      <w:r>
        <w:rPr>
          <w:b/>
        </w:rPr>
        <w:t xml:space="preserve">. </w:t>
      </w:r>
      <w:r w:rsidR="00A95D6B">
        <w:rPr>
          <w:b/>
        </w:rPr>
        <w:t xml:space="preserve">You order a TTE </w:t>
      </w:r>
      <w:r>
        <w:rPr>
          <w:b/>
        </w:rPr>
        <w:t xml:space="preserve">and a few days later you get </w:t>
      </w:r>
      <w:r w:rsidR="00A95D6B">
        <w:rPr>
          <w:b/>
        </w:rPr>
        <w:t>the echo report back:</w:t>
      </w:r>
    </w:p>
    <w:p w:rsidR="004F2A9D" w:rsidP="007C7829" w:rsidRDefault="004F2A9D" w14:paraId="4AAFF7BF" w14:textId="6B974A54">
      <w:pPr>
        <w:spacing w:after="0"/>
        <w:rPr>
          <w:b/>
        </w:rPr>
      </w:pPr>
      <w:r>
        <w:rPr>
          <w:b/>
        </w:rPr>
        <w:tab/>
      </w:r>
      <w:r>
        <w:rPr>
          <w:b/>
        </w:rPr>
        <w:t>LVEF: 40%</w:t>
      </w:r>
    </w:p>
    <w:p w:rsidR="004F2A9D" w:rsidP="007C7829" w:rsidRDefault="004F2A9D" w14:paraId="766714D6" w14:textId="5A8B49C4">
      <w:pPr>
        <w:spacing w:after="0"/>
      </w:pPr>
      <w:r>
        <w:rPr>
          <w:b/>
        </w:rPr>
        <w:tab/>
      </w:r>
      <w:r>
        <w:rPr>
          <w:b/>
        </w:rPr>
        <w:t>AV area: 1.0cm</w:t>
      </w:r>
      <w:r w:rsidRPr="004F2A9D">
        <w:rPr>
          <w:b/>
          <w:vertAlign w:val="superscript"/>
        </w:rPr>
        <w:t>2</w:t>
      </w:r>
      <w:r>
        <w:rPr>
          <w:b/>
          <w:vertAlign w:val="superscript"/>
        </w:rPr>
        <w:t xml:space="preserve"> </w:t>
      </w:r>
    </w:p>
    <w:p w:rsidR="004F2A9D" w:rsidP="007C7829" w:rsidRDefault="004F2A9D" w14:paraId="2C99DAF7" w14:textId="7BCACEEC">
      <w:pPr>
        <w:spacing w:after="0"/>
        <w:rPr>
          <w:b/>
        </w:rPr>
      </w:pPr>
      <w:r>
        <w:tab/>
      </w:r>
      <w:r>
        <w:rPr>
          <w:b/>
        </w:rPr>
        <w:t>Peak velocity: 4.5m/s</w:t>
      </w:r>
    </w:p>
    <w:p w:rsidR="004F2A9D" w:rsidP="007C7829" w:rsidRDefault="004F2A9D" w14:paraId="59465F81" w14:textId="47D6E88F">
      <w:pPr>
        <w:spacing w:after="0"/>
        <w:rPr>
          <w:b/>
        </w:rPr>
      </w:pPr>
      <w:r>
        <w:rPr>
          <w:b/>
        </w:rPr>
        <w:tab/>
      </w:r>
      <w:r>
        <w:rPr>
          <w:b/>
        </w:rPr>
        <w:t>Pressure gradient: 45mmHg</w:t>
      </w:r>
    </w:p>
    <w:p w:rsidR="004F2A9D" w:rsidP="007C7829" w:rsidRDefault="004F2A9D" w14:paraId="09958333" w14:textId="77777777">
      <w:pPr>
        <w:spacing w:after="0"/>
        <w:rPr>
          <w:b/>
        </w:rPr>
      </w:pPr>
    </w:p>
    <w:p w:rsidR="007B7DD4" w:rsidP="007B7DD4" w:rsidRDefault="007B7DD4" w14:paraId="39ECC728" w14:textId="77777777">
      <w:pPr>
        <w:spacing w:after="0"/>
        <w:rPr>
          <w:b/>
        </w:rPr>
      </w:pPr>
      <w:r>
        <w:rPr>
          <w:b/>
        </w:rPr>
        <w:t xml:space="preserve">3. </w:t>
      </w:r>
      <w:r w:rsidRPr="007B7DD4" w:rsidR="004F2A9D">
        <w:rPr>
          <w:b/>
        </w:rPr>
        <w:t xml:space="preserve">What are the stages of aortic stenosis? What stage does </w:t>
      </w:r>
      <w:r w:rsidRPr="007B7DD4" w:rsidR="00FA008A">
        <w:rPr>
          <w:b/>
        </w:rPr>
        <w:t xml:space="preserve">your patient </w:t>
      </w:r>
      <w:r w:rsidRPr="007B7DD4" w:rsidR="004F2A9D">
        <w:rPr>
          <w:b/>
        </w:rPr>
        <w:t xml:space="preserve">fall into? Why is this </w:t>
      </w:r>
    </w:p>
    <w:p w:rsidRPr="007B7DD4" w:rsidR="004F2A9D" w:rsidP="007B7DD4" w:rsidRDefault="007B7DD4" w14:paraId="72E2F04F" w14:textId="2E7DCC31">
      <w:pPr>
        <w:spacing w:after="0"/>
        <w:rPr>
          <w:b/>
        </w:rPr>
      </w:pPr>
      <w:r>
        <w:rPr>
          <w:b/>
        </w:rPr>
        <w:t xml:space="preserve">     </w:t>
      </w:r>
      <w:r w:rsidRPr="007B7DD4" w:rsidR="004F2A9D">
        <w:rPr>
          <w:b/>
        </w:rPr>
        <w:t>important?</w:t>
      </w:r>
    </w:p>
    <w:p w:rsidR="004F2A9D" w:rsidP="004F2A9D" w:rsidRDefault="004F2A9D" w14:paraId="77F45747" w14:textId="77777777">
      <w:pPr>
        <w:spacing w:after="0"/>
        <w:rPr>
          <w:b/>
        </w:rPr>
      </w:pPr>
    </w:p>
    <w:p w:rsidRPr="004F2A9D" w:rsidR="004F2A9D" w:rsidP="004F2A9D" w:rsidRDefault="00A52CC8" w14:paraId="325EDF82" w14:textId="0E74C420">
      <w:pPr>
        <w:spacing w:after="0"/>
      </w:pPr>
      <w:r>
        <w:rPr>
          <w:b/>
          <w:noProof/>
        </w:rPr>
        <w:lastRenderedPageBreak/>
        <mc:AlternateContent>
          <mc:Choice Requires="wps">
            <w:drawing>
              <wp:anchor distT="0" distB="0" distL="114300" distR="114300" simplePos="0" relativeHeight="251659264" behindDoc="0" locked="0" layoutInCell="1" allowOverlap="1" wp14:anchorId="58DFEF26" wp14:editId="0DF2840D">
                <wp:simplePos x="0" y="0"/>
                <wp:positionH relativeFrom="column">
                  <wp:posOffset>-47625</wp:posOffset>
                </wp:positionH>
                <wp:positionV relativeFrom="paragraph">
                  <wp:posOffset>3896360</wp:posOffset>
                </wp:positionV>
                <wp:extent cx="6034088" cy="709613"/>
                <wp:effectExtent l="19050" t="19050" r="24130" b="14605"/>
                <wp:wrapNone/>
                <wp:docPr id="4" name="Rectangle 4"/>
                <wp:cNvGraphicFramePr/>
                <a:graphic xmlns:a="http://schemas.openxmlformats.org/drawingml/2006/main">
                  <a:graphicData uri="http://schemas.microsoft.com/office/word/2010/wordprocessingShape">
                    <wps:wsp>
                      <wps:cNvSpPr/>
                      <wps:spPr>
                        <a:xfrm>
                          <a:off x="0" y="0"/>
                          <a:ext cx="6034088" cy="7096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CB498F">
              <v:rect id="Rectangle 4" style="position:absolute;margin-left:-3.75pt;margin-top:306.8pt;width:475.15pt;height:5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2A247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Y0nQIAAI8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"/>
            </w:pict>
          </mc:Fallback>
        </mc:AlternateContent>
      </w:r>
    </w:p>
    <w:p w:rsidR="004F2A9D" w:rsidP="004F2A9D" w:rsidRDefault="004F2A9D" w14:paraId="2BA3C651" w14:textId="250B9C9F">
      <w:pPr>
        <w:pStyle w:val="ListParagraph"/>
        <w:numPr>
          <w:ilvl w:val="0"/>
          <w:numId w:val="2"/>
        </w:numPr>
        <w:spacing w:after="0"/>
      </w:pPr>
      <w:r>
        <w:t>Review the basics of Stage A, B, C, D (no need to go into details of flows and gradients)</w:t>
      </w:r>
    </w:p>
    <w:p w:rsidR="00A95D6B" w:rsidP="004F2A9D" w:rsidRDefault="00A95D6B" w14:paraId="498455A1" w14:textId="3F3BCDFE">
      <w:pPr>
        <w:pStyle w:val="ListParagraph"/>
        <w:numPr>
          <w:ilvl w:val="0"/>
          <w:numId w:val="2"/>
        </w:numPr>
        <w:spacing w:after="0"/>
        <w:rPr/>
      </w:pPr>
      <w:r w:rsidR="00A95D6B">
        <w:rPr/>
        <w:t xml:space="preserve">Severe AS remember </w:t>
      </w:r>
      <w:r w:rsidRPr="01E4F43D" w:rsidR="00A95D6B">
        <w:rPr>
          <w:b w:val="1"/>
          <w:bCs w:val="1"/>
        </w:rPr>
        <w:t>1, 4 and 40</w:t>
      </w:r>
      <w:r w:rsidR="00A95D6B">
        <w:rPr/>
        <w:t>.</w:t>
      </w:r>
    </w:p>
    <w:p w:rsidR="00A95D6B" w:rsidP="00A95D6B" w:rsidRDefault="00A95D6B" w14:paraId="7A111565" w14:textId="003FDAF6">
      <w:pPr>
        <w:pStyle w:val="ListParagraph"/>
        <w:numPr>
          <w:ilvl w:val="1"/>
          <w:numId w:val="2"/>
        </w:numPr>
        <w:spacing w:after="0"/>
      </w:pPr>
      <w:r>
        <w:t xml:space="preserve">Valve Area </w:t>
      </w:r>
      <w:r w:rsidRPr="00784606">
        <w:rPr>
          <w:b/>
          <w:bCs/>
        </w:rPr>
        <w:t>&lt;1 cm</w:t>
      </w:r>
      <w:r w:rsidR="00784606">
        <w:rPr>
          <w:b/>
          <w:bCs/>
          <w:vertAlign w:val="superscript"/>
        </w:rPr>
        <w:t>2</w:t>
      </w:r>
    </w:p>
    <w:p w:rsidR="00A95D6B" w:rsidP="00A95D6B" w:rsidRDefault="00A95D6B" w14:paraId="448B5D3D" w14:textId="3311E831">
      <w:pPr>
        <w:pStyle w:val="ListParagraph"/>
        <w:numPr>
          <w:ilvl w:val="1"/>
          <w:numId w:val="2"/>
        </w:numPr>
        <w:spacing w:after="0"/>
      </w:pPr>
      <w:r>
        <w:t xml:space="preserve">Vmax &gt;/= </w:t>
      </w:r>
      <w:r w:rsidRPr="00784606">
        <w:rPr>
          <w:b/>
          <w:bCs/>
        </w:rPr>
        <w:t>4 m/s</w:t>
      </w:r>
    </w:p>
    <w:p w:rsidR="00A95D6B" w:rsidP="01E4F43D" w:rsidRDefault="00784606" w14:paraId="51056688" w14:textId="3A7FAEB9">
      <w:pPr>
        <w:pStyle w:val="ListParagraph"/>
        <w:numPr>
          <w:ilvl w:val="1"/>
          <w:numId w:val="2"/>
        </w:numPr>
        <w:spacing w:after="0"/>
        <w:rPr>
          <w:b w:val="1"/>
          <w:bCs w:val="1"/>
        </w:rPr>
      </w:pPr>
      <w:r w:rsidR="00784606">
        <w:rPr/>
        <w:t xml:space="preserve">Mean transvalvular gradient </w:t>
      </w:r>
      <w:r w:rsidRPr="01E4F43D" w:rsidR="00784606">
        <w:rPr>
          <w:b w:val="1"/>
          <w:bCs w:val="1"/>
        </w:rPr>
        <w:t xml:space="preserve">&gt;/= </w:t>
      </w:r>
      <w:r w:rsidRPr="01E4F43D" w:rsidR="00784606">
        <w:rPr>
          <w:b w:val="1"/>
          <w:bCs w:val="1"/>
        </w:rPr>
        <w:t>40 mm</w:t>
      </w:r>
      <w:r w:rsidRPr="01E4F43D" w:rsidR="00784606">
        <w:rPr>
          <w:b w:val="1"/>
          <w:bCs w:val="1"/>
        </w:rPr>
        <w:t xml:space="preserve"> Hg</w:t>
      </w:r>
    </w:p>
    <w:p w:rsidR="519028C3" w:rsidP="01E4F43D" w:rsidRDefault="519028C3" w14:paraId="7F9970E0" w14:textId="2C6727A5">
      <w:pPr>
        <w:pStyle w:val="ListParagraph"/>
        <w:numPr>
          <w:ilvl w:val="1"/>
          <w:numId w:val="2"/>
        </w:numPr>
        <w:spacing w:after="0"/>
        <w:rPr>
          <w:b w:val="1"/>
          <w:bCs w:val="1"/>
          <w:vertAlign w:val="superscript"/>
        </w:rPr>
      </w:pPr>
      <w:r w:rsidR="519028C3">
        <w:rPr>
          <w:b w:val="0"/>
          <w:bCs w:val="0"/>
        </w:rPr>
        <w:t xml:space="preserve">Need to meet </w:t>
      </w:r>
      <w:r w:rsidR="1951D9F6">
        <w:rPr>
          <w:b w:val="0"/>
          <w:bCs w:val="0"/>
        </w:rPr>
        <w:t>Vmax &gt;/= 4 m/s</w:t>
      </w:r>
      <w:r w:rsidR="04691513">
        <w:rPr>
          <w:b w:val="0"/>
          <w:bCs w:val="0"/>
        </w:rPr>
        <w:t xml:space="preserve"> </w:t>
      </w:r>
      <w:r w:rsidR="519028C3">
        <w:rPr>
          <w:b w:val="0"/>
          <w:bCs w:val="0"/>
        </w:rPr>
        <w:t xml:space="preserve">or </w:t>
      </w:r>
      <w:r w:rsidR="519028C3">
        <w:rPr>
          <w:b w:val="0"/>
          <w:bCs w:val="0"/>
        </w:rPr>
        <w:t>Mean</w:t>
      </w:r>
      <w:r w:rsidR="519028C3">
        <w:rPr>
          <w:b w:val="0"/>
          <w:bCs w:val="0"/>
        </w:rPr>
        <w:t xml:space="preserve"> transvalvular gradient </w:t>
      </w:r>
      <w:r w:rsidR="1F286049">
        <w:rPr>
          <w:b w:val="0"/>
          <w:bCs w:val="0"/>
        </w:rPr>
        <w:t xml:space="preserve">&gt;/= </w:t>
      </w:r>
      <w:r w:rsidR="1F286049">
        <w:rPr>
          <w:b w:val="0"/>
          <w:bCs w:val="0"/>
        </w:rPr>
        <w:t>40 mm</w:t>
      </w:r>
      <w:r w:rsidR="1F286049">
        <w:rPr>
          <w:b w:val="0"/>
          <w:bCs w:val="0"/>
        </w:rPr>
        <w:t xml:space="preserve"> Hg </w:t>
      </w:r>
      <w:r w:rsidR="519028C3">
        <w:rPr>
          <w:b w:val="0"/>
          <w:bCs w:val="0"/>
        </w:rPr>
        <w:t>to qualify as severe</w:t>
      </w:r>
      <w:r w:rsidR="36DEB6BB">
        <w:rPr>
          <w:b w:val="0"/>
          <w:bCs w:val="0"/>
        </w:rPr>
        <w:t>. Usually Valve Are</w:t>
      </w:r>
      <w:r w:rsidR="36DEB6BB">
        <w:rPr>
          <w:b w:val="0"/>
          <w:bCs w:val="0"/>
        </w:rPr>
        <w:t xml:space="preserve">a </w:t>
      </w:r>
      <w:r w:rsidR="36DEB6BB">
        <w:rPr>
          <w:b w:val="0"/>
          <w:bCs w:val="0"/>
        </w:rPr>
        <w:t>&lt;1 cm</w:t>
      </w:r>
      <w:r w:rsidRPr="01E4F43D" w:rsidR="36DEB6BB">
        <w:rPr>
          <w:b w:val="0"/>
          <w:bCs w:val="0"/>
          <w:vertAlign w:val="superscript"/>
        </w:rPr>
        <w:t xml:space="preserve">2 </w:t>
      </w:r>
      <w:r w:rsidR="36DEB6BB">
        <w:rPr>
          <w:b w:val="0"/>
          <w:bCs w:val="0"/>
        </w:rPr>
        <w:t>but n</w:t>
      </w:r>
      <w:r w:rsidR="36DEB6BB">
        <w:rPr>
          <w:b w:val="0"/>
          <w:bCs w:val="0"/>
        </w:rPr>
        <w:t>ot necessary to define severe</w:t>
      </w:r>
    </w:p>
    <w:p w:rsidR="004F2A9D" w:rsidP="004F2A9D" w:rsidRDefault="00FA008A" w14:paraId="64E7A954" w14:textId="50E2CACE">
      <w:pPr>
        <w:pStyle w:val="ListParagraph"/>
        <w:numPr>
          <w:ilvl w:val="0"/>
          <w:numId w:val="2"/>
        </w:numPr>
        <w:spacing w:after="0"/>
      </w:pPr>
      <w:r>
        <w:t>The patient</w:t>
      </w:r>
      <w:r w:rsidR="004F2A9D">
        <w:t xml:space="preserve"> falls into Stage D – </w:t>
      </w:r>
      <w:r w:rsidR="00121294">
        <w:t xml:space="preserve">symptomatic, </w:t>
      </w:r>
      <w:r w:rsidR="004F2A9D">
        <w:t>severe disease (high Vmax and high gradient)</w:t>
      </w:r>
    </w:p>
    <w:p w:rsidR="00CC25B2" w:rsidP="01E4F43D" w:rsidRDefault="00CC25B2" w14:paraId="783FA66C" w14:textId="6485614C">
      <w:pPr>
        <w:pStyle w:val="ListParagraph"/>
        <w:numPr>
          <w:ilvl w:val="0"/>
          <w:numId w:val="2"/>
        </w:numPr>
        <w:spacing w:after="0"/>
        <w:rPr/>
      </w:pPr>
      <w:r w:rsidR="1D85914D">
        <w:rPr/>
        <w:t>(table below in learner appendix)</w:t>
      </w:r>
    </w:p>
    <w:p w:rsidR="4E76274E" w:rsidP="3152BCCD" w:rsidRDefault="4E76274E" w14:paraId="3F2B130D" w14:textId="5A4F4B99">
      <w:pPr>
        <w:pStyle w:val="Normal"/>
        <w:spacing w:after="0"/>
      </w:pPr>
      <w:r w:rsidR="4E76274E">
        <w:drawing>
          <wp:inline wp14:editId="1D85914D" wp14:anchorId="30160181">
            <wp:extent cx="5826522" cy="6488934"/>
            <wp:effectExtent l="0" t="0" r="0" b="0"/>
            <wp:docPr id="671810060" name="" title=""/>
            <wp:cNvGraphicFramePr>
              <a:graphicFrameLocks noChangeAspect="1"/>
            </wp:cNvGraphicFramePr>
            <a:graphic>
              <a:graphicData uri="http://schemas.openxmlformats.org/drawingml/2006/picture">
                <pic:pic>
                  <pic:nvPicPr>
                    <pic:cNvPr id="0" name=""/>
                    <pic:cNvPicPr/>
                  </pic:nvPicPr>
                  <pic:blipFill>
                    <a:blip r:embed="R184578fd9d5e4b83">
                      <a:extLst>
                        <a:ext xmlns:a="http://schemas.openxmlformats.org/drawingml/2006/main" uri="{28A0092B-C50C-407E-A947-70E740481C1C}">
                          <a14:useLocalDpi val="0"/>
                        </a:ext>
                      </a:extLst>
                    </a:blip>
                    <a:stretch>
                      <a:fillRect/>
                    </a:stretch>
                  </pic:blipFill>
                  <pic:spPr>
                    <a:xfrm>
                      <a:off x="0" y="0"/>
                      <a:ext cx="5826522" cy="6488934"/>
                    </a:xfrm>
                    <a:prstGeom prst="rect">
                      <a:avLst/>
                    </a:prstGeom>
                  </pic:spPr>
                </pic:pic>
              </a:graphicData>
            </a:graphic>
          </wp:inline>
        </w:drawing>
      </w:r>
    </w:p>
    <w:p w:rsidR="00C27FE7" w:rsidP="004F2A9D" w:rsidRDefault="00C27FE7" w14:paraId="2878457F" w14:textId="77777777">
      <w:pPr>
        <w:spacing w:after="0"/>
      </w:pPr>
    </w:p>
    <w:p w:rsidR="004F2A9D" w:rsidP="004F2A9D" w:rsidRDefault="004F2A9D" w14:paraId="223E95AA" w14:textId="45A87CEA">
      <w:pPr>
        <w:pStyle w:val="ListParagraph"/>
        <w:numPr>
          <w:ilvl w:val="0"/>
          <w:numId w:val="1"/>
        </w:numPr>
        <w:spacing w:after="0"/>
        <w:rPr>
          <w:b/>
        </w:rPr>
      </w:pPr>
      <w:r>
        <w:rPr>
          <w:b/>
        </w:rPr>
        <w:t>You call</w:t>
      </w:r>
      <w:r w:rsidR="00FA008A">
        <w:rPr>
          <w:b/>
        </w:rPr>
        <w:t xml:space="preserve"> the patient </w:t>
      </w:r>
      <w:r>
        <w:rPr>
          <w:b/>
        </w:rPr>
        <w:t>to follow up on his results. What are your recommendations?</w:t>
      </w:r>
    </w:p>
    <w:p w:rsidR="006C498A" w:rsidP="006C498A" w:rsidRDefault="00121294" w14:paraId="6AA6B4DA" w14:textId="549C5BBD">
      <w:pPr>
        <w:pStyle w:val="ListParagraph"/>
        <w:numPr>
          <w:ilvl w:val="0"/>
          <w:numId w:val="2"/>
        </w:numPr>
        <w:spacing w:after="0"/>
      </w:pPr>
      <w:r>
        <w:t>High risk of mortality without surgical intervention</w:t>
      </w:r>
      <w:r w:rsidR="00406FB1">
        <w:t xml:space="preserve">, with an event-free survival rate of 30-50% at 2 years </w:t>
      </w:r>
      <w:r w:rsidR="00406FB1">
        <w:rPr>
          <w:rFonts w:ascii="Wingdings" w:hAnsi="Wingdings" w:eastAsia="Wingdings" w:cs="Wingdings"/>
        </w:rPr>
        <w:t>à</w:t>
      </w:r>
      <w:r w:rsidR="00406FB1">
        <w:t xml:space="preserve"> </w:t>
      </w:r>
      <w:r>
        <w:t xml:space="preserve">recommend he undergo </w:t>
      </w:r>
      <w:r w:rsidR="00784606">
        <w:t xml:space="preserve">evaluation for </w:t>
      </w:r>
      <w:r>
        <w:t>aortic valve replacement</w:t>
      </w:r>
      <w:r w:rsidR="00406FB1">
        <w:t>.</w:t>
      </w:r>
      <w:r>
        <w:t xml:space="preserve"> </w:t>
      </w:r>
      <w:r w:rsidR="004B2B3B">
        <w:t xml:space="preserve">For asymptomatic patients with severe AS, risk of sudden death is ~1% per year; once symptoms develop, clinical deterioration can be </w:t>
      </w:r>
      <w:proofErr w:type="gramStart"/>
      <w:r w:rsidR="004B2B3B">
        <w:t>rapid</w:t>
      </w:r>
      <w:proofErr w:type="gramEnd"/>
      <w:r w:rsidR="004B2B3B">
        <w:t xml:space="preserve"> and risk of sudden death increases to 4% at 1 month and 12% at 6 months if not </w:t>
      </w:r>
      <w:r w:rsidR="006C498A">
        <w:t>intervened</w:t>
      </w:r>
      <w:r w:rsidR="004B2B3B">
        <w:t xml:space="preserve"> upon.  </w:t>
      </w:r>
    </w:p>
    <w:p w:rsidR="00DF69AF" w:rsidP="00DF69AF" w:rsidRDefault="00DF69AF" w14:paraId="48EC89EC" w14:textId="1629BBDC">
      <w:pPr>
        <w:pStyle w:val="ListParagraph"/>
        <w:numPr>
          <w:ilvl w:val="1"/>
          <w:numId w:val="2"/>
        </w:numPr>
        <w:spacing w:after="0"/>
      </w:pPr>
      <w:r>
        <w:t xml:space="preserve">The top two causes of death are HF and sudden cardiac death in a multi-center observational study of causes of death in patients with severe AS. </w:t>
      </w:r>
    </w:p>
    <w:p w:rsidRPr="00DF69AF" w:rsidR="00DF69AF" w:rsidP="00DF69AF" w:rsidRDefault="00DF69AF" w14:paraId="3BF0A5C3" w14:textId="7A23C293">
      <w:pPr>
        <w:pStyle w:val="ListParagraph"/>
        <w:spacing w:after="0"/>
        <w:ind w:left="1440"/>
        <w:rPr>
          <w:i/>
          <w:iCs/>
        </w:rPr>
      </w:pPr>
      <w:r w:rsidRPr="00DF69AF">
        <w:rPr>
          <w:i/>
          <w:iCs/>
        </w:rPr>
        <w:t>Minamino-Muta E, Kato, T, et al. Causes of death in patients with severe aortic stenosis: an observational study</w:t>
      </w:r>
      <w:r w:rsidRPr="00DF69AF">
        <w:t>. Scientific Reports</w:t>
      </w:r>
      <w:r w:rsidRPr="00DF69AF">
        <w:rPr>
          <w:i/>
          <w:iCs/>
        </w:rPr>
        <w:t>. 2017;7(14723).</w:t>
      </w:r>
    </w:p>
    <w:p w:rsidR="00121294" w:rsidP="00121294" w:rsidRDefault="00121294" w14:paraId="30C9AFE7" w14:textId="6BCCFE7D">
      <w:pPr>
        <w:pStyle w:val="ListParagraph"/>
        <w:numPr>
          <w:ilvl w:val="0"/>
          <w:numId w:val="2"/>
        </w:numPr>
        <w:spacing w:after="0"/>
      </w:pPr>
      <w:r>
        <w:t xml:space="preserve">Important point here to is also to discuss </w:t>
      </w:r>
      <w:r w:rsidR="00A52CC8">
        <w:t>surgical options based on surgical risk</w:t>
      </w:r>
    </w:p>
    <w:p w:rsidR="00FA008A" w:rsidP="00121294" w:rsidRDefault="00FA008A" w14:paraId="324BE750" w14:textId="5D31F927">
      <w:pPr>
        <w:pStyle w:val="ListParagraph"/>
        <w:numPr>
          <w:ilvl w:val="0"/>
          <w:numId w:val="2"/>
        </w:numPr>
        <w:spacing w:after="0"/>
        <w:rPr/>
      </w:pPr>
      <w:r w:rsidR="00FA008A">
        <w:rPr/>
        <w:t xml:space="preserve">Asymptomatic patients with calcific AS and severe obstruction should be followed carefully for development of symptoms with serial TTE. Surgery is </w:t>
      </w:r>
      <w:r w:rsidR="00FA008A">
        <w:rPr/>
        <w:t>indicated</w:t>
      </w:r>
      <w:r w:rsidR="00FA008A">
        <w:rPr/>
        <w:t xml:space="preserve"> if severe, symptomatic</w:t>
      </w:r>
      <w:r w:rsidR="007B7DD4">
        <w:rPr/>
        <w:t>,</w:t>
      </w:r>
      <w:r w:rsidR="00FA008A">
        <w:rPr/>
        <w:t xml:space="preserve"> LVEF less than 50%, bicuspid disease, </w:t>
      </w:r>
      <w:r w:rsidR="00FA008A">
        <w:rPr/>
        <w:t>root</w:t>
      </w:r>
      <w:r w:rsidR="00FA008A">
        <w:rPr/>
        <w:t xml:space="preserve"> or ascending aorta dilation &gt; </w:t>
      </w:r>
      <w:r w:rsidR="00FA008A">
        <w:rPr/>
        <w:t>5.5 cm</w:t>
      </w:r>
      <w:r w:rsidR="00FA008A">
        <w:rPr/>
        <w:t xml:space="preserve">. </w:t>
      </w:r>
      <w:r w:rsidR="007B7DD4">
        <w:rPr/>
        <w:t>Furthermore, all patients who need some sort of intervention should be screened for CAD. If they need a CABG, they should undergo SAVR over TAVR</w:t>
      </w:r>
      <w:r w:rsidR="007B7DD4">
        <w:rPr/>
        <w:t xml:space="preserve">. </w:t>
      </w:r>
      <w:r w:rsidR="00FA008A">
        <w:rPr/>
        <w:t xml:space="preserve"> </w:t>
      </w:r>
    </w:p>
    <w:p w:rsidR="46E1F075" w:rsidP="01E4F43D" w:rsidRDefault="46E1F075" w14:paraId="6B4D6B36" w14:textId="45AB8EE3">
      <w:pPr>
        <w:pStyle w:val="ListParagraph"/>
        <w:numPr>
          <w:ilvl w:val="1"/>
          <w:numId w:val="2"/>
        </w:numPr>
        <w:spacing w:after="0"/>
        <w:rPr/>
      </w:pPr>
      <w:r w:rsidR="46E1F075">
        <w:rPr/>
        <w:t xml:space="preserve">Currently, we do not have a lot of </w:t>
      </w:r>
      <w:r w:rsidR="6128E778">
        <w:rPr/>
        <w:t>long-term</w:t>
      </w:r>
      <w:r w:rsidR="46E1F075">
        <w:rPr/>
        <w:t xml:space="preserve"> data on TAVR. Thus, younger patients are typically preferred </w:t>
      </w:r>
      <w:r w:rsidR="6723DF75">
        <w:rPr/>
        <w:t xml:space="preserve">to </w:t>
      </w:r>
      <w:r w:rsidR="6723DF75">
        <w:rPr/>
        <w:t>underg</w:t>
      </w:r>
      <w:r w:rsidR="6723DF75">
        <w:rPr/>
        <w:t xml:space="preserve">o </w:t>
      </w:r>
      <w:r w:rsidR="46E1F075">
        <w:rPr/>
        <w:t xml:space="preserve">SAVR, especially mechanical valve (which is proven to be the most durable). The downside of the mechanical valve is permanent </w:t>
      </w:r>
      <w:r w:rsidR="407B5A11">
        <w:rPr/>
        <w:t>anticoagulation.</w:t>
      </w:r>
    </w:p>
    <w:p w:rsidR="01D674E0" w:rsidP="01E4F43D" w:rsidRDefault="01D674E0" w14:paraId="35B307EE" w14:textId="017A62A0">
      <w:pPr>
        <w:pStyle w:val="ListParagraph"/>
        <w:numPr>
          <w:ilvl w:val="1"/>
          <w:numId w:val="2"/>
        </w:numPr>
        <w:spacing w:after="0"/>
        <w:rPr/>
      </w:pPr>
      <w:r w:rsidR="01D674E0">
        <w:rPr/>
        <w:t xml:space="preserve">Greater than 65 </w:t>
      </w:r>
      <w:r w:rsidR="01D674E0">
        <w:rPr/>
        <w:t>yo</w:t>
      </w:r>
      <w:r w:rsidR="01D674E0">
        <w:rPr/>
        <w:t xml:space="preserve"> it is reasonable to choose bioprosthetic valve (TAVR is also bioprosthetic) over mechanical valve</w:t>
      </w:r>
      <w:r w:rsidR="407B5A11">
        <w:rPr/>
        <w:t xml:space="preserve"> </w:t>
      </w:r>
    </w:p>
    <w:p w:rsidRPr="007B7DD4" w:rsidR="00406FB1" w:rsidP="00406FB1" w:rsidRDefault="00406FB1" w14:paraId="61302E0C" w14:textId="3DFB7057">
      <w:pPr>
        <w:pStyle w:val="ListParagraph"/>
        <w:numPr>
          <w:ilvl w:val="1"/>
          <w:numId w:val="2"/>
        </w:numPr>
        <w:spacing w:after="0"/>
        <w:rPr/>
      </w:pPr>
      <w:r w:rsidR="00406FB1">
        <w:rPr/>
        <w:t>SAVR is favored in patients with bicuspid or rheumatic disease</w:t>
      </w:r>
    </w:p>
    <w:p w:rsidR="00121294" w:rsidP="01E4F43D" w:rsidRDefault="00121294" w14:paraId="3705F6FF" w14:textId="4C81C1A8">
      <w:pPr>
        <w:pStyle w:val="ListParagraph"/>
        <w:numPr>
          <w:ilvl w:val="1"/>
          <w:numId w:val="2"/>
        </w:numPr>
        <w:suppressLineNumbers w:val="0"/>
        <w:bidi w:val="0"/>
        <w:spacing w:before="0" w:beforeAutospacing="off" w:after="0" w:afterAutospacing="off" w:line="259" w:lineRule="auto"/>
        <w:ind w:right="0"/>
        <w:jc w:val="left"/>
        <w:rPr/>
      </w:pPr>
      <w:r w:rsidR="00121294">
        <w:rPr/>
        <w:t>Transaortic Valve Replacement (TAVR)</w:t>
      </w:r>
      <w:r w:rsidR="00A52CC8">
        <w:rPr/>
        <w:t xml:space="preserve"> -</w:t>
      </w:r>
      <w:r w:rsidR="00121294">
        <w:rPr/>
        <w:t xml:space="preserve"> accepted as </w:t>
      </w:r>
      <w:r w:rsidR="00AF03AE">
        <w:rPr/>
        <w:t>Class 1 recommendation for those with high or prohibitive surgical risk</w:t>
      </w:r>
      <w:r w:rsidR="654E604F">
        <w:rPr/>
        <w:t xml:space="preserve">. </w:t>
      </w:r>
      <w:r w:rsidR="654E604F">
        <w:rPr/>
        <w:t>Also</w:t>
      </w:r>
      <w:r w:rsidR="654E604F">
        <w:rPr/>
        <w:t xml:space="preserve"> Class 1 for patients age &gt;80 and for patients aged 65-80 </w:t>
      </w:r>
      <w:r w:rsidR="0F878262">
        <w:rPr/>
        <w:t>(</w:t>
      </w:r>
      <w:r w:rsidR="654E604F">
        <w:rPr/>
        <w:t>with risk/benefit discussion of TAVR vs SAVR</w:t>
      </w:r>
      <w:r w:rsidR="6DBE8F6C">
        <w:rPr/>
        <w:t xml:space="preserve"> in this age cohort)</w:t>
      </w:r>
    </w:p>
    <w:p w:rsidR="6DBE8F6C" w:rsidP="01E4F43D" w:rsidRDefault="6DBE8F6C" w14:paraId="11B44614" w14:textId="3A3E9B09">
      <w:pPr>
        <w:pStyle w:val="ListParagraph"/>
        <w:numPr>
          <w:ilvl w:val="1"/>
          <w:numId w:val="2"/>
        </w:numPr>
        <w:suppressLineNumbers w:val="0"/>
        <w:bidi w:val="0"/>
        <w:spacing w:before="0" w:beforeAutospacing="off" w:after="0" w:afterAutospacing="off" w:line="259" w:lineRule="auto"/>
        <w:ind w:right="0"/>
        <w:jc w:val="left"/>
        <w:rPr/>
      </w:pPr>
      <w:r w:rsidR="6DBE8F6C">
        <w:rPr/>
        <w:t>See appendix for further differentiating factors favoring SAVR vs TAVR</w:t>
      </w:r>
    </w:p>
    <w:p w:rsidR="00AF03AE" w:rsidP="01E4F43D" w:rsidRDefault="00AF03AE" w14:paraId="604E14B3" w14:textId="4EE6E03F">
      <w:pPr>
        <w:pStyle w:val="Normal"/>
        <w:spacing w:after="0"/>
      </w:pPr>
    </w:p>
    <w:p w:rsidR="00F316DB" w:rsidP="00AF03AE" w:rsidRDefault="00F316DB" w14:paraId="04385D43" w14:textId="24F5C284">
      <w:pPr>
        <w:spacing w:after="0"/>
      </w:pPr>
    </w:p>
    <w:p w:rsidRPr="00AF03AE" w:rsidR="00AF03AE" w:rsidP="00AF03AE" w:rsidRDefault="00AF03AE" w14:paraId="4AAF5E6D" w14:textId="27D75D5A">
      <w:pPr>
        <w:pStyle w:val="ListParagraph"/>
        <w:numPr>
          <w:ilvl w:val="0"/>
          <w:numId w:val="1"/>
        </w:numPr>
        <w:spacing w:after="0"/>
        <w:rPr>
          <w:b/>
        </w:rPr>
      </w:pPr>
      <w:r>
        <w:rPr>
          <w:b/>
        </w:rPr>
        <w:t xml:space="preserve">What if </w:t>
      </w:r>
      <w:r w:rsidR="00406FB1">
        <w:rPr>
          <w:b/>
        </w:rPr>
        <w:t xml:space="preserve">your patient </w:t>
      </w:r>
      <w:r>
        <w:rPr>
          <w:b/>
        </w:rPr>
        <w:t>had no symptoms</w:t>
      </w:r>
      <w:r w:rsidR="00406FB1">
        <w:rPr>
          <w:b/>
        </w:rPr>
        <w:t xml:space="preserve"> </w:t>
      </w:r>
      <w:r>
        <w:rPr>
          <w:b/>
        </w:rPr>
        <w:t>and normal EF? How would your recommendations change?</w:t>
      </w:r>
      <w:r w:rsidRPr="00F35A62" w:rsidR="00F35A62">
        <w:rPr>
          <w:b/>
        </w:rPr>
        <w:t xml:space="preserve"> </w:t>
      </w:r>
      <w:r w:rsidR="00F35A62">
        <w:rPr>
          <w:b/>
        </w:rPr>
        <w:t>What if the patient has a depressed EF but is asymptomatic?</w:t>
      </w:r>
    </w:p>
    <w:p w:rsidRPr="00AF03AE" w:rsidR="00AF03AE" w:rsidP="00AF03AE" w:rsidRDefault="00AF03AE" w14:paraId="4ABDEB52" w14:textId="5B3A1432">
      <w:pPr>
        <w:pStyle w:val="ListParagraph"/>
        <w:numPr>
          <w:ilvl w:val="0"/>
          <w:numId w:val="2"/>
        </w:numPr>
        <w:spacing w:after="0"/>
        <w:rPr>
          <w:b/>
        </w:rPr>
      </w:pPr>
      <w:r>
        <w:t>In asymptomatic patients with severe AS and intact LV function, it is reasonable to consider stress testing to determine whether symptoms change with exercise</w:t>
      </w:r>
      <w:r w:rsidR="00F35A62">
        <w:t>.</w:t>
      </w:r>
    </w:p>
    <w:p w:rsidRPr="00AF03AE" w:rsidR="00AF03AE" w:rsidP="00AF03AE" w:rsidRDefault="00AF03AE" w14:paraId="50B67787" w14:textId="7FC4F840">
      <w:pPr>
        <w:pStyle w:val="ListParagraph"/>
        <w:numPr>
          <w:ilvl w:val="1"/>
          <w:numId w:val="2"/>
        </w:numPr>
        <w:spacing w:after="0"/>
        <w:rPr>
          <w:b/>
        </w:rPr>
      </w:pPr>
      <w:r>
        <w:t>Frequently, pts will self-limit activity without realizing to prevent symptoms.</w:t>
      </w:r>
      <w:r w:rsidR="00406FB1">
        <w:t xml:space="preserve"> If exercise testing provokes symptoms, the patient is considered symptomatic.</w:t>
      </w:r>
      <w:r>
        <w:t xml:space="preserve"> </w:t>
      </w:r>
    </w:p>
    <w:p w:rsidR="00AF03AE" w:rsidP="00AF03AE" w:rsidRDefault="00AF03AE" w14:paraId="3E773532" w14:textId="0578FC44">
      <w:pPr>
        <w:pStyle w:val="ListParagraph"/>
        <w:numPr>
          <w:ilvl w:val="1"/>
          <w:numId w:val="2"/>
        </w:numPr>
        <w:spacing w:after="0"/>
        <w:rPr>
          <w:b/>
        </w:rPr>
      </w:pPr>
      <w:r>
        <w:rPr>
          <w:b/>
        </w:rPr>
        <w:t>Stress testing should NOT be done in symptomatic patients or in those with reduced EF</w:t>
      </w:r>
    </w:p>
    <w:p w:rsidRPr="00A52CC8" w:rsidR="00A52CC8" w:rsidP="00A52CC8" w:rsidRDefault="00A52CC8" w14:paraId="2FA89332" w14:textId="17E1E549">
      <w:pPr>
        <w:pStyle w:val="ListParagraph"/>
        <w:numPr>
          <w:ilvl w:val="0"/>
          <w:numId w:val="2"/>
        </w:numPr>
        <w:spacing w:after="0"/>
        <w:rPr>
          <w:b/>
        </w:rPr>
      </w:pPr>
      <w:r>
        <w:t>Cardiac catheterization may also be reasonable before surgical intervention if sx of angina, known CAD or risk factors for CAD</w:t>
      </w:r>
    </w:p>
    <w:p w:rsidRPr="00F35A62" w:rsidR="00172D41" w:rsidP="00172D41" w:rsidRDefault="00A52CC8" w14:paraId="4BF71C39" w14:textId="5E25B028">
      <w:pPr>
        <w:pStyle w:val="ListParagraph"/>
        <w:numPr>
          <w:ilvl w:val="1"/>
          <w:numId w:val="2"/>
        </w:numPr>
        <w:spacing w:after="0"/>
        <w:rPr>
          <w:b/>
        </w:rPr>
      </w:pPr>
      <w:r>
        <w:t>AVR appropriate for asymptomatic patients with severe stenosis AND undergoing some other cardiac procedure such as CABG!</w:t>
      </w:r>
    </w:p>
    <w:p w:rsidRPr="00CC25B2" w:rsidR="00172D41" w:rsidP="3152BCCD" w:rsidRDefault="00F35A62" w14:paraId="2A4F19FF" w14:textId="39D2C2BD">
      <w:pPr>
        <w:pStyle w:val="ListParagraph"/>
        <w:numPr>
          <w:ilvl w:val="0"/>
          <w:numId w:val="2"/>
        </w:numPr>
        <w:spacing w:after="0"/>
        <w:rPr>
          <w:i w:val="1"/>
          <w:iCs w:val="1"/>
        </w:rPr>
      </w:pPr>
      <w:r w:rsidR="273FDA63">
        <w:rPr/>
        <w:t xml:space="preserve">There is a </w:t>
      </w:r>
      <w:r w:rsidR="194575D8">
        <w:rPr/>
        <w:t>recently</w:t>
      </w:r>
      <w:r w:rsidR="273FDA63">
        <w:rPr/>
        <w:t xml:space="preserve"> </w:t>
      </w:r>
      <w:r w:rsidR="273FDA63">
        <w:rPr/>
        <w:t>identified</w:t>
      </w:r>
      <w:r w:rsidR="273FDA63">
        <w:rPr/>
        <w:t xml:space="preserve"> type of A</w:t>
      </w:r>
      <w:r w:rsidR="194575D8">
        <w:rPr/>
        <w:t>S called Low Flow Low Gradient Aortic Stenosis. This is seen in patients with reduced EF &lt; 50%</w:t>
      </w:r>
      <w:r w:rsidR="3D79F7AF">
        <w:rPr/>
        <w:t xml:space="preserve"> who have a discordant aortic valve area or mean gradient. </w:t>
      </w:r>
      <w:r w:rsidR="3D79F7AF">
        <w:rPr/>
        <w:t>Their low flow and gradients are due to the low EF wherein the LV is unable to generate enough contractility to create a truly severe velocity and gradient.</w:t>
      </w:r>
      <w:r w:rsidR="3D79F7AF">
        <w:rPr/>
        <w:t xml:space="preserve"> These patients need to undergo dobutamine stress echo </w:t>
      </w:r>
      <w:r w:rsidR="3D79F7AF">
        <w:rPr/>
        <w:t>in order to</w:t>
      </w:r>
      <w:r w:rsidR="3D79F7AF">
        <w:rPr/>
        <w:t xml:space="preserve"> assess for tru</w:t>
      </w:r>
      <w:r w:rsidR="048643A8">
        <w:rPr/>
        <w:t xml:space="preserve">ly </w:t>
      </w:r>
      <w:r w:rsidR="3D79F7AF">
        <w:rPr/>
        <w:t>severe AS.</w:t>
      </w:r>
      <w:r w:rsidR="3D79F7AF">
        <w:rPr/>
        <w:t xml:space="preserve"> </w:t>
      </w:r>
      <w:r w:rsidRPr="3152BCCD" w:rsidR="3B30FBAA">
        <w:rPr>
          <w:i w:val="1"/>
          <w:iCs w:val="1"/>
        </w:rPr>
        <w:t>This is an advanced topic</w:t>
      </w:r>
      <w:r w:rsidRPr="3152BCCD" w:rsidR="195B4FC7">
        <w:rPr>
          <w:i w:val="1"/>
          <w:iCs w:val="1"/>
        </w:rPr>
        <w:t xml:space="preserve"> and will be discussed further in the next case.</w:t>
      </w:r>
    </w:p>
    <w:p w:rsidR="00CC25B2" w:rsidP="463DD091" w:rsidRDefault="00CC25B2" w14:paraId="0A502DFD" w14:textId="7D46B113" w14:noSpellErr="1">
      <w:pPr>
        <w:spacing w:after="0"/>
        <w:rPr>
          <w:b w:val="1"/>
          <w:bCs w:val="1"/>
        </w:rPr>
      </w:pPr>
    </w:p>
    <w:p w:rsidR="789EAAAD" w:rsidP="463DD091" w:rsidRDefault="789EAAAD" w14:paraId="0A05E86C" w14:textId="4F852C49">
      <w:pPr>
        <w:pStyle w:val="Normal"/>
        <w:spacing w:after="0"/>
        <w:rPr>
          <w:b w:val="0"/>
          <w:bCs w:val="0"/>
        </w:rPr>
      </w:pPr>
      <w:r w:rsidRPr="01E4F43D" w:rsidR="709D2FCB">
        <w:rPr>
          <w:b w:val="1"/>
          <w:bCs w:val="1"/>
        </w:rPr>
        <w:t xml:space="preserve">Bonus Case: </w:t>
      </w:r>
      <w:r w:rsidRPr="01E4F43D" w:rsidR="789EAAAD">
        <w:rPr>
          <w:b w:val="1"/>
          <w:bCs w:val="1"/>
        </w:rPr>
        <w:t>Case 4:</w:t>
      </w:r>
    </w:p>
    <w:p w:rsidR="00CC25B2" w:rsidP="463DD091" w:rsidRDefault="00CC25B2" w14:paraId="77F2B0B0" w14:textId="43407C81">
      <w:pPr>
        <w:spacing w:after="0"/>
      </w:pPr>
      <w:bookmarkStart w:name="_Hlk71010280" w:id="0"/>
      <w:r w:rsidR="4FB21BBF">
        <w:rPr/>
        <w:t xml:space="preserve">Your last patient of the day </w:t>
      </w:r>
      <w:r w:rsidR="4FB21BBF">
        <w:rPr/>
        <w:t>is</w:t>
      </w:r>
      <w:r w:rsidR="0D6F880B">
        <w:rPr/>
        <w:t xml:space="preserve"> </w:t>
      </w:r>
      <w:r w:rsidR="10180437">
        <w:rPr/>
        <w:t>80-year-old</w:t>
      </w:r>
      <w:r w:rsidR="0D6F880B">
        <w:rPr/>
        <w:t xml:space="preserve"> woman </w:t>
      </w:r>
      <w:r w:rsidR="7EDE4A7F">
        <w:rPr/>
        <w:t>who is coming in for</w:t>
      </w:r>
      <w:r w:rsidR="0D6F880B">
        <w:rPr/>
        <w:t xml:space="preserve"> a </w:t>
      </w:r>
      <w:r w:rsidR="22079192">
        <w:rPr/>
        <w:t>6-month</w:t>
      </w:r>
      <w:r w:rsidR="0D6F880B">
        <w:rPr/>
        <w:t xml:space="preserve"> history of worsening </w:t>
      </w:r>
      <w:r w:rsidR="3F818C17">
        <w:rPr/>
        <w:t>DOE.</w:t>
      </w:r>
      <w:r w:rsidR="0D6F880B">
        <w:rPr/>
        <w:t xml:space="preserve"> Two nights ago, she awoke with sudden-onset dyspnea that was relieved with ambulation. She has not had chest pain. Medical history is significant for an MI 8 years ago. She has a history of LV dysfunction but has been previously well compensated. Her medications are lisinopril, aspirin, metoprolol, and rosuvastatin. </w:t>
      </w:r>
    </w:p>
    <w:p w:rsidR="00CC25B2" w:rsidP="00CC25B2" w:rsidRDefault="00CC25B2" w14:paraId="56CF5F92" w14:textId="6C9241EC">
      <w:pPr>
        <w:spacing w:after="0"/>
        <w:rPr>
          <w:bCs/>
        </w:rPr>
      </w:pPr>
    </w:p>
    <w:p w:rsidR="00CC25B2" w:rsidP="463DD091" w:rsidRDefault="00CC25B2" w14:paraId="41F7EB6D" w14:textId="3E6C1B01">
      <w:pPr>
        <w:pStyle w:val="Normal"/>
        <w:spacing w:after="0"/>
      </w:pPr>
      <w:r w:rsidR="4FD5852B">
        <w:rPr/>
        <w:t>Exam: AF,</w:t>
      </w:r>
      <w:r w:rsidR="00CC25B2">
        <w:rPr/>
        <w:t xml:space="preserve"> BP 95/60, </w:t>
      </w:r>
      <w:r w:rsidR="6C228529">
        <w:rPr/>
        <w:t>HR</w:t>
      </w:r>
      <w:r w:rsidR="00CC25B2">
        <w:rPr/>
        <w:t xml:space="preserve"> 56, RR 18. The lungs are clear. The carotid upstroke is low in volume. The apical impulse is laterally displaced and enlarged. S1 is soft; the aortic component of S2 is diminished. There is no S3 or S4. A grade 2/6 mid-peaking systolic murmur is heard throughout the precordium. The remainder of </w:t>
      </w:r>
      <w:proofErr w:type="gramStart"/>
      <w:r w:rsidR="00CC25B2">
        <w:rPr/>
        <w:t>examination</w:t>
      </w:r>
      <w:proofErr w:type="gramEnd"/>
      <w:r w:rsidR="00CC25B2">
        <w:rPr/>
        <w:t xml:space="preserve"> is normal. </w:t>
      </w:r>
    </w:p>
    <w:p w:rsidR="00CC25B2" w:rsidP="00CC25B2" w:rsidRDefault="00CC25B2" w14:paraId="672C63C8" w14:textId="2CFCE093">
      <w:pPr>
        <w:spacing w:after="0"/>
        <w:rPr>
          <w:bCs/>
        </w:rPr>
      </w:pPr>
    </w:p>
    <w:p w:rsidR="00CC25B2" w:rsidP="00CC25B2" w:rsidRDefault="00CC25B2" w14:paraId="7C4036F9" w14:textId="354B2DD5">
      <w:pPr>
        <w:spacing w:after="0"/>
      </w:pPr>
      <w:r w:rsidR="60B88C2C">
        <w:rPr/>
        <w:t>She just so happened to have gotten a TTE that morning. It</w:t>
      </w:r>
      <w:r w:rsidR="00CC25B2">
        <w:rPr/>
        <w:t xml:space="preserve"> </w:t>
      </w:r>
      <w:r w:rsidR="02E60CD9">
        <w:rPr/>
        <w:t xml:space="preserve">shows </w:t>
      </w:r>
      <w:r w:rsidR="00CC25B2">
        <w:rPr/>
        <w:t xml:space="preserve">an LVEF of 32%. </w:t>
      </w:r>
      <w:r w:rsidR="5FA811D0">
        <w:rPr/>
        <w:t>AV</w:t>
      </w:r>
      <w:r w:rsidR="00CC25B2">
        <w:rPr/>
        <w:t xml:space="preserve"> is slightly calcified. The stroke volume </w:t>
      </w:r>
      <w:proofErr w:type="gramStart"/>
      <w:r w:rsidR="00CC25B2">
        <w:rPr/>
        <w:t>is</w:t>
      </w:r>
      <w:proofErr w:type="gramEnd"/>
      <w:r w:rsidR="00CC25B2">
        <w:rPr/>
        <w:t xml:space="preserve"> markedly decreased (23 mL/m2). The mean aortic gradient is 20 mmHg (c/w mild to moderate stenosis), and the aortic valve area is calculated to be 0.7 cm2. </w:t>
      </w:r>
    </w:p>
    <w:p w:rsidR="00CC25B2" w:rsidP="00CC25B2" w:rsidRDefault="00CC25B2" w14:paraId="5B690A28" w14:textId="67B785FB">
      <w:pPr>
        <w:spacing w:after="0"/>
        <w:rPr>
          <w:bCs/>
        </w:rPr>
      </w:pPr>
    </w:p>
    <w:bookmarkEnd w:id="0"/>
    <w:p w:rsidR="33C2041F" w:rsidP="463DD091" w:rsidRDefault="33C2041F" w14:paraId="5E947BC7" w14:textId="56A90DBF">
      <w:pPr>
        <w:pStyle w:val="Normal"/>
        <w:bidi w:val="0"/>
        <w:spacing w:before="0" w:beforeAutospacing="off" w:after="0" w:afterAutospacing="off" w:line="259" w:lineRule="auto"/>
        <w:ind w:left="0" w:right="0"/>
        <w:jc w:val="left"/>
        <w:rPr>
          <w:b w:val="1"/>
          <w:bCs w:val="1"/>
        </w:rPr>
      </w:pPr>
      <w:r w:rsidRPr="01E4F43D" w:rsidR="33C2041F">
        <w:rPr>
          <w:b w:val="1"/>
          <w:bCs w:val="1"/>
        </w:rPr>
        <w:t>What should you do next?</w:t>
      </w:r>
    </w:p>
    <w:p w:rsidR="00CC25B2" w:rsidP="00CC25B2" w:rsidRDefault="00CC25B2" w14:paraId="24BCDA7C" w14:textId="7C169618">
      <w:pPr>
        <w:spacing w:after="0"/>
        <w:rPr>
          <w:bCs/>
        </w:rPr>
      </w:pPr>
    </w:p>
    <w:p w:rsidRPr="00CC25B2" w:rsidR="00CC25B2" w:rsidP="00CC25B2" w:rsidRDefault="00CC25B2" w14:paraId="7C0047FF" w14:textId="7B157E62">
      <w:pPr>
        <w:spacing w:after="0"/>
      </w:pPr>
      <w:r w:rsidR="00C27FE7">
        <w:rPr/>
        <w:t xml:space="preserve">This patient has low flow-low gradient aortic stenosis. </w:t>
      </w:r>
      <w:r w:rsidR="5D7E246D">
        <w:rPr/>
        <w:t xml:space="preserve">And should get a dobutamine stress echo. </w:t>
      </w:r>
    </w:p>
    <w:p w:rsidRPr="00CC25B2" w:rsidR="00CC25B2" w:rsidP="463DD091" w:rsidRDefault="00CC25B2" w14:paraId="098908C3" w14:textId="5B4C6A07">
      <w:pPr>
        <w:spacing w:after="0"/>
      </w:pPr>
      <w:r w:rsidR="39791F8C">
        <w:rPr/>
        <w:t xml:space="preserve">She either has </w:t>
      </w:r>
      <w:r w:rsidR="39791F8C">
        <w:rPr/>
        <w:t>severe</w:t>
      </w:r>
      <w:r w:rsidR="55CC830E">
        <w:rPr/>
        <w:t xml:space="preserve"> </w:t>
      </w:r>
      <w:r w:rsidR="08C72E6B">
        <w:rPr/>
        <w:t>LV dysfunction</w:t>
      </w:r>
      <w:r w:rsidR="39791F8C">
        <w:rPr/>
        <w:t xml:space="preserve"> with </w:t>
      </w:r>
      <w:r w:rsidR="39791F8C">
        <w:rPr/>
        <w:t>pseudostenosis</w:t>
      </w:r>
      <w:r w:rsidR="39791F8C">
        <w:rPr/>
        <w:t xml:space="preserve"> or </w:t>
      </w:r>
      <w:r w:rsidR="39791F8C">
        <w:rPr/>
        <w:t>a critical</w:t>
      </w:r>
      <w:r w:rsidR="39791F8C">
        <w:rPr/>
        <w:t xml:space="preserve"> aortic stenosis. With diminished cardiac output due to LV dysfunction, opening forces to the aortic valve are decreased and the valve area may be calculated as falsely low even if it is not anatomically severe (</w:t>
      </w:r>
      <w:r w:rsidR="39791F8C">
        <w:rPr/>
        <w:t>pseudostenosis</w:t>
      </w:r>
      <w:r w:rsidR="39791F8C">
        <w:rPr/>
        <w:t xml:space="preserve">). Using an inotropic agent like dobutamine will help to increase cardiac output and differentiate between </w:t>
      </w:r>
      <w:r w:rsidR="39791F8C">
        <w:rPr/>
        <w:t>pseudostenosis</w:t>
      </w:r>
      <w:r w:rsidR="39791F8C">
        <w:rPr/>
        <w:t xml:space="preserve"> and truly severe stenosis. If she has truly severe AS, AVR should be considered given her symptoms. </w:t>
      </w:r>
    </w:p>
    <w:p w:rsidR="00A52CC8" w:rsidP="00A52CC8" w:rsidRDefault="00A52CC8" w14:paraId="76F7E2E4" w14:textId="77777777">
      <w:pPr>
        <w:spacing w:after="0"/>
        <w:rPr>
          <w:b/>
        </w:rPr>
      </w:pPr>
    </w:p>
    <w:p w:rsidR="00A52CC8" w:rsidP="00A52CC8" w:rsidRDefault="002C2FE7" w14:paraId="5943C73B" w14:textId="67E85F54">
      <w:pPr>
        <w:spacing w:after="0"/>
        <w:rPr>
          <w:b/>
        </w:rPr>
      </w:pPr>
      <w:r>
        <w:rPr>
          <w:b/>
        </w:rPr>
        <w:t>Bonus:</w:t>
      </w:r>
      <w:r w:rsidR="00C27FE7">
        <w:rPr>
          <w:b/>
        </w:rPr>
        <w:t xml:space="preserve"> </w:t>
      </w:r>
      <w:r w:rsidR="00A52CC8">
        <w:rPr>
          <w:b/>
        </w:rPr>
        <w:t>If there is time…review dynamic auscultation methods!</w:t>
      </w:r>
    </w:p>
    <w:p w:rsidR="00A52CC8" w:rsidP="3152BCCD" w:rsidRDefault="00A52CC8" w14:paraId="0A689209" w14:textId="5A54BD16">
      <w:pPr>
        <w:pStyle w:val="ListParagraph"/>
        <w:numPr>
          <w:ilvl w:val="0"/>
          <w:numId w:val="2"/>
        </w:numPr>
        <w:spacing w:after="0"/>
        <w:rPr>
          <w:b w:val="1"/>
          <w:bCs w:val="1"/>
        </w:rPr>
      </w:pPr>
      <w:r w:rsidRPr="3152BCCD" w:rsidR="472AECDD">
        <w:rPr>
          <w:b w:val="1"/>
          <w:bCs w:val="1"/>
        </w:rPr>
        <w:t xml:space="preserve">Valsalva maneuver – </w:t>
      </w:r>
      <w:r w:rsidRPr="3152BCCD" w:rsidR="6AAD5F15">
        <w:rPr>
          <w:b w:val="1"/>
          <w:bCs w:val="1"/>
        </w:rPr>
        <w:t>creates an increase in intrathoracic and abdominal pressure</w:t>
      </w:r>
      <w:r w:rsidRPr="3152BCCD" w:rsidR="472AECDD">
        <w:rPr>
          <w:b w:val="1"/>
          <w:bCs w:val="1"/>
        </w:rPr>
        <w:t>, decreas</w:t>
      </w:r>
      <w:r w:rsidRPr="3152BCCD" w:rsidR="273FDA63">
        <w:rPr>
          <w:b w:val="1"/>
          <w:bCs w:val="1"/>
        </w:rPr>
        <w:t>ing</w:t>
      </w:r>
      <w:r w:rsidRPr="3152BCCD" w:rsidR="472AECDD">
        <w:rPr>
          <w:b w:val="1"/>
          <w:bCs w:val="1"/>
        </w:rPr>
        <w:t xml:space="preserve"> </w:t>
      </w:r>
      <w:r w:rsidRPr="3152BCCD" w:rsidR="273FDA63">
        <w:rPr>
          <w:b w:val="1"/>
          <w:bCs w:val="1"/>
        </w:rPr>
        <w:t xml:space="preserve">blood return to the right side of the heart, reducing </w:t>
      </w:r>
      <w:r w:rsidRPr="3152BCCD" w:rsidR="472AECDD">
        <w:rPr>
          <w:b w:val="1"/>
          <w:bCs w:val="1"/>
        </w:rPr>
        <w:t>cardiac preload</w:t>
      </w:r>
      <w:r w:rsidRPr="3152BCCD" w:rsidR="273FDA63">
        <w:rPr>
          <w:b w:val="1"/>
          <w:bCs w:val="1"/>
        </w:rPr>
        <w:t xml:space="preserve"> and LV end-diastolic volume</w:t>
      </w:r>
      <w:r w:rsidRPr="3152BCCD" w:rsidR="6143E832">
        <w:rPr>
          <w:b w:val="1"/>
          <w:bCs w:val="1"/>
        </w:rPr>
        <w:t xml:space="preserve"> (LVEDV)</w:t>
      </w:r>
      <w:r w:rsidRPr="3152BCCD" w:rsidR="273FDA63">
        <w:rPr>
          <w:b w:val="1"/>
          <w:bCs w:val="1"/>
        </w:rPr>
        <w:t>.</w:t>
      </w:r>
    </w:p>
    <w:p w:rsidRPr="00A52CC8" w:rsidR="00A52CC8" w:rsidP="00A52CC8" w:rsidRDefault="00A52CC8" w14:paraId="59C52353" w14:textId="3847DECD">
      <w:pPr>
        <w:pStyle w:val="ListParagraph"/>
        <w:numPr>
          <w:ilvl w:val="1"/>
          <w:numId w:val="2"/>
        </w:numPr>
        <w:spacing w:after="0"/>
        <w:rPr>
          <w:b/>
        </w:rPr>
      </w:pPr>
      <w:r>
        <w:t>Useful in distinguishing HOCM from AS</w:t>
      </w:r>
    </w:p>
    <w:p w:rsidRPr="00A52CC8" w:rsidR="00A52CC8" w:rsidP="3152BCCD" w:rsidRDefault="00A52CC8" w14:paraId="1942F1ED" w14:textId="531BA4BA">
      <w:pPr>
        <w:pStyle w:val="ListParagraph"/>
        <w:numPr>
          <w:ilvl w:val="2"/>
          <w:numId w:val="2"/>
        </w:numPr>
        <w:spacing w:after="0"/>
        <w:rPr>
          <w:b w:val="1"/>
          <w:bCs w:val="1"/>
        </w:rPr>
      </w:pPr>
      <w:r w:rsidR="472AECDD">
        <w:rPr/>
        <w:t>HOCM: murmur gets louder with Valsalva</w:t>
      </w:r>
      <w:r w:rsidR="2D5CBB2D">
        <w:rPr/>
        <w:t xml:space="preserve"> (worse with low LVEDV)</w:t>
      </w:r>
    </w:p>
    <w:p w:rsidRPr="00F22DBE" w:rsidR="00A52CC8" w:rsidP="00A52CC8" w:rsidRDefault="00A52CC8" w14:paraId="383B36D0" w14:textId="49022E5B">
      <w:pPr>
        <w:pStyle w:val="ListParagraph"/>
        <w:numPr>
          <w:ilvl w:val="2"/>
          <w:numId w:val="2"/>
        </w:numPr>
        <w:spacing w:after="0"/>
        <w:rPr>
          <w:b/>
        </w:rPr>
      </w:pPr>
      <w:r>
        <w:t>AS: murmur gets softer or stays the same</w:t>
      </w:r>
    </w:p>
    <w:p w:rsidRPr="00F35A62" w:rsidR="00F22DBE" w:rsidP="00A52CC8" w:rsidRDefault="00F22DBE" w14:paraId="73B9270E" w14:textId="6C206529">
      <w:pPr>
        <w:pStyle w:val="ListParagraph"/>
        <w:numPr>
          <w:ilvl w:val="2"/>
          <w:numId w:val="2"/>
        </w:numPr>
        <w:spacing w:after="0"/>
        <w:rPr>
          <w:b/>
        </w:rPr>
      </w:pPr>
      <w:r>
        <w:t>MR: gets softer</w:t>
      </w:r>
    </w:p>
    <w:p w:rsidRPr="00A52CC8" w:rsidR="00F35A62" w:rsidP="00A52CC8" w:rsidRDefault="00F35A62" w14:paraId="7F4BEE46" w14:textId="382E4D7C">
      <w:pPr>
        <w:pStyle w:val="ListParagraph"/>
        <w:numPr>
          <w:ilvl w:val="2"/>
          <w:numId w:val="2"/>
        </w:numPr>
        <w:spacing w:after="0"/>
        <w:rPr>
          <w:b/>
        </w:rPr>
      </w:pPr>
      <w:r>
        <w:t>Generally, decreased LV end-diastolic volume leads to a decreased pressure gradient between the ventricle and aorta, so flow will decrease as well. Less flow = reduced ejection velocity = less turbulence across a valve = softer murmur.</w:t>
      </w:r>
    </w:p>
    <w:p w:rsidR="00A52CC8" w:rsidP="00A52CC8" w:rsidRDefault="00A52CC8" w14:paraId="2B168DE0" w14:textId="509AF4F5">
      <w:pPr>
        <w:pStyle w:val="ListParagraph"/>
        <w:numPr>
          <w:ilvl w:val="0"/>
          <w:numId w:val="2"/>
        </w:numPr>
        <w:spacing w:after="0"/>
        <w:rPr>
          <w:b/>
        </w:rPr>
      </w:pPr>
      <w:r>
        <w:rPr>
          <w:b/>
        </w:rPr>
        <w:t xml:space="preserve">Squatting – </w:t>
      </w:r>
      <w:r w:rsidR="00F35A62">
        <w:rPr>
          <w:b/>
        </w:rPr>
        <w:t xml:space="preserve">lower extremity veins are compressed, augmenting venous return to the right atrium, thus </w:t>
      </w:r>
      <w:r>
        <w:rPr>
          <w:b/>
        </w:rPr>
        <w:t>increas</w:t>
      </w:r>
      <w:r w:rsidR="00F35A62">
        <w:rPr>
          <w:b/>
        </w:rPr>
        <w:t xml:space="preserve">ing </w:t>
      </w:r>
      <w:r>
        <w:rPr>
          <w:b/>
        </w:rPr>
        <w:t>preload and LV filling</w:t>
      </w:r>
      <w:r w:rsidR="00F22DBE">
        <w:rPr>
          <w:b/>
        </w:rPr>
        <w:t xml:space="preserve">. </w:t>
      </w:r>
    </w:p>
    <w:p w:rsidRPr="00A52CC8" w:rsidR="00A52CC8" w:rsidP="00A52CC8" w:rsidRDefault="00A52CC8" w14:paraId="32DE5F87" w14:textId="76249BB7">
      <w:pPr>
        <w:pStyle w:val="ListParagraph"/>
        <w:numPr>
          <w:ilvl w:val="1"/>
          <w:numId w:val="2"/>
        </w:numPr>
        <w:spacing w:after="0"/>
        <w:rPr>
          <w:b/>
        </w:rPr>
      </w:pPr>
      <w:r>
        <w:t>Also useful in distinguishing HOCM from AS</w:t>
      </w:r>
    </w:p>
    <w:p w:rsidRPr="00A52CC8" w:rsidR="00A52CC8" w:rsidP="00A52CC8" w:rsidRDefault="00A52CC8" w14:paraId="3D740FAE" w14:textId="77777777">
      <w:pPr>
        <w:pStyle w:val="ListParagraph"/>
        <w:numPr>
          <w:ilvl w:val="2"/>
          <w:numId w:val="2"/>
        </w:numPr>
        <w:spacing w:after="0"/>
        <w:rPr>
          <w:b/>
        </w:rPr>
      </w:pPr>
      <w:r>
        <w:t>HOCM: murmur improves/softens with squatting</w:t>
      </w:r>
    </w:p>
    <w:p w:rsidRPr="00F22DBE" w:rsidR="00A52CC8" w:rsidP="00A52CC8" w:rsidRDefault="00A52CC8" w14:paraId="5E8E1029" w14:textId="31D5C610">
      <w:pPr>
        <w:pStyle w:val="ListParagraph"/>
        <w:numPr>
          <w:ilvl w:val="2"/>
          <w:numId w:val="2"/>
        </w:numPr>
        <w:spacing w:after="0"/>
        <w:rPr>
          <w:b/>
        </w:rPr>
      </w:pPr>
      <w:r>
        <w:t>AS: murmur gets louder with squatting</w:t>
      </w:r>
    </w:p>
    <w:p w:rsidRPr="00A52CC8" w:rsidR="00F22DBE" w:rsidP="00A52CC8" w:rsidRDefault="00F22DBE" w14:paraId="711C2A80" w14:textId="13C0F9A1">
      <w:pPr>
        <w:pStyle w:val="ListParagraph"/>
        <w:numPr>
          <w:ilvl w:val="2"/>
          <w:numId w:val="2"/>
        </w:numPr>
        <w:spacing w:after="0"/>
        <w:rPr>
          <w:b/>
        </w:rPr>
      </w:pPr>
      <w:r>
        <w:t>MR: murmur gets louder with squatting</w:t>
      </w:r>
    </w:p>
    <w:p w:rsidRPr="00A52CC8" w:rsidR="00A52CC8" w:rsidP="00A52CC8" w:rsidRDefault="00A52CC8" w14:paraId="5681C167" w14:textId="77777777">
      <w:pPr>
        <w:pStyle w:val="ListParagraph"/>
        <w:numPr>
          <w:ilvl w:val="1"/>
          <w:numId w:val="2"/>
        </w:numPr>
        <w:spacing w:after="0"/>
        <w:rPr>
          <w:b/>
        </w:rPr>
      </w:pPr>
      <w:r>
        <w:t>Increase in preload also causes delay in ejection click with MVP</w:t>
      </w:r>
    </w:p>
    <w:p w:rsidR="00A52CC8" w:rsidP="00A52CC8" w:rsidRDefault="00A52CC8" w14:paraId="6EE5144D" w14:textId="20DF5AB1">
      <w:pPr>
        <w:pStyle w:val="ListParagraph"/>
        <w:numPr>
          <w:ilvl w:val="0"/>
          <w:numId w:val="2"/>
        </w:numPr>
        <w:spacing w:after="0"/>
        <w:rPr>
          <w:b/>
        </w:rPr>
      </w:pPr>
      <w:r>
        <w:rPr>
          <w:b/>
        </w:rPr>
        <w:t>Standing</w:t>
      </w:r>
      <w:r>
        <w:t xml:space="preserve"> – </w:t>
      </w:r>
      <w:r>
        <w:rPr>
          <w:b/>
        </w:rPr>
        <w:t>decreases preload</w:t>
      </w:r>
      <w:r w:rsidR="00F22DBE">
        <w:rPr>
          <w:b/>
        </w:rPr>
        <w:t xml:space="preserve"> (the reverse of squatting)</w:t>
      </w:r>
      <w:r>
        <w:rPr>
          <w:b/>
        </w:rPr>
        <w:t xml:space="preserve">, </w:t>
      </w:r>
      <w:proofErr w:type="gramStart"/>
      <w:r>
        <w:rPr>
          <w:b/>
        </w:rPr>
        <w:t>similar to</w:t>
      </w:r>
      <w:proofErr w:type="gramEnd"/>
      <w:r>
        <w:rPr>
          <w:b/>
        </w:rPr>
        <w:t xml:space="preserve"> Valsalva</w:t>
      </w:r>
    </w:p>
    <w:p w:rsidR="00F22DBE" w:rsidP="00A52CC8" w:rsidRDefault="00A52CC8" w14:paraId="0222477E" w14:textId="77777777">
      <w:pPr>
        <w:pStyle w:val="ListParagraph"/>
        <w:numPr>
          <w:ilvl w:val="0"/>
          <w:numId w:val="2"/>
        </w:numPr>
        <w:spacing w:after="0"/>
        <w:rPr>
          <w:b/>
        </w:rPr>
      </w:pPr>
      <w:r>
        <w:rPr>
          <w:b/>
        </w:rPr>
        <w:t xml:space="preserve">Leg </w:t>
      </w:r>
      <w:proofErr w:type="gramStart"/>
      <w:r>
        <w:rPr>
          <w:b/>
        </w:rPr>
        <w:t>raise</w:t>
      </w:r>
      <w:proofErr w:type="gramEnd"/>
      <w:r>
        <w:rPr>
          <w:b/>
        </w:rPr>
        <w:t xml:space="preserve"> – increases preload, like squatting</w:t>
      </w:r>
      <w:r w:rsidR="00F22DBE">
        <w:rPr>
          <w:b/>
        </w:rPr>
        <w:t xml:space="preserve">. </w:t>
      </w:r>
    </w:p>
    <w:p w:rsidRPr="00F22DBE" w:rsidR="00A52CC8" w:rsidP="00F22DBE" w:rsidRDefault="00F22DBE" w14:paraId="3DA3D837" w14:textId="2DC1E2B0">
      <w:pPr>
        <w:pStyle w:val="ListParagraph"/>
        <w:numPr>
          <w:ilvl w:val="1"/>
          <w:numId w:val="2"/>
        </w:numPr>
        <w:spacing w:after="0"/>
        <w:rPr>
          <w:bCs/>
        </w:rPr>
      </w:pPr>
      <w:r w:rsidRPr="00F22DBE">
        <w:rPr>
          <w:bCs/>
        </w:rPr>
        <w:t>Remember this useful tool to assess for volume responsiveness as it functions like a small fluid bolus!</w:t>
      </w:r>
    </w:p>
    <w:p w:rsidR="00A52CC8" w:rsidP="00A52CC8" w:rsidRDefault="00A52CC8" w14:paraId="14D26DC4" w14:textId="7359C05F">
      <w:pPr>
        <w:pStyle w:val="ListParagraph"/>
        <w:numPr>
          <w:ilvl w:val="0"/>
          <w:numId w:val="2"/>
        </w:numPr>
        <w:spacing w:after="0"/>
        <w:rPr>
          <w:b/>
        </w:rPr>
      </w:pPr>
      <w:r>
        <w:rPr>
          <w:b/>
        </w:rPr>
        <w:t>Hand grip –</w:t>
      </w:r>
      <w:r w:rsidR="00F22DBE">
        <w:rPr>
          <w:b/>
        </w:rPr>
        <w:t xml:space="preserve"> an isometric exercise that</w:t>
      </w:r>
      <w:r>
        <w:rPr>
          <w:b/>
        </w:rPr>
        <w:t xml:space="preserve"> increases blood pressure and increases afterload</w:t>
      </w:r>
    </w:p>
    <w:p w:rsidRPr="00A52CC8" w:rsidR="00A52CC8" w:rsidP="00A52CC8" w:rsidRDefault="00A52CC8" w14:paraId="41ABE2C7" w14:textId="77777777">
      <w:pPr>
        <w:pStyle w:val="ListParagraph"/>
        <w:numPr>
          <w:ilvl w:val="1"/>
          <w:numId w:val="2"/>
        </w:numPr>
        <w:spacing w:after="0"/>
        <w:rPr>
          <w:b/>
        </w:rPr>
      </w:pPr>
      <w:r>
        <w:t>Intensifies L sided regurgitant murmurs (AR, MR)</w:t>
      </w:r>
    </w:p>
    <w:p w:rsidRPr="00C27FE7" w:rsidR="00C27FE7" w:rsidP="00356834" w:rsidRDefault="00A52CC8" w14:paraId="757F03F1" w14:textId="77777777">
      <w:pPr>
        <w:pStyle w:val="ListParagraph"/>
        <w:numPr>
          <w:ilvl w:val="1"/>
          <w:numId w:val="2"/>
        </w:numPr>
        <w:spacing w:after="0"/>
        <w:rPr>
          <w:b/>
        </w:rPr>
      </w:pPr>
      <w:r w:rsidR="00A52CC8">
        <w:rPr/>
        <w:t xml:space="preserve">No impact </w:t>
      </w:r>
      <w:r w:rsidR="00F22DBE">
        <w:rPr/>
        <w:t xml:space="preserve">to less intensity </w:t>
      </w:r>
      <w:r w:rsidR="00A52CC8">
        <w:rPr/>
        <w:t xml:space="preserve">AS murmur </w:t>
      </w:r>
    </w:p>
    <w:p w:rsidR="463DD091" w:rsidP="463DD091" w:rsidRDefault="463DD091" w14:paraId="6F77A5E3" w14:textId="546AEC50">
      <w:pPr>
        <w:spacing w:after="0"/>
        <w:rPr>
          <w:b w:val="1"/>
          <w:bCs w:val="1"/>
        </w:rPr>
      </w:pPr>
    </w:p>
    <w:p w:rsidR="463DD091" w:rsidP="463DD091" w:rsidRDefault="463DD091" w14:paraId="1C3607A8" w14:textId="50BF2066">
      <w:pPr>
        <w:spacing w:after="0"/>
        <w:rPr>
          <w:b w:val="1"/>
          <w:bCs w:val="1"/>
        </w:rPr>
      </w:pPr>
    </w:p>
    <w:p w:rsidR="463DD091" w:rsidP="463DD091" w:rsidRDefault="463DD091" w14:paraId="79A88B58" w14:textId="77B3BEAF">
      <w:pPr>
        <w:spacing w:after="0"/>
        <w:rPr>
          <w:b w:val="1"/>
          <w:bCs w:val="1"/>
        </w:rPr>
      </w:pPr>
    </w:p>
    <w:p w:rsidRPr="00C27FE7" w:rsidR="00DA4706" w:rsidP="00C27FE7" w:rsidRDefault="00424E4B" w14:paraId="73626632" w14:textId="6B5D4DD0">
      <w:pPr>
        <w:spacing w:after="0"/>
        <w:rPr>
          <w:b/>
        </w:rPr>
      </w:pPr>
      <w:r w:rsidRPr="00C27FE7">
        <w:rPr>
          <w:b/>
        </w:rPr>
        <w:lastRenderedPageBreak/>
        <w:t>Appendix:</w:t>
      </w:r>
    </w:p>
    <w:p w:rsidR="00424E4B" w:rsidP="00356834" w:rsidRDefault="00424E4B" w14:paraId="2B9B70A5" w14:textId="053D371F">
      <w:pPr>
        <w:spacing w:after="0"/>
        <w:rPr>
          <w:b/>
        </w:rPr>
      </w:pPr>
    </w:p>
    <w:p w:rsidR="00424E4B" w:rsidP="3152BCCD" w:rsidRDefault="00424E4B" w14:paraId="18785730" w14:textId="7FF52DD4">
      <w:pPr>
        <w:spacing w:after="0"/>
        <w:rPr>
          <w:b w:val="1"/>
          <w:bCs w:val="1"/>
        </w:rPr>
      </w:pPr>
      <w:r w:rsidR="6B8BA400">
        <w:drawing>
          <wp:inline wp14:editId="4B377F3C" wp14:anchorId="434869F9">
            <wp:extent cx="3857625" cy="3118247"/>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87df761d285f46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57625" cy="3118247"/>
                    </a:xfrm>
                    <a:prstGeom prst="rect">
                      <a:avLst/>
                    </a:prstGeom>
                  </pic:spPr>
                </pic:pic>
              </a:graphicData>
            </a:graphic>
          </wp:inline>
        </w:drawing>
      </w:r>
    </w:p>
    <w:p w:rsidR="00DA4706" w:rsidP="00356834" w:rsidRDefault="00DA4706" w14:paraId="20F79330" w14:textId="0334192C">
      <w:pPr>
        <w:spacing w:after="0"/>
        <w:rPr>
          <w:b/>
        </w:rPr>
      </w:pPr>
    </w:p>
    <w:p w:rsidR="00DA4706" w:rsidP="3152BCCD" w:rsidRDefault="00F316DB" w14:paraId="54D65833" w14:textId="209E17D5">
      <w:pPr>
        <w:pStyle w:val="Normal"/>
        <w:spacing w:after="0"/>
      </w:pPr>
      <w:r w:rsidR="6854A28E">
        <w:drawing>
          <wp:inline wp14:editId="5B011535" wp14:anchorId="7A189FAB">
            <wp:extent cx="5267325" cy="3630430"/>
            <wp:effectExtent l="0" t="0" r="0" b="9525"/>
            <wp:docPr id="71670908" name="Picture 10" title=""/>
            <wp:cNvGraphicFramePr>
              <a:graphicFrameLocks noChangeAspect="1"/>
            </wp:cNvGraphicFramePr>
            <a:graphic>
              <a:graphicData uri="http://schemas.openxmlformats.org/drawingml/2006/picture">
                <pic:pic>
                  <pic:nvPicPr>
                    <pic:cNvPr id="0" name="Picture 10"/>
                    <pic:cNvPicPr/>
                  </pic:nvPicPr>
                  <pic:blipFill>
                    <a:blip r:embed="R2a1949305ac6471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267325" cy="363043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6854A28E">
        <w:drawing>
          <wp:inline wp14:editId="4C52CF69" wp14:anchorId="658756EB">
            <wp:extent cx="5888420" cy="2846070"/>
            <wp:effectExtent l="0" t="0" r="0" b="0"/>
            <wp:docPr id="788120451" name="" title=""/>
            <wp:cNvGraphicFramePr>
              <a:graphicFrameLocks noChangeAspect="1"/>
            </wp:cNvGraphicFramePr>
            <a:graphic>
              <a:graphicData uri="http://schemas.openxmlformats.org/drawingml/2006/picture">
                <pic:pic>
                  <pic:nvPicPr>
                    <pic:cNvPr id="0" name=""/>
                    <pic:cNvPicPr/>
                  </pic:nvPicPr>
                  <pic:blipFill>
                    <a:blip r:embed="R4374527f7db94c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888420" cy="2846070"/>
                    </a:xfrm>
                    <a:prstGeom xmlns:a="http://schemas.openxmlformats.org/drawingml/2006/main" prst="rect">
                      <a:avLst/>
                    </a:prstGeom>
                  </pic:spPr>
                </pic:pic>
              </a:graphicData>
            </a:graphic>
          </wp:inline>
        </w:drawing>
      </w:r>
    </w:p>
    <w:p w:rsidR="00F316DB" w:rsidP="3152BCCD" w:rsidRDefault="00F316DB" w14:paraId="13DDD27C" w14:textId="264968E0">
      <w:pPr>
        <w:pStyle w:val="Normal"/>
        <w:spacing w:after="0"/>
        <w:rPr>
          <w:b w:val="1"/>
          <w:bCs w:val="1"/>
        </w:rPr>
      </w:pPr>
      <w:r w:rsidR="57D3A01B">
        <w:drawing>
          <wp:inline wp14:editId="533AE152" wp14:anchorId="281970C6">
            <wp:extent cx="5574890" cy="8401048"/>
            <wp:effectExtent l="0" t="0" r="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c9b7f539ddbf4d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74890" cy="8401048"/>
                    </a:xfrm>
                    <a:prstGeom prst="rect">
                      <a:avLst/>
                    </a:prstGeom>
                  </pic:spPr>
                </pic:pic>
              </a:graphicData>
            </a:graphic>
          </wp:inline>
        </w:drawing>
      </w:r>
    </w:p>
    <w:p w:rsidR="6ED9F4FA" w:rsidP="01E4F43D" w:rsidRDefault="6ED9F4FA" w14:paraId="58FB93FE" w14:textId="458CD339">
      <w:pPr>
        <w:pStyle w:val="Normal"/>
        <w:spacing w:after="0"/>
      </w:pPr>
    </w:p>
    <w:tbl>
      <w:tblPr>
        <w:tblW w:w="5000" w:type="pct"/>
        <w:tblLook w:val="04A0" w:firstRow="1" w:lastRow="0" w:firstColumn="1" w:lastColumn="0" w:noHBand="0" w:noVBand="1"/>
      </w:tblPr>
      <w:tblGrid>
        <w:gridCol w:w="1525"/>
        <w:gridCol w:w="1525"/>
        <w:gridCol w:w="1644"/>
        <w:gridCol w:w="2614"/>
        <w:gridCol w:w="2032"/>
      </w:tblGrid>
      <w:tr w:rsidRPr="00030376" w:rsidR="00DA4706" w:rsidTr="3152BCCD" w14:paraId="106CE86D" w14:textId="77777777">
        <w:trPr>
          <w:trHeight w:val="302"/>
        </w:trPr>
        <w:tc>
          <w:tcPr>
            <w:tcW w:w="5000" w:type="pct"/>
            <w:gridSpan w:val="5"/>
            <w:tcBorders>
              <w:top w:val="single" w:color="auto" w:sz="8" w:space="0"/>
              <w:left w:val="single" w:color="auto" w:sz="8" w:space="0"/>
              <w:bottom w:val="single" w:color="auto" w:sz="4" w:space="0"/>
              <w:right w:val="single" w:color="000000" w:themeColor="text1" w:sz="8" w:space="0"/>
            </w:tcBorders>
            <w:shd w:val="clear" w:color="auto" w:fill="auto"/>
            <w:tcMar/>
            <w:vAlign w:val="center"/>
            <w:hideMark/>
          </w:tcPr>
          <w:p w:rsidRPr="00030376" w:rsidR="00DA4706" w:rsidP="3152BCCD" w:rsidRDefault="00DA4706" w14:paraId="02D3BFAC" w14:textId="77777777">
            <w:pPr>
              <w:jc w:val="center"/>
              <w:rPr>
                <w:rFonts w:ascii="Helvetica" w:hAnsi="Helvetica" w:eastAsia="Times New Roman" w:cs="Times New Roman"/>
                <w:b w:val="1"/>
                <w:bCs w:val="1"/>
                <w:i w:val="1"/>
                <w:iCs w:val="1"/>
                <w:color w:val="000000"/>
                <w:sz w:val="20"/>
                <w:szCs w:val="20"/>
              </w:rPr>
            </w:pPr>
            <w:r w:rsidRPr="3152BCCD" w:rsidR="0A15A4F2">
              <w:rPr>
                <w:rFonts w:ascii="Helvetica" w:hAnsi="Helvetica" w:eastAsia="Times New Roman" w:cs="Times New Roman"/>
                <w:b w:val="1"/>
                <w:bCs w:val="1"/>
                <w:i w:val="1"/>
                <w:iCs w:val="1"/>
                <w:color w:val="000000" w:themeColor="text1" w:themeTint="FF" w:themeShade="FF"/>
                <w:sz w:val="20"/>
                <w:szCs w:val="20"/>
              </w:rPr>
              <w:t>Summary of Valvular Conditions</w:t>
            </w:r>
          </w:p>
        </w:tc>
      </w:tr>
      <w:tr w:rsidRPr="00030376" w:rsidR="00DA4706" w:rsidTr="3152BCCD" w14:paraId="10139A30"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DA4706" w:rsidP="3152BCCD" w:rsidRDefault="00DA4706" w14:paraId="3D1D6741" w14:textId="77777777">
            <w:pPr>
              <w:jc w:val="center"/>
              <w:rPr>
                <w:rFonts w:ascii="Helvetica" w:hAnsi="Helvetica" w:eastAsia="Times New Roman" w:cs="Times New Roman"/>
                <w:b w:val="1"/>
                <w:bCs w:val="1"/>
                <w:color w:val="000000"/>
                <w:sz w:val="20"/>
                <w:szCs w:val="20"/>
              </w:rPr>
            </w:pPr>
            <w:r w:rsidRPr="3152BCCD" w:rsidR="0A15A4F2">
              <w:rPr>
                <w:rFonts w:ascii="Helvetica" w:hAnsi="Helvetica" w:eastAsia="Times New Roman" w:cs="Times New Roman"/>
                <w:b w:val="1"/>
                <w:bCs w:val="1"/>
                <w:color w:val="000000" w:themeColor="text1" w:themeTint="FF" w:themeShade="FF"/>
                <w:sz w:val="20"/>
                <w:szCs w:val="20"/>
              </w:rPr>
              <w:t>Lesion</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2C0F084C" w14:textId="77777777">
            <w:pPr>
              <w:jc w:val="center"/>
              <w:rPr>
                <w:rFonts w:ascii="Helvetica" w:hAnsi="Helvetica" w:eastAsia="Times New Roman" w:cs="Times New Roman"/>
                <w:b w:val="1"/>
                <w:bCs w:val="1"/>
                <w:color w:val="000000"/>
                <w:sz w:val="20"/>
                <w:szCs w:val="20"/>
              </w:rPr>
            </w:pPr>
            <w:r w:rsidRPr="3152BCCD" w:rsidR="0A15A4F2">
              <w:rPr>
                <w:rFonts w:ascii="Helvetica" w:hAnsi="Helvetica" w:eastAsia="Times New Roman" w:cs="Times New Roman"/>
                <w:b w:val="1"/>
                <w:bCs w:val="1"/>
                <w:color w:val="000000" w:themeColor="text1" w:themeTint="FF" w:themeShade="FF"/>
                <w:sz w:val="20"/>
                <w:szCs w:val="20"/>
              </w:rPr>
              <w:t>Causes</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57BE23B9" w14:textId="77777777">
            <w:pPr>
              <w:jc w:val="center"/>
              <w:rPr>
                <w:rFonts w:ascii="Helvetica" w:hAnsi="Helvetica" w:eastAsia="Times New Roman" w:cs="Times New Roman"/>
                <w:b w:val="1"/>
                <w:bCs w:val="1"/>
                <w:color w:val="000000"/>
                <w:sz w:val="20"/>
                <w:szCs w:val="20"/>
              </w:rPr>
            </w:pPr>
            <w:r w:rsidRPr="3152BCCD" w:rsidR="0A15A4F2">
              <w:rPr>
                <w:rFonts w:ascii="Helvetica" w:hAnsi="Helvetica" w:eastAsia="Times New Roman" w:cs="Times New Roman"/>
                <w:b w:val="1"/>
                <w:bCs w:val="1"/>
                <w:color w:val="000000" w:themeColor="text1" w:themeTint="FF" w:themeShade="FF"/>
                <w:sz w:val="20"/>
                <w:szCs w:val="20"/>
              </w:rPr>
              <w:t>Symptoms</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346D616D" w14:textId="77777777">
            <w:pPr>
              <w:jc w:val="center"/>
              <w:rPr>
                <w:rFonts w:ascii="Helvetica" w:hAnsi="Helvetica" w:eastAsia="Times New Roman" w:cs="Times New Roman"/>
                <w:b w:val="1"/>
                <w:bCs w:val="1"/>
                <w:color w:val="000000"/>
                <w:sz w:val="20"/>
                <w:szCs w:val="20"/>
              </w:rPr>
            </w:pPr>
            <w:r w:rsidRPr="3152BCCD" w:rsidR="0A15A4F2">
              <w:rPr>
                <w:rFonts w:ascii="Helvetica" w:hAnsi="Helvetica" w:eastAsia="Times New Roman" w:cs="Times New Roman"/>
                <w:b w:val="1"/>
                <w:bCs w:val="1"/>
                <w:color w:val="000000" w:themeColor="text1" w:themeTint="FF" w:themeShade="FF"/>
                <w:sz w:val="20"/>
                <w:szCs w:val="20"/>
              </w:rPr>
              <w:t>Physical Findings</w:t>
            </w:r>
          </w:p>
        </w:tc>
        <w:tc>
          <w:tcPr>
            <w:tcW w:w="1204" w:type="pct"/>
            <w:tcBorders>
              <w:top w:val="nil"/>
              <w:left w:val="nil"/>
              <w:bottom w:val="single" w:color="auto" w:sz="4" w:space="0"/>
              <w:right w:val="single" w:color="auto" w:sz="8" w:space="0"/>
            </w:tcBorders>
            <w:shd w:val="clear" w:color="auto" w:fill="auto"/>
            <w:tcMar/>
            <w:vAlign w:val="center"/>
            <w:hideMark/>
          </w:tcPr>
          <w:p w:rsidRPr="00030376" w:rsidR="00DA4706" w:rsidP="3152BCCD" w:rsidRDefault="00DA4706" w14:paraId="633F57AE" w14:textId="77777777">
            <w:pPr>
              <w:jc w:val="center"/>
              <w:rPr>
                <w:rFonts w:ascii="Helvetica" w:hAnsi="Helvetica" w:eastAsia="Times New Roman" w:cs="Times New Roman"/>
                <w:b w:val="1"/>
                <w:bCs w:val="1"/>
                <w:color w:val="000000"/>
                <w:sz w:val="20"/>
                <w:szCs w:val="20"/>
              </w:rPr>
            </w:pPr>
            <w:r w:rsidRPr="3152BCCD" w:rsidR="0A15A4F2">
              <w:rPr>
                <w:rFonts w:ascii="Helvetica" w:hAnsi="Helvetica" w:eastAsia="Times New Roman" w:cs="Times New Roman"/>
                <w:b w:val="1"/>
                <w:bCs w:val="1"/>
                <w:color w:val="000000" w:themeColor="text1" w:themeTint="FF" w:themeShade="FF"/>
                <w:sz w:val="20"/>
                <w:szCs w:val="20"/>
              </w:rPr>
              <w:t>Important Additional Info</w:t>
            </w:r>
          </w:p>
        </w:tc>
      </w:tr>
      <w:tr w:rsidRPr="00030376" w:rsidR="00DA4706" w:rsidTr="3152BCCD" w14:paraId="6C7487AC"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DA4706" w:rsidP="3152BCCD" w:rsidRDefault="00DA4706" w14:paraId="5B0ECD19"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Mitral Stenosis</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61DF119F"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R</w:t>
            </w:r>
            <w:r w:rsidRPr="3152BCCD" w:rsidR="0A15A4F2">
              <w:rPr>
                <w:rFonts w:ascii="Helvetica" w:hAnsi="Helvetica" w:eastAsia="Times New Roman" w:cs="Times New Roman"/>
                <w:color w:val="000000" w:themeColor="text1" w:themeTint="FF" w:themeShade="FF"/>
                <w:sz w:val="20"/>
                <w:szCs w:val="20"/>
              </w:rPr>
              <w:t>heumatic fever sequelae</w:t>
            </w:r>
            <w:r w:rsidRPr="3152BCCD" w:rsidR="0A15A4F2">
              <w:rPr>
                <w:rFonts w:ascii="Helvetica" w:hAnsi="Helvetica" w:eastAsia="Times New Roman" w:cs="Times New Roman"/>
                <w:color w:val="000000" w:themeColor="text1" w:themeTint="FF" w:themeShade="FF"/>
                <w:sz w:val="20"/>
                <w:szCs w:val="20"/>
              </w:rPr>
              <w:t>, senile calcific disease</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45B3DCEC"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D</w:t>
            </w:r>
            <w:r w:rsidRPr="3152BCCD" w:rsidR="0A15A4F2">
              <w:rPr>
                <w:rFonts w:ascii="Helvetica" w:hAnsi="Helvetica" w:eastAsia="Times New Roman" w:cs="Times New Roman"/>
                <w:color w:val="000000" w:themeColor="text1" w:themeTint="FF" w:themeShade="FF"/>
                <w:sz w:val="20"/>
                <w:szCs w:val="20"/>
              </w:rPr>
              <w:t>yspnea on exertion, decreased exercise tolerance</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202F339C"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Opening snap, l</w:t>
            </w:r>
            <w:r w:rsidRPr="3152BCCD" w:rsidR="0A15A4F2">
              <w:rPr>
                <w:rFonts w:ascii="Helvetica" w:hAnsi="Helvetica" w:eastAsia="Times New Roman" w:cs="Times New Roman"/>
                <w:color w:val="000000" w:themeColor="text1" w:themeTint="FF" w:themeShade="FF"/>
                <w:sz w:val="20"/>
                <w:szCs w:val="20"/>
              </w:rPr>
              <w:t>oud S1, diastolic rumble</w:t>
            </w:r>
          </w:p>
        </w:tc>
        <w:tc>
          <w:tcPr>
            <w:tcW w:w="1204" w:type="pct"/>
            <w:tcBorders>
              <w:top w:val="nil"/>
              <w:left w:val="nil"/>
              <w:bottom w:val="single" w:color="auto" w:sz="4" w:space="0"/>
              <w:right w:val="single" w:color="auto" w:sz="8" w:space="0"/>
            </w:tcBorders>
            <w:shd w:val="clear" w:color="auto" w:fill="auto"/>
            <w:tcMar/>
            <w:vAlign w:val="center"/>
            <w:hideMark/>
          </w:tcPr>
          <w:p w:rsidR="00DA4706" w:rsidP="3152BCCD" w:rsidRDefault="00DA4706" w14:paraId="4DDBB466"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Severe: MV area &lt; 1.5 cm2 </w:t>
            </w:r>
          </w:p>
          <w:p w:rsidRPr="0097720D" w:rsidR="00DA4706" w:rsidP="3152BCCD" w:rsidRDefault="00DA4706" w14:paraId="00A486E6" w14:textId="77777777">
            <w:pPr>
              <w:jc w:val="center"/>
              <w:rPr>
                <w:rFonts w:ascii="Helvetica" w:hAnsi="Helvetica" w:eastAsia="Times New Roman" w:cs="Times New Roman"/>
                <w:color w:val="000000"/>
                <w:sz w:val="20"/>
                <w:szCs w:val="20"/>
              </w:rPr>
            </w:pPr>
          </w:p>
          <w:p w:rsidRPr="00030376" w:rsidR="00DA4706" w:rsidP="3152BCCD" w:rsidRDefault="00DA4706" w14:paraId="42D7D0DD" w14:textId="3E98EFA3">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Anticoagulation recommended for patients with MS and AF, MS and prior embolic event, </w:t>
            </w:r>
            <w:r w:rsidRPr="3152BCCD" w:rsidR="0A15A4F2">
              <w:rPr>
                <w:rFonts w:ascii="Helvetica" w:hAnsi="Helvetica" w:eastAsia="Times New Roman" w:cs="Times New Roman"/>
                <w:color w:val="000000" w:themeColor="text1" w:themeTint="FF" w:themeShade="FF"/>
                <w:sz w:val="20"/>
                <w:szCs w:val="20"/>
              </w:rPr>
              <w:t>MS</w:t>
            </w:r>
            <w:r w:rsidRPr="3152BCCD" w:rsidR="0A15A4F2">
              <w:rPr>
                <w:rFonts w:ascii="Helvetica" w:hAnsi="Helvetica" w:eastAsia="Times New Roman" w:cs="Times New Roman"/>
                <w:color w:val="000000" w:themeColor="text1" w:themeTint="FF" w:themeShade="FF"/>
                <w:sz w:val="20"/>
                <w:szCs w:val="20"/>
              </w:rPr>
              <w:t xml:space="preserve"> and LA thrombus</w:t>
            </w:r>
            <w:r w:rsidRPr="3152BCCD" w:rsidR="0A15A4F2">
              <w:rPr>
                <w:rFonts w:ascii="Helvetica" w:hAnsi="Helvetica" w:eastAsia="Times New Roman" w:cs="Times New Roman"/>
                <w:color w:val="000000" w:themeColor="text1" w:themeTint="FF" w:themeShade="FF"/>
                <w:sz w:val="20"/>
                <w:szCs w:val="20"/>
              </w:rPr>
              <w:t> </w:t>
            </w:r>
          </w:p>
        </w:tc>
      </w:tr>
      <w:tr w:rsidRPr="00030376" w:rsidR="00DA4706" w:rsidTr="3152BCCD" w14:paraId="442E6468" w14:textId="77777777">
        <w:trPr>
          <w:trHeight w:val="302"/>
        </w:trPr>
        <w:tc>
          <w:tcPr>
            <w:tcW w:w="814" w:type="pct"/>
            <w:vMerge w:val="restart"/>
            <w:tcBorders>
              <w:top w:val="nil"/>
              <w:left w:val="single" w:color="auto" w:sz="8" w:space="0"/>
              <w:right w:val="single" w:color="auto" w:sz="4" w:space="0"/>
            </w:tcBorders>
            <w:shd w:val="clear" w:color="auto" w:fill="auto"/>
            <w:tcMar/>
            <w:vAlign w:val="center"/>
            <w:hideMark/>
          </w:tcPr>
          <w:p w:rsidRPr="00030376" w:rsidR="00DA4706" w:rsidP="3152BCCD" w:rsidRDefault="00DA4706" w14:paraId="4D85D189"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Mitral Regurgitation</w:t>
            </w:r>
          </w:p>
          <w:p w:rsidRPr="00030376" w:rsidR="00DA4706" w:rsidP="3152BCCD" w:rsidRDefault="00DA4706" w14:paraId="21C45EF2"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057B2C28"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Acute: endocarditis, papillary muscle dysfunction</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61599D85"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Acute: pulmonary edema, cardiogenic shock</w:t>
            </w:r>
          </w:p>
        </w:tc>
        <w:tc>
          <w:tcPr>
            <w:tcW w:w="1053" w:type="pct"/>
            <w:vMerge w:val="restart"/>
            <w:tcBorders>
              <w:top w:val="nil"/>
              <w:left w:val="nil"/>
              <w:right w:val="single" w:color="auto" w:sz="4" w:space="0"/>
            </w:tcBorders>
            <w:shd w:val="clear" w:color="auto" w:fill="auto"/>
            <w:tcMar/>
            <w:vAlign w:val="center"/>
            <w:hideMark/>
          </w:tcPr>
          <w:p w:rsidRPr="00030376" w:rsidR="00DA4706" w:rsidP="3152BCCD" w:rsidRDefault="00DA4706" w14:paraId="45FCF0DA"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H</w:t>
            </w:r>
            <w:r w:rsidRPr="3152BCCD" w:rsidR="0A15A4F2">
              <w:rPr>
                <w:rFonts w:ascii="Helvetica" w:hAnsi="Helvetica" w:eastAsia="Times New Roman" w:cs="Times New Roman"/>
                <w:color w:val="000000" w:themeColor="text1" w:themeTint="FF" w:themeShade="FF"/>
                <w:sz w:val="20"/>
                <w:szCs w:val="20"/>
              </w:rPr>
              <w:t>olosystolic murmur at apex</w:t>
            </w:r>
            <w:r w:rsidRPr="3152BCCD" w:rsidR="0A15A4F2">
              <w:rPr>
                <w:rFonts w:ascii="Helvetica" w:hAnsi="Helvetica" w:eastAsia="Times New Roman" w:cs="Times New Roman"/>
                <w:color w:val="000000" w:themeColor="text1" w:themeTint="FF" w:themeShade="FF"/>
                <w:sz w:val="20"/>
                <w:szCs w:val="20"/>
              </w:rPr>
              <w:t>, radiates to axilla</w:t>
            </w:r>
          </w:p>
          <w:p w:rsidRPr="00030376" w:rsidR="00DA4706" w:rsidP="3152BCCD" w:rsidRDefault="00DA4706" w14:paraId="13B0A680"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w:t>
            </w:r>
          </w:p>
        </w:tc>
        <w:tc>
          <w:tcPr>
            <w:tcW w:w="1204" w:type="pct"/>
            <w:vMerge w:val="restart"/>
            <w:tcBorders>
              <w:top w:val="nil"/>
              <w:left w:val="nil"/>
              <w:right w:val="single" w:color="auto" w:sz="8" w:space="0"/>
            </w:tcBorders>
            <w:shd w:val="clear" w:color="auto" w:fill="auto"/>
            <w:tcMar/>
            <w:vAlign w:val="center"/>
            <w:hideMark/>
          </w:tcPr>
          <w:p w:rsidR="00DA4706" w:rsidP="3152BCCD" w:rsidRDefault="00DA4706" w14:paraId="7AF04507"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Distinguishing primary from secondary </w:t>
            </w:r>
            <w:r w:rsidRPr="3152BCCD" w:rsidR="0A15A4F2">
              <w:rPr>
                <w:rFonts w:ascii="Helvetica" w:hAnsi="Helvetica" w:eastAsia="Times New Roman" w:cs="Times New Roman"/>
                <w:color w:val="000000" w:themeColor="text1" w:themeTint="FF" w:themeShade="FF"/>
                <w:sz w:val="20"/>
                <w:szCs w:val="20"/>
              </w:rPr>
              <w:t>important</w:t>
            </w:r>
            <w:r w:rsidRPr="3152BCCD" w:rsidR="0A15A4F2">
              <w:rPr>
                <w:rFonts w:ascii="Helvetica" w:hAnsi="Helvetica" w:eastAsia="Times New Roman" w:cs="Times New Roman"/>
                <w:color w:val="000000" w:themeColor="text1" w:themeTint="FF" w:themeShade="FF"/>
                <w:sz w:val="20"/>
                <w:szCs w:val="20"/>
              </w:rPr>
              <w:t xml:space="preserve"> as intervention is curative for primary.</w:t>
            </w:r>
          </w:p>
          <w:p w:rsidRPr="00030376" w:rsidR="00DA4706" w:rsidP="3152BCCD" w:rsidRDefault="00DA4706" w14:paraId="6E951726"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w:t>
            </w:r>
          </w:p>
          <w:p w:rsidRPr="00030376" w:rsidR="00DA4706" w:rsidP="3152BCCD" w:rsidRDefault="00DA4706" w14:paraId="68A60583"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w:t>
            </w:r>
          </w:p>
        </w:tc>
      </w:tr>
      <w:tr w:rsidRPr="00030376" w:rsidR="00DA4706" w:rsidTr="3152BCCD" w14:paraId="63EA8BD2" w14:textId="77777777">
        <w:trPr>
          <w:trHeight w:val="302"/>
        </w:trPr>
        <w:tc>
          <w:tcPr>
            <w:tcW w:w="814" w:type="pct"/>
            <w:vMerge/>
            <w:tcBorders/>
            <w:tcMar/>
            <w:vAlign w:val="center"/>
            <w:hideMark/>
          </w:tcPr>
          <w:p w:rsidRPr="00030376" w:rsidR="00DA4706" w:rsidP="00B0392A" w:rsidRDefault="00DA4706" w14:paraId="42CEC040" w14:textId="77777777">
            <w:pPr>
              <w:jc w:val="center"/>
              <w:rPr>
                <w:rFonts w:ascii="Helvetica" w:hAnsi="Helvetica" w:eastAsia="Times New Roman" w:cs="Times New Roman"/>
                <w:color w:val="000000"/>
              </w:rPr>
            </w:pPr>
          </w:p>
        </w:tc>
        <w:tc>
          <w:tcPr>
            <w:tcW w:w="920" w:type="pct"/>
            <w:tcBorders>
              <w:top w:val="nil"/>
              <w:left w:val="nil"/>
              <w:bottom w:val="single" w:color="auto" w:sz="4" w:space="0"/>
              <w:right w:val="single" w:color="auto" w:sz="4" w:space="0"/>
            </w:tcBorders>
            <w:shd w:val="clear" w:color="auto" w:fill="auto"/>
            <w:tcMar/>
            <w:vAlign w:val="center"/>
            <w:hideMark/>
          </w:tcPr>
          <w:p w:rsidR="00DA4706" w:rsidP="3152BCCD" w:rsidRDefault="00DA4706" w14:paraId="10B22242"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Chronic Primary: </w:t>
            </w:r>
            <w:r w:rsidRPr="3152BCCD" w:rsidR="0A15A4F2">
              <w:rPr>
                <w:rFonts w:ascii="Helvetica" w:hAnsi="Helvetica" w:eastAsia="Times New Roman" w:cs="Times New Roman"/>
                <w:color w:val="000000" w:themeColor="text1" w:themeTint="FF" w:themeShade="FF"/>
                <w:sz w:val="20"/>
                <w:szCs w:val="20"/>
              </w:rPr>
              <w:t>Mitral Valve Prolapse</w:t>
            </w:r>
            <w:r w:rsidRPr="3152BCCD" w:rsidR="0A15A4F2">
              <w:rPr>
                <w:rFonts w:ascii="Helvetica" w:hAnsi="Helvetica" w:eastAsia="Times New Roman" w:cs="Times New Roman"/>
                <w:color w:val="000000" w:themeColor="text1" w:themeTint="FF" w:themeShade="FF"/>
                <w:sz w:val="20"/>
                <w:szCs w:val="20"/>
              </w:rPr>
              <w:t>, Rheumatic</w:t>
            </w:r>
          </w:p>
          <w:p w:rsidRPr="00030376" w:rsidR="00DA4706" w:rsidP="3152BCCD" w:rsidRDefault="00DA4706" w14:paraId="1CD8EAA3"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Chronic Secondary: LV dysfunction </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48AE2C95"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Chronic: fatigue, DOE</w:t>
            </w:r>
          </w:p>
        </w:tc>
        <w:tc>
          <w:tcPr>
            <w:tcW w:w="1053" w:type="pct"/>
            <w:vMerge/>
            <w:tcBorders/>
            <w:tcMar/>
            <w:vAlign w:val="center"/>
            <w:hideMark/>
          </w:tcPr>
          <w:p w:rsidRPr="00030376" w:rsidR="00DA4706" w:rsidP="00B0392A" w:rsidRDefault="00DA4706" w14:paraId="5CF120E6" w14:textId="77777777">
            <w:pPr>
              <w:jc w:val="center"/>
              <w:rPr>
                <w:rFonts w:ascii="Helvetica" w:hAnsi="Helvetica" w:eastAsia="Times New Roman" w:cs="Times New Roman"/>
                <w:color w:val="000000"/>
              </w:rPr>
            </w:pPr>
          </w:p>
        </w:tc>
        <w:tc>
          <w:tcPr>
            <w:tcW w:w="1204" w:type="pct"/>
            <w:vMerge/>
            <w:tcBorders/>
            <w:tcMar/>
            <w:vAlign w:val="center"/>
            <w:hideMark/>
          </w:tcPr>
          <w:p w:rsidRPr="00030376" w:rsidR="00DA4706" w:rsidP="00B0392A" w:rsidRDefault="00DA4706" w14:paraId="2988106A" w14:textId="77777777">
            <w:pPr>
              <w:jc w:val="center"/>
              <w:rPr>
                <w:rFonts w:ascii="Helvetica" w:hAnsi="Helvetica" w:eastAsia="Times New Roman" w:cs="Times New Roman"/>
                <w:color w:val="000000"/>
              </w:rPr>
            </w:pPr>
          </w:p>
        </w:tc>
      </w:tr>
      <w:tr w:rsidRPr="00030376" w:rsidR="00DA4706" w:rsidTr="3152BCCD" w14:paraId="786ECBED" w14:textId="77777777">
        <w:trPr>
          <w:trHeight w:val="302"/>
        </w:trPr>
        <w:tc>
          <w:tcPr>
            <w:tcW w:w="814" w:type="pct"/>
            <w:tcBorders>
              <w:top w:val="nil"/>
              <w:left w:val="single" w:color="auto" w:sz="8" w:space="0"/>
              <w:bottom w:val="single" w:color="auto" w:sz="4" w:space="0"/>
              <w:right w:val="single" w:color="auto" w:sz="4" w:space="0"/>
            </w:tcBorders>
            <w:shd w:val="clear" w:color="auto" w:fill="auto"/>
            <w:tcMar/>
            <w:vAlign w:val="center"/>
            <w:hideMark/>
          </w:tcPr>
          <w:p w:rsidRPr="00030376" w:rsidR="00DA4706" w:rsidP="3152BCCD" w:rsidRDefault="00DA4706" w14:paraId="3802E4E9"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Aortic Stenosis</w:t>
            </w:r>
          </w:p>
        </w:tc>
        <w:tc>
          <w:tcPr>
            <w:tcW w:w="920"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62148E84"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Degenerative calcification, congenital,</w:t>
            </w:r>
            <w:r w:rsidRPr="3152BCCD" w:rsidR="0A15A4F2">
              <w:rPr>
                <w:rFonts w:ascii="Helvetica" w:hAnsi="Helvetica" w:eastAsia="Times New Roman" w:cs="Times New Roman"/>
                <w:color w:val="000000" w:themeColor="text1" w:themeTint="FF" w:themeShade="FF"/>
                <w:sz w:val="20"/>
                <w:szCs w:val="20"/>
              </w:rPr>
              <w:t xml:space="preserve"> rheumatic</w:t>
            </w:r>
          </w:p>
        </w:tc>
        <w:tc>
          <w:tcPr>
            <w:tcW w:w="1009"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49AC4FEB"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A</w:t>
            </w:r>
            <w:r w:rsidRPr="3152BCCD" w:rsidR="0A15A4F2">
              <w:rPr>
                <w:rFonts w:ascii="Helvetica" w:hAnsi="Helvetica" w:eastAsia="Times New Roman" w:cs="Times New Roman"/>
                <w:color w:val="000000" w:themeColor="text1" w:themeTint="FF" w:themeShade="FF"/>
                <w:sz w:val="20"/>
                <w:szCs w:val="20"/>
              </w:rPr>
              <w:t>ngina, syncope, DOE</w:t>
            </w:r>
          </w:p>
        </w:tc>
        <w:tc>
          <w:tcPr>
            <w:tcW w:w="1053" w:type="pct"/>
            <w:tcBorders>
              <w:top w:val="nil"/>
              <w:left w:val="nil"/>
              <w:bottom w:val="single" w:color="auto" w:sz="4" w:space="0"/>
              <w:right w:val="single" w:color="auto" w:sz="4" w:space="0"/>
            </w:tcBorders>
            <w:shd w:val="clear" w:color="auto" w:fill="auto"/>
            <w:tcMar/>
            <w:vAlign w:val="center"/>
            <w:hideMark/>
          </w:tcPr>
          <w:p w:rsidRPr="00030376" w:rsidR="00DA4706" w:rsidP="3152BCCD" w:rsidRDefault="00DA4706" w14:paraId="7282CEC6"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SEM loudest at RUSB, </w:t>
            </w:r>
            <w:r w:rsidRPr="3152BCCD" w:rsidR="0A15A4F2">
              <w:rPr>
                <w:rFonts w:ascii="Helvetica" w:hAnsi="Helvetica" w:eastAsia="Times New Roman" w:cs="Times New Roman"/>
                <w:color w:val="000000" w:themeColor="text1" w:themeTint="FF" w:themeShade="FF"/>
                <w:sz w:val="20"/>
                <w:szCs w:val="20"/>
              </w:rPr>
              <w:t>crescendo/decrescendo, soft S2, radiates to carotids</w:t>
            </w:r>
          </w:p>
        </w:tc>
        <w:tc>
          <w:tcPr>
            <w:tcW w:w="1204" w:type="pct"/>
            <w:tcBorders>
              <w:top w:val="nil"/>
              <w:left w:val="nil"/>
              <w:bottom w:val="single" w:color="auto" w:sz="4" w:space="0"/>
              <w:right w:val="single" w:color="auto" w:sz="8" w:space="0"/>
            </w:tcBorders>
            <w:shd w:val="clear" w:color="auto" w:fill="auto"/>
            <w:tcMar/>
            <w:vAlign w:val="center"/>
            <w:hideMark/>
          </w:tcPr>
          <w:p w:rsidRPr="00030376" w:rsidR="00DA4706" w:rsidP="3152BCCD" w:rsidRDefault="00DA4706" w14:paraId="1F436B0E"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Severe AS: Aortic Vmax </w:t>
            </w:r>
            <w:r w:rsidRPr="3152BCCD" w:rsidR="0A15A4F2">
              <w:rPr>
                <w:rFonts w:ascii="Helvetica" w:hAnsi="Helvetica" w:eastAsia="Times New Roman" w:cs="Helvetica"/>
                <w:color w:val="000000" w:themeColor="text1" w:themeTint="FF" w:themeShade="FF"/>
                <w:sz w:val="20"/>
                <w:szCs w:val="20"/>
              </w:rPr>
              <w:t xml:space="preserve">≥ 4.0 m/sec or mean ΔP ≥ </w:t>
            </w:r>
            <w:r w:rsidRPr="3152BCCD" w:rsidR="0A15A4F2">
              <w:rPr>
                <w:rFonts w:ascii="Helvetica" w:hAnsi="Helvetica" w:eastAsia="Times New Roman" w:cs="Helvetica"/>
                <w:color w:val="000000" w:themeColor="text1" w:themeTint="FF" w:themeShade="FF"/>
                <w:sz w:val="20"/>
                <w:szCs w:val="20"/>
              </w:rPr>
              <w:t>40 mm</w:t>
            </w:r>
            <w:r w:rsidRPr="3152BCCD" w:rsidR="0A15A4F2">
              <w:rPr>
                <w:rFonts w:ascii="Helvetica" w:hAnsi="Helvetica" w:eastAsia="Times New Roman" w:cs="Helvetica"/>
                <w:color w:val="000000" w:themeColor="text1" w:themeTint="FF" w:themeShade="FF"/>
                <w:sz w:val="20"/>
                <w:szCs w:val="20"/>
              </w:rPr>
              <w:t xml:space="preserve">Hg, typically AV area ≤ 1.0 cm2  </w:t>
            </w:r>
            <w:r w:rsidRPr="3152BCCD" w:rsidR="0A15A4F2">
              <w:rPr>
                <w:rFonts w:ascii="Helvetica" w:hAnsi="Helvetica" w:eastAsia="Times New Roman" w:cs="Times New Roman"/>
                <w:color w:val="000000" w:themeColor="text1" w:themeTint="FF" w:themeShade="FF"/>
                <w:sz w:val="20"/>
                <w:szCs w:val="20"/>
              </w:rPr>
              <w:t xml:space="preserve">  </w:t>
            </w:r>
            <w:r w:rsidRPr="3152BCCD" w:rsidR="0A15A4F2">
              <w:rPr>
                <w:rFonts w:ascii="Helvetica" w:hAnsi="Helvetica" w:eastAsia="Times New Roman" w:cs="Times New Roman"/>
                <w:color w:val="000000" w:themeColor="text1" w:themeTint="FF" w:themeShade="FF"/>
                <w:sz w:val="20"/>
                <w:szCs w:val="20"/>
              </w:rPr>
              <w:t> </w:t>
            </w:r>
          </w:p>
        </w:tc>
      </w:tr>
      <w:tr w:rsidRPr="00030376" w:rsidR="00DA4706" w:rsidTr="3152BCCD" w14:paraId="7DD486FB" w14:textId="77777777">
        <w:trPr>
          <w:trHeight w:val="302"/>
        </w:trPr>
        <w:tc>
          <w:tcPr>
            <w:tcW w:w="814" w:type="pct"/>
            <w:tcBorders>
              <w:top w:val="nil"/>
              <w:left w:val="single" w:color="auto" w:sz="8" w:space="0"/>
              <w:bottom w:val="single" w:color="auto" w:sz="8" w:space="0"/>
              <w:right w:val="single" w:color="auto" w:sz="4" w:space="0"/>
            </w:tcBorders>
            <w:shd w:val="clear" w:color="auto" w:fill="auto"/>
            <w:tcMar/>
            <w:vAlign w:val="center"/>
            <w:hideMark/>
          </w:tcPr>
          <w:p w:rsidRPr="00030376" w:rsidR="00DA4706" w:rsidP="3152BCCD" w:rsidRDefault="00DA4706" w14:paraId="4D924D1D"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Aortic Regurgitation</w:t>
            </w:r>
          </w:p>
        </w:tc>
        <w:tc>
          <w:tcPr>
            <w:tcW w:w="920" w:type="pct"/>
            <w:tcBorders>
              <w:top w:val="nil"/>
              <w:left w:val="nil"/>
              <w:bottom w:val="single" w:color="auto" w:sz="8" w:space="0"/>
              <w:right w:val="single" w:color="auto" w:sz="4" w:space="0"/>
            </w:tcBorders>
            <w:shd w:val="clear" w:color="auto" w:fill="auto"/>
            <w:tcMar/>
            <w:vAlign w:val="center"/>
            <w:hideMark/>
          </w:tcPr>
          <w:p w:rsidRPr="00030376" w:rsidR="00DA4706" w:rsidP="3152BCCD" w:rsidRDefault="00DA4706" w14:paraId="00A541DB" w14:textId="68BC73A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Bicuspid</w:t>
            </w:r>
            <w:r w:rsidRPr="3152BCCD" w:rsidR="0A15A4F2">
              <w:rPr>
                <w:rFonts w:ascii="Helvetica" w:hAnsi="Helvetica" w:eastAsia="Times New Roman" w:cs="Times New Roman"/>
                <w:color w:val="000000" w:themeColor="text1" w:themeTint="FF" w:themeShade="FF"/>
                <w:sz w:val="20"/>
                <w:szCs w:val="20"/>
              </w:rPr>
              <w:t xml:space="preserve"> </w:t>
            </w:r>
            <w:r w:rsidRPr="3152BCCD" w:rsidR="0A15A4F2">
              <w:rPr>
                <w:rFonts w:ascii="Helvetica" w:hAnsi="Helvetica" w:eastAsia="Times New Roman" w:cs="Times New Roman"/>
                <w:color w:val="000000" w:themeColor="text1" w:themeTint="FF" w:themeShade="FF"/>
                <w:sz w:val="20"/>
                <w:szCs w:val="20"/>
              </w:rPr>
              <w:t>AV,</w:t>
            </w:r>
            <w:r w:rsidRPr="3152BCCD" w:rsidR="0A15A4F2">
              <w:rPr>
                <w:rFonts w:ascii="Helvetica" w:hAnsi="Helvetica" w:eastAsia="Times New Roman" w:cs="Times New Roman"/>
                <w:color w:val="000000" w:themeColor="text1" w:themeTint="FF" w:themeShade="FF"/>
                <w:sz w:val="20"/>
                <w:szCs w:val="20"/>
              </w:rPr>
              <w:t xml:space="preserve"> </w:t>
            </w:r>
            <w:r w:rsidRPr="3152BCCD" w:rsidR="0A15A4F2">
              <w:rPr>
                <w:rFonts w:ascii="Helvetica" w:hAnsi="Helvetica" w:eastAsia="Times New Roman" w:cs="Times New Roman"/>
                <w:color w:val="000000" w:themeColor="text1" w:themeTint="FF" w:themeShade="FF"/>
                <w:sz w:val="20"/>
                <w:szCs w:val="20"/>
              </w:rPr>
              <w:t xml:space="preserve">calcific disease, </w:t>
            </w:r>
            <w:r w:rsidRPr="3152BCCD" w:rsidR="0A15A4F2">
              <w:rPr>
                <w:rFonts w:ascii="Helvetica" w:hAnsi="Helvetica" w:eastAsia="Times New Roman" w:cs="Times New Roman"/>
                <w:color w:val="000000" w:themeColor="text1" w:themeTint="FF" w:themeShade="FF"/>
                <w:sz w:val="20"/>
                <w:szCs w:val="20"/>
              </w:rPr>
              <w:t>aortic root dilation</w:t>
            </w:r>
            <w:r w:rsidRPr="3152BCCD" w:rsidR="0A15A4F2">
              <w:rPr>
                <w:rFonts w:ascii="Helvetica" w:hAnsi="Helvetica" w:eastAsia="Times New Roman" w:cs="Times New Roman"/>
                <w:color w:val="000000" w:themeColor="text1" w:themeTint="FF" w:themeShade="FF"/>
                <w:sz w:val="20"/>
                <w:szCs w:val="20"/>
              </w:rPr>
              <w:t>, endocarditis</w:t>
            </w:r>
          </w:p>
        </w:tc>
        <w:tc>
          <w:tcPr>
            <w:tcW w:w="1009" w:type="pct"/>
            <w:tcBorders>
              <w:top w:val="nil"/>
              <w:left w:val="nil"/>
              <w:bottom w:val="single" w:color="auto" w:sz="8" w:space="0"/>
              <w:right w:val="single" w:color="auto" w:sz="4" w:space="0"/>
            </w:tcBorders>
            <w:shd w:val="clear" w:color="auto" w:fill="auto"/>
            <w:tcMar/>
            <w:vAlign w:val="center"/>
            <w:hideMark/>
          </w:tcPr>
          <w:p w:rsidRPr="00030376" w:rsidR="00DA4706" w:rsidP="3152BCCD" w:rsidRDefault="00DA4706" w14:paraId="5EDC2CBF"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DOE, angina</w:t>
            </w:r>
          </w:p>
        </w:tc>
        <w:tc>
          <w:tcPr>
            <w:tcW w:w="1053" w:type="pct"/>
            <w:tcBorders>
              <w:top w:val="nil"/>
              <w:left w:val="nil"/>
              <w:bottom w:val="single" w:color="auto" w:sz="8" w:space="0"/>
              <w:right w:val="single" w:color="auto" w:sz="4" w:space="0"/>
            </w:tcBorders>
            <w:shd w:val="clear" w:color="auto" w:fill="auto"/>
            <w:tcMar/>
            <w:vAlign w:val="center"/>
            <w:hideMark/>
          </w:tcPr>
          <w:p w:rsidRPr="00030376" w:rsidR="00DA4706" w:rsidP="3152BCCD" w:rsidRDefault="00DA4706" w14:paraId="3FAD9273"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E</w:t>
            </w:r>
            <w:r w:rsidRPr="3152BCCD" w:rsidR="0A15A4F2">
              <w:rPr>
                <w:rFonts w:ascii="Helvetica" w:hAnsi="Helvetica" w:eastAsia="Times New Roman" w:cs="Times New Roman"/>
                <w:color w:val="000000" w:themeColor="text1" w:themeTint="FF" w:themeShade="FF"/>
                <w:sz w:val="20"/>
                <w:szCs w:val="20"/>
              </w:rPr>
              <w:t>arly diastolic decrescendo murmur</w:t>
            </w:r>
            <w:r w:rsidRPr="3152BCCD" w:rsidR="0A15A4F2">
              <w:rPr>
                <w:rFonts w:ascii="Helvetica" w:hAnsi="Helvetica" w:eastAsia="Times New Roman" w:cs="Times New Roman"/>
                <w:color w:val="000000" w:themeColor="text1" w:themeTint="FF" w:themeShade="FF"/>
                <w:sz w:val="20"/>
                <w:szCs w:val="20"/>
              </w:rPr>
              <w:t>, w</w:t>
            </w:r>
            <w:r w:rsidRPr="3152BCCD" w:rsidR="0A15A4F2">
              <w:rPr>
                <w:rFonts w:ascii="Helvetica" w:hAnsi="Helvetica" w:eastAsia="Times New Roman" w:cs="Times New Roman"/>
                <w:color w:val="000000" w:themeColor="text1" w:themeTint="FF" w:themeShade="FF"/>
                <w:sz w:val="20"/>
                <w:szCs w:val="20"/>
              </w:rPr>
              <w:t>ide pulse pressure, bou</w:t>
            </w:r>
            <w:r w:rsidRPr="3152BCCD" w:rsidR="0A15A4F2">
              <w:rPr>
                <w:rFonts w:ascii="Helvetica" w:hAnsi="Helvetica" w:eastAsia="Times New Roman" w:cs="Times New Roman"/>
                <w:color w:val="000000" w:themeColor="text1" w:themeTint="FF" w:themeShade="FF"/>
                <w:sz w:val="20"/>
                <w:szCs w:val="20"/>
              </w:rPr>
              <w:t>nding pulses</w:t>
            </w:r>
          </w:p>
        </w:tc>
        <w:tc>
          <w:tcPr>
            <w:tcW w:w="1204" w:type="pct"/>
            <w:tcBorders>
              <w:top w:val="nil"/>
              <w:left w:val="nil"/>
              <w:bottom w:val="single" w:color="auto" w:sz="8" w:space="0"/>
              <w:right w:val="single" w:color="auto" w:sz="8" w:space="0"/>
            </w:tcBorders>
            <w:shd w:val="clear" w:color="auto" w:fill="auto"/>
            <w:tcMar/>
            <w:vAlign w:val="center"/>
            <w:hideMark/>
          </w:tcPr>
          <w:p w:rsidRPr="00030376" w:rsidR="00DA4706" w:rsidP="3152BCCD" w:rsidRDefault="00DA4706" w14:paraId="00D81CC6" w14:textId="77777777">
            <w:pPr>
              <w:jc w:val="center"/>
              <w:rPr>
                <w:rFonts w:ascii="Helvetica" w:hAnsi="Helvetica" w:eastAsia="Times New Roman" w:cs="Times New Roman"/>
                <w:color w:val="000000"/>
                <w:sz w:val="20"/>
                <w:szCs w:val="20"/>
              </w:rPr>
            </w:pPr>
            <w:r w:rsidRPr="3152BCCD" w:rsidR="0A15A4F2">
              <w:rPr>
                <w:rFonts w:ascii="Helvetica" w:hAnsi="Helvetica" w:eastAsia="Times New Roman" w:cs="Times New Roman"/>
                <w:color w:val="000000" w:themeColor="text1" w:themeTint="FF" w:themeShade="FF"/>
                <w:sz w:val="20"/>
                <w:szCs w:val="20"/>
              </w:rPr>
              <w:t xml:space="preserve">AVR indicated for asymptomatic severe AR if LVEF &lt; 50% or if LVEF </w:t>
            </w:r>
            <w:r w:rsidRPr="3152BCCD" w:rsidR="0A15A4F2">
              <w:rPr>
                <w:rFonts w:ascii="Helvetica" w:hAnsi="Helvetica" w:eastAsia="Times New Roman" w:cs="Helvetica"/>
                <w:color w:val="000000" w:themeColor="text1" w:themeTint="FF" w:themeShade="FF"/>
                <w:sz w:val="20"/>
                <w:szCs w:val="20"/>
              </w:rPr>
              <w:t xml:space="preserve">≥ 50% but LVESD &gt; </w:t>
            </w:r>
            <w:r w:rsidRPr="3152BCCD" w:rsidR="0A15A4F2">
              <w:rPr>
                <w:rFonts w:ascii="Helvetica" w:hAnsi="Helvetica" w:eastAsia="Times New Roman" w:cs="Helvetica"/>
                <w:color w:val="000000" w:themeColor="text1" w:themeTint="FF" w:themeShade="FF"/>
                <w:sz w:val="20"/>
                <w:szCs w:val="20"/>
              </w:rPr>
              <w:t>50 mm</w:t>
            </w:r>
          </w:p>
        </w:tc>
      </w:tr>
    </w:tbl>
    <w:p w:rsidRPr="0003514F" w:rsidR="00DA4706" w:rsidP="3152BCCD" w:rsidRDefault="00DA4706" w14:paraId="5D4B4E15" w14:textId="77777777">
      <w:pPr>
        <w:pStyle w:val="NoSpacing"/>
        <w:rPr>
          <w:rFonts w:ascii="Helvetica" w:hAnsi="Helvetica"/>
          <w:b w:val="1"/>
          <w:bCs w:val="1"/>
          <w:sz w:val="20"/>
          <w:szCs w:val="20"/>
        </w:rPr>
      </w:pPr>
      <w:r w:rsidR="0A15A4F2">
        <w:rPr/>
        <w:t>Class I Surgery Indications</w:t>
      </w:r>
      <w:r w:rsidR="0A15A4F2">
        <w:rPr/>
        <w:t>:</w:t>
      </w:r>
    </w:p>
    <w:p w:rsidRPr="0003514F" w:rsidR="00DA4706" w:rsidP="3152BCCD" w:rsidRDefault="00DA4706" w14:paraId="2CFF6D99" w14:textId="77777777">
      <w:pPr>
        <w:pStyle w:val="NoSpacing"/>
        <w:rPr>
          <w:rFonts w:ascii="Helvetica" w:hAnsi="Helvetica"/>
          <w:sz w:val="20"/>
          <w:szCs w:val="20"/>
        </w:rPr>
      </w:pPr>
      <w:r w:rsidRPr="3152BCCD" w:rsidR="0A15A4F2">
        <w:rPr>
          <w:b w:val="1"/>
          <w:bCs w:val="1"/>
        </w:rPr>
        <w:t>Aortic Stenosis</w:t>
      </w:r>
      <w:r w:rsidR="0A15A4F2">
        <w:rPr/>
        <w:t>- symptomatic severe AS (stage</w:t>
      </w:r>
      <w:r w:rsidR="0A15A4F2">
        <w:rPr/>
        <w:t xml:space="preserve"> D), asymptomatic severe AS</w:t>
      </w:r>
      <w:r w:rsidR="0A15A4F2">
        <w:rPr/>
        <w:t xml:space="preserve"> </w:t>
      </w:r>
      <w:r w:rsidR="0A15A4F2">
        <w:rPr/>
        <w:t xml:space="preserve">with </w:t>
      </w:r>
      <w:r w:rsidR="0A15A4F2">
        <w:rPr/>
        <w:t xml:space="preserve">LVEF &lt; 50% (stage </w:t>
      </w:r>
      <w:r w:rsidR="0A15A4F2">
        <w:rPr/>
        <w:t>C), p</w:t>
      </w:r>
      <w:r w:rsidR="0A15A4F2">
        <w:rPr/>
        <w:t>ts undergoing other cardiac surgeries (stage C or D)</w:t>
      </w:r>
    </w:p>
    <w:p w:rsidRPr="0003514F" w:rsidR="00DA4706" w:rsidP="3152BCCD" w:rsidRDefault="00DA4706" w14:paraId="5E1C449F" w14:textId="048045D8">
      <w:pPr>
        <w:pStyle w:val="NoSpacing"/>
        <w:rPr>
          <w:rFonts w:ascii="Helvetica" w:hAnsi="Helvetica"/>
          <w:sz w:val="20"/>
          <w:szCs w:val="20"/>
        </w:rPr>
      </w:pPr>
      <w:r w:rsidRPr="17B7301C" w:rsidR="0A15A4F2">
        <w:rPr>
          <w:b w:val="1"/>
          <w:bCs w:val="1"/>
        </w:rPr>
        <w:t>Aortic Regurgitation</w:t>
      </w:r>
      <w:r w:rsidR="0A15A4F2">
        <w:rPr/>
        <w:t>- symptomatic severe AR (stage D), asymptomatic severe AR with LVEF &lt; 5</w:t>
      </w:r>
      <w:r w:rsidR="7A7A392A">
        <w:rPr/>
        <w:t>5</w:t>
      </w:r>
      <w:r w:rsidR="0A15A4F2">
        <w:rPr/>
        <w:t>% (stage C), patients undergoing other cardiac surgeries (stage C or D)</w:t>
      </w:r>
    </w:p>
    <w:p w:rsidRPr="0003514F" w:rsidR="00DA4706" w:rsidP="3152BCCD" w:rsidRDefault="00DA4706" w14:paraId="7D8170E2" w14:textId="77777777">
      <w:pPr>
        <w:pStyle w:val="NoSpacing"/>
        <w:rPr>
          <w:rFonts w:ascii="Helvetica" w:hAnsi="Helvetica"/>
          <w:sz w:val="20"/>
          <w:szCs w:val="20"/>
        </w:rPr>
      </w:pPr>
      <w:r w:rsidRPr="3152BCCD" w:rsidR="0A15A4F2">
        <w:rPr>
          <w:b w:val="1"/>
          <w:bCs w:val="1"/>
        </w:rPr>
        <w:t>Mitral Stenosis</w:t>
      </w:r>
      <w:r w:rsidR="0A15A4F2">
        <w:rPr/>
        <w:t xml:space="preserve">- percutaneous balloon commissurotomy for symptomatic severe MS (stage D), MV surgery for symptomatic severe MS (stage D) who failed commissurotomy or who </w:t>
      </w:r>
      <w:r w:rsidR="0A15A4F2">
        <w:rPr/>
        <w:t>can’t</w:t>
      </w:r>
      <w:r w:rsidR="0A15A4F2">
        <w:rPr/>
        <w:t xml:space="preserve"> undergo commissurotomy, patients undergoing other cardiac surgeries (stage C or D)</w:t>
      </w:r>
    </w:p>
    <w:p w:rsidRPr="00356834" w:rsidR="00DA4706" w:rsidP="3152BCCD" w:rsidRDefault="00DA4706" w14:paraId="3E028C78" w14:textId="479D8403">
      <w:pPr>
        <w:pStyle w:val="NoSpacing"/>
        <w:rPr>
          <w:rFonts w:ascii="Helvetica" w:hAnsi="Helvetica"/>
          <w:sz w:val="20"/>
          <w:szCs w:val="20"/>
        </w:rPr>
      </w:pPr>
      <w:r w:rsidRPr="3152BCCD" w:rsidR="0A15A4F2">
        <w:rPr>
          <w:b w:val="1"/>
          <w:bCs w:val="1"/>
        </w:rPr>
        <w:t>Mitral Regurgitation</w:t>
      </w:r>
      <w:r w:rsidR="0A15A4F2">
        <w:rPr/>
        <w:t>- symptomatic severe chronic primary MR with EF &gt; 30%, asymptomatic severe chronic primary MR with EF 30-60% or LVESD &gt; 40 mm</w:t>
      </w:r>
    </w:p>
    <w:sectPr w:rsidRPr="00356834" w:rsidR="00DA470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7E98"/>
    <w:multiLevelType w:val="hybridMultilevel"/>
    <w:tmpl w:val="C7885E32"/>
    <w:lvl w:ilvl="0" w:tplc="1A7EDE32">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8BD484D"/>
    <w:multiLevelType w:val="hybridMultilevel"/>
    <w:tmpl w:val="49383ED2"/>
    <w:lvl w:ilvl="0" w:tplc="4E46213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7C9"/>
    <w:rsid w:val="00121294"/>
    <w:rsid w:val="00125917"/>
    <w:rsid w:val="00172D41"/>
    <w:rsid w:val="001859D7"/>
    <w:rsid w:val="001866DF"/>
    <w:rsid w:val="001A67D8"/>
    <w:rsid w:val="001B6754"/>
    <w:rsid w:val="00244492"/>
    <w:rsid w:val="002475BE"/>
    <w:rsid w:val="0025012F"/>
    <w:rsid w:val="00265706"/>
    <w:rsid w:val="002A21D6"/>
    <w:rsid w:val="002C2FE7"/>
    <w:rsid w:val="00356834"/>
    <w:rsid w:val="00394667"/>
    <w:rsid w:val="003A4EE6"/>
    <w:rsid w:val="003C3AE0"/>
    <w:rsid w:val="003C3E28"/>
    <w:rsid w:val="003E422B"/>
    <w:rsid w:val="00406FB1"/>
    <w:rsid w:val="00415D35"/>
    <w:rsid w:val="00424E4B"/>
    <w:rsid w:val="00485274"/>
    <w:rsid w:val="004B2B3B"/>
    <w:rsid w:val="004F2A9D"/>
    <w:rsid w:val="00570567"/>
    <w:rsid w:val="005870C2"/>
    <w:rsid w:val="005871D9"/>
    <w:rsid w:val="005C1608"/>
    <w:rsid w:val="005C5703"/>
    <w:rsid w:val="005C6778"/>
    <w:rsid w:val="005F4E19"/>
    <w:rsid w:val="005F7115"/>
    <w:rsid w:val="00617A6F"/>
    <w:rsid w:val="006C498A"/>
    <w:rsid w:val="00715693"/>
    <w:rsid w:val="007273D3"/>
    <w:rsid w:val="00744AC2"/>
    <w:rsid w:val="00746BBE"/>
    <w:rsid w:val="007641B2"/>
    <w:rsid w:val="00784606"/>
    <w:rsid w:val="00791BB0"/>
    <w:rsid w:val="007B7DD4"/>
    <w:rsid w:val="007C7829"/>
    <w:rsid w:val="0082778D"/>
    <w:rsid w:val="00842DE4"/>
    <w:rsid w:val="00867328"/>
    <w:rsid w:val="008A7893"/>
    <w:rsid w:val="008D00C9"/>
    <w:rsid w:val="008E0894"/>
    <w:rsid w:val="008E7231"/>
    <w:rsid w:val="0090431C"/>
    <w:rsid w:val="00916314"/>
    <w:rsid w:val="0093221A"/>
    <w:rsid w:val="009B256B"/>
    <w:rsid w:val="009B38D9"/>
    <w:rsid w:val="009D7A65"/>
    <w:rsid w:val="00A3451A"/>
    <w:rsid w:val="00A52CC8"/>
    <w:rsid w:val="00A8035C"/>
    <w:rsid w:val="00A95D6B"/>
    <w:rsid w:val="00A97343"/>
    <w:rsid w:val="00AF03AE"/>
    <w:rsid w:val="00B1391E"/>
    <w:rsid w:val="00B4093A"/>
    <w:rsid w:val="00B66D89"/>
    <w:rsid w:val="00B944FA"/>
    <w:rsid w:val="00BA7542"/>
    <w:rsid w:val="00BD0498"/>
    <w:rsid w:val="00BD7D9A"/>
    <w:rsid w:val="00C241D3"/>
    <w:rsid w:val="00C27FE7"/>
    <w:rsid w:val="00C30729"/>
    <w:rsid w:val="00C5116B"/>
    <w:rsid w:val="00C55159"/>
    <w:rsid w:val="00CA267A"/>
    <w:rsid w:val="00CC25B2"/>
    <w:rsid w:val="00CC5124"/>
    <w:rsid w:val="00CE2AB3"/>
    <w:rsid w:val="00CF581A"/>
    <w:rsid w:val="00CF6E72"/>
    <w:rsid w:val="00D258EF"/>
    <w:rsid w:val="00D61FB9"/>
    <w:rsid w:val="00D91F77"/>
    <w:rsid w:val="00DA4706"/>
    <w:rsid w:val="00DD3474"/>
    <w:rsid w:val="00DF2783"/>
    <w:rsid w:val="00DF69AF"/>
    <w:rsid w:val="00E93377"/>
    <w:rsid w:val="00E944B2"/>
    <w:rsid w:val="00ED40A8"/>
    <w:rsid w:val="00F1746F"/>
    <w:rsid w:val="00F22DBE"/>
    <w:rsid w:val="00F316DB"/>
    <w:rsid w:val="00F35A62"/>
    <w:rsid w:val="00F5132F"/>
    <w:rsid w:val="00F877C9"/>
    <w:rsid w:val="00FA008A"/>
    <w:rsid w:val="00FC67E0"/>
    <w:rsid w:val="00FD0C9B"/>
    <w:rsid w:val="01D674E0"/>
    <w:rsid w:val="01E4F43D"/>
    <w:rsid w:val="02E60CD9"/>
    <w:rsid w:val="04691513"/>
    <w:rsid w:val="048643A8"/>
    <w:rsid w:val="05BFAA3F"/>
    <w:rsid w:val="06369B67"/>
    <w:rsid w:val="0682E2E0"/>
    <w:rsid w:val="0771DE5B"/>
    <w:rsid w:val="085435C1"/>
    <w:rsid w:val="08C72E6B"/>
    <w:rsid w:val="0A15A4F2"/>
    <w:rsid w:val="0ADBDB8F"/>
    <w:rsid w:val="0BDB51A9"/>
    <w:rsid w:val="0C74DED1"/>
    <w:rsid w:val="0C8F6E7B"/>
    <w:rsid w:val="0CC122C8"/>
    <w:rsid w:val="0CF22464"/>
    <w:rsid w:val="0D6F880B"/>
    <w:rsid w:val="0DCDA865"/>
    <w:rsid w:val="0F878262"/>
    <w:rsid w:val="0FCC8DDE"/>
    <w:rsid w:val="10180437"/>
    <w:rsid w:val="1097A5A1"/>
    <w:rsid w:val="12F60487"/>
    <w:rsid w:val="14FC9439"/>
    <w:rsid w:val="157680C8"/>
    <w:rsid w:val="15E2AD10"/>
    <w:rsid w:val="16F928CC"/>
    <w:rsid w:val="17B7301C"/>
    <w:rsid w:val="17C08E78"/>
    <w:rsid w:val="193B9FB3"/>
    <w:rsid w:val="1944E66E"/>
    <w:rsid w:val="194575D8"/>
    <w:rsid w:val="1951D9F6"/>
    <w:rsid w:val="195B4FC7"/>
    <w:rsid w:val="1C56E1DC"/>
    <w:rsid w:val="1D85914D"/>
    <w:rsid w:val="1F286049"/>
    <w:rsid w:val="20219723"/>
    <w:rsid w:val="22079192"/>
    <w:rsid w:val="22CFDB39"/>
    <w:rsid w:val="236C130F"/>
    <w:rsid w:val="238EEBA7"/>
    <w:rsid w:val="266CF05A"/>
    <w:rsid w:val="26E2447C"/>
    <w:rsid w:val="2710D595"/>
    <w:rsid w:val="273FDA63"/>
    <w:rsid w:val="291A7B90"/>
    <w:rsid w:val="2A521955"/>
    <w:rsid w:val="2AC8A48F"/>
    <w:rsid w:val="2D5CBB2D"/>
    <w:rsid w:val="2D63FED5"/>
    <w:rsid w:val="2F662E75"/>
    <w:rsid w:val="30BE1C62"/>
    <w:rsid w:val="3152BCCD"/>
    <w:rsid w:val="323DF195"/>
    <w:rsid w:val="33B6E1C0"/>
    <w:rsid w:val="33C2041F"/>
    <w:rsid w:val="360C05F9"/>
    <w:rsid w:val="36DEB6BB"/>
    <w:rsid w:val="3779D126"/>
    <w:rsid w:val="37A7D65A"/>
    <w:rsid w:val="3943A6BB"/>
    <w:rsid w:val="3951DBCA"/>
    <w:rsid w:val="39791F8C"/>
    <w:rsid w:val="3A2FDB1D"/>
    <w:rsid w:val="3A505F8B"/>
    <w:rsid w:val="3AF37F3F"/>
    <w:rsid w:val="3B30FBAA"/>
    <w:rsid w:val="3D79F7AF"/>
    <w:rsid w:val="3E6F4C7A"/>
    <w:rsid w:val="3F818C17"/>
    <w:rsid w:val="407B5A11"/>
    <w:rsid w:val="42F568DA"/>
    <w:rsid w:val="462187B3"/>
    <w:rsid w:val="463DD091"/>
    <w:rsid w:val="46E1F075"/>
    <w:rsid w:val="472AECDD"/>
    <w:rsid w:val="497624A8"/>
    <w:rsid w:val="4B55BD08"/>
    <w:rsid w:val="4C66FD7B"/>
    <w:rsid w:val="4CF18D69"/>
    <w:rsid w:val="4DB66E8B"/>
    <w:rsid w:val="4E76274E"/>
    <w:rsid w:val="4FB21BBF"/>
    <w:rsid w:val="4FD5852B"/>
    <w:rsid w:val="519028C3"/>
    <w:rsid w:val="54FC9F4E"/>
    <w:rsid w:val="55CC830E"/>
    <w:rsid w:val="56986FAF"/>
    <w:rsid w:val="577DEBF9"/>
    <w:rsid w:val="57D3A01B"/>
    <w:rsid w:val="59219E7C"/>
    <w:rsid w:val="5A75B567"/>
    <w:rsid w:val="5ACEC0ED"/>
    <w:rsid w:val="5AED1511"/>
    <w:rsid w:val="5C112658"/>
    <w:rsid w:val="5D7E246D"/>
    <w:rsid w:val="5E2C01F3"/>
    <w:rsid w:val="5F6AA019"/>
    <w:rsid w:val="5FA811D0"/>
    <w:rsid w:val="60B36BC3"/>
    <w:rsid w:val="60B88C2C"/>
    <w:rsid w:val="6128E778"/>
    <w:rsid w:val="6143E832"/>
    <w:rsid w:val="62610E73"/>
    <w:rsid w:val="627B905E"/>
    <w:rsid w:val="6383B923"/>
    <w:rsid w:val="6410F0F2"/>
    <w:rsid w:val="654E604F"/>
    <w:rsid w:val="663713D8"/>
    <w:rsid w:val="669D58A2"/>
    <w:rsid w:val="6723DF75"/>
    <w:rsid w:val="68472DCE"/>
    <w:rsid w:val="6854A28E"/>
    <w:rsid w:val="690245A7"/>
    <w:rsid w:val="6A3CC010"/>
    <w:rsid w:val="6AAD5F15"/>
    <w:rsid w:val="6B8BA400"/>
    <w:rsid w:val="6BEB4239"/>
    <w:rsid w:val="6C228529"/>
    <w:rsid w:val="6C24774C"/>
    <w:rsid w:val="6DBE8F6C"/>
    <w:rsid w:val="6E282B35"/>
    <w:rsid w:val="6ED9F4FA"/>
    <w:rsid w:val="6F32576A"/>
    <w:rsid w:val="709D2FCB"/>
    <w:rsid w:val="70F57741"/>
    <w:rsid w:val="72C0522B"/>
    <w:rsid w:val="7405C88D"/>
    <w:rsid w:val="759B0291"/>
    <w:rsid w:val="776684B3"/>
    <w:rsid w:val="789EAAAD"/>
    <w:rsid w:val="7A7A392A"/>
    <w:rsid w:val="7B0F90B6"/>
    <w:rsid w:val="7C11DB07"/>
    <w:rsid w:val="7C618825"/>
    <w:rsid w:val="7CB8207D"/>
    <w:rsid w:val="7EDE4A7F"/>
    <w:rsid w:val="7EF15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E1580"/>
  <w15:chartTrackingRefBased/>
  <w15:docId w15:val="{981F5C9B-144B-47A1-9DCD-D8153E0E1A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859D7"/>
    <w:pPr>
      <w:ind w:left="720"/>
      <w:contextualSpacing/>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87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14" /><Relationship Type="http://schemas.openxmlformats.org/officeDocument/2006/relationships/image" Target="/media/image3.png" Id="R184578fd9d5e4b83" /><Relationship Type="http://schemas.openxmlformats.org/officeDocument/2006/relationships/image" Target="/media/image5.tiff" Id="R87df761d285f46b0" /><Relationship Type="http://schemas.openxmlformats.org/officeDocument/2006/relationships/image" Target="/media/image6.tiff" Id="R2a1949305ac6471f" /><Relationship Type="http://schemas.openxmlformats.org/officeDocument/2006/relationships/image" Target="/media/image4.png" Id="R4374527f7db94ca3" /><Relationship Type="http://schemas.openxmlformats.org/officeDocument/2006/relationships/image" Target="/media/image7.tiff" Id="Rc9b7f539ddbf4d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EEC29-52AF-46AE-B718-2AA08B2184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Rita Schlanger</dc:creator>
  <keywords/>
  <dc:description/>
  <lastModifiedBy>Walker, Jackson (walke3j9)</lastModifiedBy>
  <revision>23</revision>
  <dcterms:created xsi:type="dcterms:W3CDTF">2018-05-24T12:28:00.0000000Z</dcterms:created>
  <dcterms:modified xsi:type="dcterms:W3CDTF">2024-03-26T14:42:18.2324717Z</dcterms:modified>
</coreProperties>
</file>