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F163F1" w:rsidP="00F163F1" w:rsidRDefault="00F163F1" w14:paraId="19311E5E" w14:textId="2D7A143A">
      <w:pPr>
        <w:spacing w:after="0" w:line="240" w:lineRule="auto"/>
        <w:jc w:val="center"/>
      </w:pPr>
      <w:r>
        <w:rPr>
          <w:b/>
        </w:rPr>
        <w:t>Academic Half Day – Neurologic Emergencies</w:t>
      </w:r>
    </w:p>
    <w:p w:rsidR="00F163F1" w:rsidP="00F163F1" w:rsidRDefault="00F163F1" w14:paraId="0C66B566" w14:textId="2D7E75F3">
      <w:pPr>
        <w:spacing w:after="0" w:line="240" w:lineRule="auto"/>
        <w:jc w:val="center"/>
      </w:pPr>
      <w:r>
        <w:rPr>
          <w:b/>
        </w:rPr>
        <w:t xml:space="preserve">FACILITATOR </w:t>
      </w:r>
      <w:r w:rsidR="00B12177">
        <w:rPr>
          <w:b/>
        </w:rPr>
        <w:t>GUIDE</w:t>
      </w:r>
    </w:p>
    <w:p w:rsidR="00F163F1" w:rsidP="00B12177" w:rsidRDefault="00F163F1" w14:paraId="35AB6B15" w14:textId="77777777">
      <w:pPr>
        <w:spacing w:after="0" w:line="240" w:lineRule="auto"/>
      </w:pPr>
    </w:p>
    <w:p w:rsidR="00F163F1" w:rsidP="00F163F1" w:rsidRDefault="00F163F1" w14:paraId="2608421D" w14:textId="25DD154C">
      <w:pPr>
        <w:spacing w:after="0" w:line="240" w:lineRule="auto"/>
        <w:rPr>
          <w:color w:val="auto"/>
        </w:rPr>
      </w:pPr>
    </w:p>
    <w:p w:rsidR="3A0763D7" w:rsidP="11B2A8A3" w:rsidRDefault="3A0763D7" w14:paraId="7ED23D8C" w14:textId="36081188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color w:val="auto"/>
        </w:rPr>
      </w:pPr>
      <w:r w:rsidRPr="11B2A8A3" w:rsidR="3A0763D7">
        <w:rPr>
          <w:b w:val="1"/>
          <w:bCs w:val="1"/>
          <w:color w:val="auto"/>
        </w:rPr>
        <w:t>CASE 1</w:t>
      </w:r>
    </w:p>
    <w:p w:rsidR="11B2A8A3" w:rsidP="11B2A8A3" w:rsidRDefault="11B2A8A3" w14:paraId="29977C90" w14:textId="727C733C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  <w:rPr>
          <w:color w:val="auto"/>
        </w:rPr>
      </w:pPr>
    </w:p>
    <w:p w:rsidR="00F163F1" w:rsidP="11B2A8A3" w:rsidRDefault="00F163F1" w14:paraId="615ABF00" w14:textId="14F6CB89">
      <w:pPr>
        <w:rPr>
          <w:b w:val="1"/>
          <w:bCs w:val="1"/>
        </w:rPr>
      </w:pPr>
      <w:r w:rsidRPr="11B2A8A3" w:rsidR="00F163F1">
        <w:rPr>
          <w:b w:val="1"/>
          <w:bCs w:val="1"/>
        </w:rPr>
        <w:t xml:space="preserve">You are the NMT B senior resident overnight and receive a call from a nurse who tells you she has a patient who is a 71 </w:t>
      </w:r>
      <w:r w:rsidRPr="11B2A8A3" w:rsidR="00F163F1">
        <w:rPr>
          <w:b w:val="1"/>
          <w:bCs w:val="1"/>
        </w:rPr>
        <w:t>yo</w:t>
      </w:r>
      <w:r w:rsidRPr="11B2A8A3" w:rsidR="00F163F1">
        <w:rPr>
          <w:b w:val="1"/>
          <w:bCs w:val="1"/>
        </w:rPr>
        <w:t xml:space="preserve"> M admitted earlier today for an elective </w:t>
      </w:r>
      <w:r w:rsidRPr="11B2A8A3" w:rsidR="00F163F1">
        <w:rPr>
          <w:b w:val="1"/>
          <w:bCs w:val="1"/>
        </w:rPr>
        <w:t>afib</w:t>
      </w:r>
      <w:r w:rsidRPr="11B2A8A3" w:rsidR="00F163F1">
        <w:rPr>
          <w:b w:val="1"/>
          <w:bCs w:val="1"/>
        </w:rPr>
        <w:t xml:space="preserve"> ablation scheduled for tomorrow morning. She remembers bringing him a dinner menu a couple </w:t>
      </w:r>
      <w:r w:rsidRPr="11B2A8A3" w:rsidR="00F163F1">
        <w:rPr>
          <w:b w:val="1"/>
          <w:bCs w:val="1"/>
        </w:rPr>
        <w:t>hours</w:t>
      </w:r>
      <w:r w:rsidRPr="11B2A8A3" w:rsidR="00F163F1">
        <w:rPr>
          <w:b w:val="1"/>
          <w:bCs w:val="1"/>
        </w:rPr>
        <w:t xml:space="preserve"> ago. She just came in to give him his evening medications at </w:t>
      </w:r>
      <w:r w:rsidRPr="11B2A8A3" w:rsidR="602E0340">
        <w:rPr>
          <w:b w:val="1"/>
          <w:bCs w:val="1"/>
        </w:rPr>
        <w:t xml:space="preserve">8 </w:t>
      </w:r>
      <w:r w:rsidRPr="11B2A8A3" w:rsidR="00F163F1">
        <w:rPr>
          <w:b w:val="1"/>
          <w:bCs w:val="1"/>
        </w:rPr>
        <w:t xml:space="preserve">pm and he is not responding. </w:t>
      </w:r>
    </w:p>
    <w:p w:rsidR="00F163F1" w:rsidP="00F163F1" w:rsidRDefault="00F163F1" w14:paraId="715E3D70" w14:textId="77777777">
      <w:pPr>
        <w:rPr>
          <w:b/>
        </w:rPr>
      </w:pPr>
      <w:r>
        <w:rPr>
          <w:b/>
        </w:rPr>
        <w:t>You ask the nurse to obtain a full set of vital signs and immediately go to evaluate the patient. You note the following when you see him:</w:t>
      </w:r>
    </w:p>
    <w:p w:rsidR="00F163F1" w:rsidP="00F163F1" w:rsidRDefault="00F163F1" w14:paraId="4767D4BE" w14:textId="77777777">
      <w:pPr>
        <w:rPr>
          <w:b/>
        </w:rPr>
      </w:pPr>
      <w:r>
        <w:rPr>
          <w:b/>
        </w:rPr>
        <w:t>VS: T 98.2, HR 111, BP 190/115, SpO2 96% on room air</w:t>
      </w:r>
    </w:p>
    <w:p w:rsidRPr="005850C0" w:rsidR="00F163F1" w:rsidP="00F163F1" w:rsidRDefault="00F163F1" w14:paraId="75595BF4" w14:textId="77777777">
      <w:pPr>
        <w:rPr>
          <w:bCs/>
        </w:rPr>
      </w:pPr>
      <w:r>
        <w:rPr>
          <w:b/>
        </w:rPr>
        <w:t xml:space="preserve">He is lethargic but arousable. He is not speaking but seems to be able to understand you. He has a L gaze preference and R facial droop. Motor testing reveals 0/5 strength in R arm and 3/5 in R leg. Decreased sensation on R side. No neglect or extinction. </w:t>
      </w:r>
    </w:p>
    <w:p w:rsidR="00682DA1" w:rsidP="00F163F1" w:rsidRDefault="00682DA1" w14:paraId="1B750BC0" w14:textId="156034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After vitals, what is the first piece of objective data you should obtain in any patient with a change in neurologic status?</w:t>
      </w:r>
    </w:p>
    <w:p w:rsidRPr="00DB015B" w:rsidR="00682DA1" w:rsidP="11B2A8A3" w:rsidRDefault="00682DA1" w14:paraId="26DA687F" w14:textId="00AFCD11">
      <w:pPr>
        <w:pStyle w:val="ListParagraph"/>
        <w:numPr>
          <w:ilvl w:val="1"/>
          <w:numId w:val="1"/>
        </w:numPr>
        <w:spacing w:after="0" w:afterAutospacing="on"/>
        <w:rPr>
          <w:b w:val="1"/>
          <w:bCs w:val="1"/>
        </w:rPr>
      </w:pPr>
      <w:r w:rsidR="00682DA1">
        <w:rPr/>
        <w:t xml:space="preserve">POC Glucose! – hypo and hyperglycemia can mimic or cause </w:t>
      </w:r>
      <w:r w:rsidR="00682DA1">
        <w:rPr/>
        <w:t>numerous</w:t>
      </w:r>
      <w:r w:rsidR="00682DA1">
        <w:rPr/>
        <w:t xml:space="preserve"> neurologic </w:t>
      </w:r>
      <w:r w:rsidR="00682DA1">
        <w:rPr/>
        <w:t>sx</w:t>
      </w:r>
      <w:r w:rsidR="00682DA1">
        <w:rPr/>
        <w:t xml:space="preserve"> and is an easily reversible etiology. Yes, glucose can even cause focal deficits such as in this case. </w:t>
      </w:r>
    </w:p>
    <w:p w:rsidR="11B2A8A3" w:rsidP="11B2A8A3" w:rsidRDefault="11B2A8A3" w14:paraId="4DA93677" w14:textId="4A09E6E0">
      <w:pPr>
        <w:pStyle w:val="Normal"/>
        <w:spacing w:after="0" w:afterAutospacing="on"/>
        <w:ind w:left="0"/>
        <w:rPr>
          <w:b w:val="1"/>
          <w:bCs w:val="1"/>
          <w:color w:val="000000" w:themeColor="text1" w:themeTint="FF" w:themeShade="FF"/>
        </w:rPr>
      </w:pPr>
    </w:p>
    <w:p w:rsidRPr="005850C0" w:rsidR="00DB015B" w:rsidP="11B2A8A3" w:rsidRDefault="00DB015B" w14:paraId="787C4695" w14:textId="77777777" w14:noSpellErr="1">
      <w:pPr>
        <w:pStyle w:val="ListParagraph"/>
        <w:numPr>
          <w:ilvl w:val="0"/>
          <w:numId w:val="1"/>
        </w:numPr>
        <w:spacing w:after="0" w:afterAutospacing="on"/>
        <w:rPr>
          <w:b w:val="1"/>
          <w:bCs w:val="1"/>
        </w:rPr>
      </w:pPr>
      <w:r w:rsidRPr="11B2A8A3" w:rsidR="00DB015B">
        <w:rPr>
          <w:b w:val="1"/>
          <w:bCs w:val="1"/>
        </w:rPr>
        <w:t xml:space="preserve">What are you worried about based on the above scenario and what are your </w:t>
      </w:r>
      <w:r w:rsidRPr="11B2A8A3" w:rsidR="00DB015B">
        <w:rPr>
          <w:b w:val="1"/>
          <w:bCs w:val="1"/>
        </w:rPr>
        <w:t>initial</w:t>
      </w:r>
      <w:r w:rsidRPr="11B2A8A3" w:rsidR="00DB015B">
        <w:rPr>
          <w:b w:val="1"/>
          <w:bCs w:val="1"/>
        </w:rPr>
        <w:t xml:space="preserve"> steps in management?</w:t>
      </w:r>
    </w:p>
    <w:p w:rsidR="00DB015B" w:rsidP="11B2A8A3" w:rsidRDefault="00DB015B" w14:paraId="52ACB957" w14:textId="77777777" w14:noSpellErr="1">
      <w:pPr>
        <w:pStyle w:val="ListParagraph"/>
        <w:numPr>
          <w:ilvl w:val="0"/>
          <w:numId w:val="2"/>
        </w:numPr>
        <w:spacing w:after="0" w:afterAutospacing="on"/>
        <w:rPr/>
      </w:pPr>
      <w:r w:rsidR="00DB015B">
        <w:rPr/>
        <w:t xml:space="preserve">Given the patient’s history of atrial fibrillation </w:t>
      </w:r>
      <w:r w:rsidR="00DB015B">
        <w:rPr/>
        <w:t>off of</w:t>
      </w:r>
      <w:r w:rsidR="00DB015B">
        <w:rPr/>
        <w:t xml:space="preserve"> A/C and focal neurologic deficits above, this is </w:t>
      </w:r>
      <w:r w:rsidR="00DB015B">
        <w:rPr/>
        <w:t>highly concerning</w:t>
      </w:r>
      <w:r w:rsidR="00DB015B">
        <w:rPr/>
        <w:t xml:space="preserve"> for </w:t>
      </w:r>
      <w:r w:rsidR="00DB015B">
        <w:rPr/>
        <w:t>a L</w:t>
      </w:r>
      <w:r w:rsidR="00DB015B">
        <w:rPr/>
        <w:t xml:space="preserve"> MCA stroke. </w:t>
      </w:r>
    </w:p>
    <w:p w:rsidRPr="00DB015B" w:rsidR="00DB015B" w:rsidP="11B2A8A3" w:rsidRDefault="00DB015B" w14:paraId="735AABC3" w14:textId="02C61E3D">
      <w:pPr>
        <w:pStyle w:val="ListParagraph"/>
        <w:numPr>
          <w:ilvl w:val="0"/>
          <w:numId w:val="2"/>
        </w:numPr>
        <w:spacing w:after="0" w:afterAutospacing="on"/>
        <w:rPr/>
      </w:pPr>
      <w:r w:rsidR="00DB015B">
        <w:rPr/>
        <w:t xml:space="preserve">Things </w:t>
      </w:r>
      <w:r w:rsidR="00DB015B">
        <w:rPr/>
        <w:t>highly concerning</w:t>
      </w:r>
      <w:r w:rsidR="00DB015B">
        <w:rPr/>
        <w:t xml:space="preserve"> for a stroke: </w:t>
      </w:r>
      <w:r w:rsidRPr="11B2A8A3" w:rsidR="00DB015B">
        <w:rPr>
          <w:u w:val="single"/>
        </w:rPr>
        <w:t>hyperacute</w:t>
      </w:r>
      <w:r w:rsidR="00DB015B">
        <w:rPr/>
        <w:t xml:space="preserve"> development of focal neurologic deficits (unilateral weakness/sensory changes, aphasia/dysarthria, facial droop, gaze preference with inability to cross midline, sudden vertigo/ataxia, visual field cuts</w:t>
      </w:r>
    </w:p>
    <w:p w:rsidR="11B2A8A3" w:rsidP="11B2A8A3" w:rsidRDefault="11B2A8A3" w14:paraId="2DBC7905" w14:textId="7C3B7382">
      <w:pPr>
        <w:pStyle w:val="Normal"/>
        <w:spacing w:after="0" w:afterAutospacing="on"/>
        <w:ind w:left="0"/>
        <w:rPr>
          <w:color w:val="000000" w:themeColor="text1" w:themeTint="FF" w:themeShade="FF"/>
        </w:rPr>
      </w:pPr>
    </w:p>
    <w:p w:rsidR="00DB015B" w:rsidP="11B2A8A3" w:rsidRDefault="00DB015B" w14:paraId="79AF7A29" w14:textId="0D8C12B2" w14:noSpellErr="1">
      <w:pPr>
        <w:pStyle w:val="ListParagraph"/>
        <w:numPr>
          <w:ilvl w:val="0"/>
          <w:numId w:val="1"/>
        </w:numPr>
        <w:spacing w:after="0" w:afterAutospacing="on"/>
        <w:rPr>
          <w:b w:val="1"/>
          <w:bCs w:val="1"/>
        </w:rPr>
      </w:pPr>
      <w:r w:rsidRPr="11B2A8A3" w:rsidR="00DB015B">
        <w:rPr>
          <w:b w:val="1"/>
          <w:bCs w:val="1"/>
        </w:rPr>
        <w:t>What is the first history related information that you should obtain?</w:t>
      </w:r>
    </w:p>
    <w:p w:rsidRPr="00DB015B" w:rsidR="00DB015B" w:rsidP="11B2A8A3" w:rsidRDefault="00DB015B" w14:paraId="51B5FDD8" w14:textId="05E82713">
      <w:pPr>
        <w:pStyle w:val="ListParagraph"/>
        <w:numPr>
          <w:ilvl w:val="1"/>
          <w:numId w:val="1"/>
        </w:numPr>
        <w:spacing w:after="0" w:afterAutospacing="on"/>
        <w:rPr>
          <w:b w:val="1"/>
          <w:bCs w:val="1"/>
        </w:rPr>
      </w:pPr>
      <w:r w:rsidR="00DB015B">
        <w:rPr/>
        <w:t>Last known normal (if patient woke up with deficits, LNK is when they went to sleep)</w:t>
      </w:r>
    </w:p>
    <w:p w:rsidRPr="00DB015B" w:rsidR="00DB015B" w:rsidP="11B2A8A3" w:rsidRDefault="00DB015B" w14:paraId="3B05CE18" w14:textId="5C655E7B">
      <w:pPr>
        <w:pStyle w:val="ListParagraph"/>
        <w:numPr>
          <w:ilvl w:val="1"/>
          <w:numId w:val="1"/>
        </w:numPr>
        <w:spacing w:after="0" w:afterAutospacing="on"/>
        <w:rPr>
          <w:b w:val="1"/>
          <w:bCs w:val="1"/>
        </w:rPr>
      </w:pPr>
      <w:r w:rsidR="00DB015B">
        <w:rPr/>
        <w:t xml:space="preserve">LKN is incredibly important in stroke reversal, helps guide if </w:t>
      </w:r>
      <w:r w:rsidR="00DB015B">
        <w:rPr/>
        <w:t>tx</w:t>
      </w:r>
      <w:r w:rsidR="00DB015B">
        <w:rPr/>
        <w:t xml:space="preserve"> is safe</w:t>
      </w:r>
    </w:p>
    <w:p w:rsidRPr="00DB015B" w:rsidR="00DB015B" w:rsidP="11B2A8A3" w:rsidRDefault="00DB015B" w14:paraId="03DC5DA4" w14:textId="456405B6">
      <w:pPr>
        <w:pStyle w:val="ListParagraph"/>
        <w:numPr>
          <w:ilvl w:val="2"/>
          <w:numId w:val="1"/>
        </w:numPr>
        <w:spacing w:after="0" w:afterAutospacing="on"/>
        <w:rPr>
          <w:b w:val="1"/>
          <w:bCs w:val="1"/>
        </w:rPr>
      </w:pPr>
      <w:r w:rsidR="00DB015B">
        <w:rPr/>
        <w:t>tPA</w:t>
      </w:r>
      <w:r w:rsidR="00DB015B">
        <w:rPr/>
        <w:t xml:space="preserve"> – only effective/safe in first 4.5 </w:t>
      </w:r>
      <w:r w:rsidR="00DB015B">
        <w:rPr/>
        <w:t>hrs</w:t>
      </w:r>
    </w:p>
    <w:p w:rsidRPr="00DB015B" w:rsidR="00DB015B" w:rsidP="11B2A8A3" w:rsidRDefault="00DB015B" w14:paraId="1B5E9DD3" w14:textId="7DF68071">
      <w:pPr>
        <w:pStyle w:val="ListParagraph"/>
        <w:numPr>
          <w:ilvl w:val="2"/>
          <w:numId w:val="1"/>
        </w:numPr>
        <w:spacing w:after="0" w:afterAutospacing="on"/>
        <w:rPr>
          <w:b w:val="1"/>
          <w:bCs w:val="1"/>
        </w:rPr>
      </w:pPr>
      <w:r w:rsidR="00DB015B">
        <w:rPr/>
        <w:t xml:space="preserve">Thrombectomy – Up to 24 </w:t>
      </w:r>
      <w:r w:rsidR="00DB015B">
        <w:rPr/>
        <w:t>hrs</w:t>
      </w:r>
    </w:p>
    <w:p w:rsidR="00DB015B" w:rsidP="11B2A8A3" w:rsidRDefault="00DB015B" w14:paraId="0B58E860" w14:textId="4314F131">
      <w:pPr>
        <w:pStyle w:val="ListParagraph"/>
        <w:numPr>
          <w:ilvl w:val="2"/>
          <w:numId w:val="1"/>
        </w:numPr>
        <w:spacing w:after="0" w:afterAutospacing="on"/>
        <w:rPr>
          <w:b w:val="1"/>
          <w:bCs w:val="1"/>
        </w:rPr>
      </w:pPr>
      <w:r w:rsidR="00DB015B">
        <w:rPr/>
        <w:t xml:space="preserve">Reversal of hemorrhagic stroke – Only first 2 hours </w:t>
      </w:r>
    </w:p>
    <w:p w:rsidR="11B2A8A3" w:rsidP="11B2A8A3" w:rsidRDefault="11B2A8A3" w14:paraId="1D432322" w14:textId="0685C9A8">
      <w:pPr>
        <w:pStyle w:val="Normal"/>
        <w:spacing w:after="0" w:afterAutospacing="on"/>
        <w:ind w:left="0"/>
        <w:rPr>
          <w:b w:val="1"/>
          <w:bCs w:val="1"/>
          <w:color w:val="000000" w:themeColor="text1" w:themeTint="FF" w:themeShade="FF"/>
        </w:rPr>
      </w:pPr>
    </w:p>
    <w:p w:rsidR="00F163F1" w:rsidP="11B2A8A3" w:rsidRDefault="00DB015B" w14:paraId="68853813" w14:textId="2F184B3C">
      <w:pPr>
        <w:pStyle w:val="ListParagraph"/>
        <w:numPr>
          <w:ilvl w:val="0"/>
          <w:numId w:val="1"/>
        </w:numPr>
        <w:rPr>
          <w:b w:val="1"/>
          <w:bCs w:val="1"/>
        </w:rPr>
      </w:pPr>
      <w:r w:rsidRPr="11B2A8A3" w:rsidR="00DB015B">
        <w:rPr>
          <w:b w:val="1"/>
          <w:bCs w:val="1"/>
        </w:rPr>
        <w:t xml:space="preserve">Next, activate a code stroke! </w:t>
      </w:r>
      <w:r w:rsidRPr="11B2A8A3" w:rsidR="00F163F1">
        <w:rPr>
          <w:b w:val="1"/>
          <w:bCs w:val="1"/>
        </w:rPr>
        <w:t>How do you call a code stroke at UCMC and the VA</w:t>
      </w:r>
      <w:r w:rsidRPr="11B2A8A3" w:rsidR="2E512A84">
        <w:rPr>
          <w:b w:val="1"/>
          <w:bCs w:val="1"/>
        </w:rPr>
        <w:t>?</w:t>
      </w:r>
      <w:r w:rsidRPr="11B2A8A3" w:rsidR="07ABCF63">
        <w:rPr>
          <w:b w:val="1"/>
          <w:bCs w:val="1"/>
        </w:rPr>
        <w:t xml:space="preserve"> W</w:t>
      </w:r>
      <w:r w:rsidRPr="11B2A8A3" w:rsidR="00F163F1">
        <w:rPr>
          <w:b w:val="1"/>
          <w:bCs w:val="1"/>
        </w:rPr>
        <w:t>ho is notified?</w:t>
      </w:r>
    </w:p>
    <w:p w:rsidR="4BB5C0FB" w:rsidP="11B2A8A3" w:rsidRDefault="4BB5C0FB" w14:paraId="3AF3855F" w14:textId="769CB830">
      <w:pPr>
        <w:pStyle w:val="ListParagraph"/>
        <w:numPr>
          <w:ilvl w:val="0"/>
          <w:numId w:val="3"/>
        </w:numPr>
        <w:rPr>
          <w:b w:val="1"/>
          <w:bCs w:val="1"/>
          <w:color w:val="000000" w:themeColor="text1" w:themeTint="FF" w:themeShade="FF"/>
        </w:rPr>
      </w:pPr>
      <w:r w:rsidR="4BB5C0FB">
        <w:rPr/>
        <w:t xml:space="preserve">VAMC protocol </w:t>
      </w:r>
    </w:p>
    <w:p w:rsidR="4BB5C0FB" w:rsidP="11B2A8A3" w:rsidRDefault="4BB5C0FB" w14:paraId="024B101C">
      <w:pPr>
        <w:pStyle w:val="ListParagraph"/>
        <w:numPr>
          <w:ilvl w:val="1"/>
          <w:numId w:val="3"/>
        </w:numPr>
        <w:rPr>
          <w:b w:val="1"/>
          <w:bCs w:val="1"/>
          <w:color w:val="000000" w:themeColor="text1" w:themeTint="FF" w:themeShade="FF"/>
        </w:rPr>
      </w:pPr>
      <w:r w:rsidR="4BB5C0FB">
        <w:rPr/>
        <w:t>Ask a nurse/NOD or use Vocera to call “Code Stroke”</w:t>
      </w:r>
    </w:p>
    <w:p w:rsidR="4BB5C0FB" w:rsidP="11B2A8A3" w:rsidRDefault="4BB5C0FB" w14:noSpellErr="1" w14:paraId="26EB9555">
      <w:pPr>
        <w:pStyle w:val="ListParagraph"/>
        <w:numPr>
          <w:ilvl w:val="1"/>
          <w:numId w:val="3"/>
        </w:numPr>
        <w:rPr>
          <w:b w:val="1"/>
          <w:bCs w:val="1"/>
          <w:color w:val="000000" w:themeColor="text1" w:themeTint="FF" w:themeShade="FF"/>
        </w:rPr>
      </w:pPr>
      <w:r w:rsidR="4BB5C0FB">
        <w:rPr/>
        <w:t>An automatic page will go out to the VA neurology junior and senior (in house M-F 7a-6p, expected to be there in &lt;15 minutes on nights/weekends)</w:t>
      </w:r>
    </w:p>
    <w:p w:rsidR="4BB5C0FB" w:rsidP="11B2A8A3" w:rsidRDefault="4BB5C0FB" w14:noSpellErr="1" w14:paraId="2422FA0C">
      <w:pPr>
        <w:pStyle w:val="ListParagraph"/>
        <w:numPr>
          <w:ilvl w:val="1"/>
          <w:numId w:val="3"/>
        </w:numPr>
        <w:rPr>
          <w:b w:val="1"/>
          <w:bCs w:val="1"/>
          <w:color w:val="000000" w:themeColor="text1" w:themeTint="FF" w:themeShade="FF"/>
        </w:rPr>
      </w:pPr>
      <w:r w:rsidR="4BB5C0FB">
        <w:rPr/>
        <w:t>Page will also go out to CT techs to make scanner immediately available</w:t>
      </w:r>
    </w:p>
    <w:p w:rsidR="4BB5C0FB" w:rsidP="11B2A8A3" w:rsidRDefault="4BB5C0FB" w14:paraId="409C653E" w14:textId="660AC0FC">
      <w:pPr>
        <w:pStyle w:val="ListParagraph"/>
        <w:numPr>
          <w:ilvl w:val="1"/>
          <w:numId w:val="3"/>
        </w:numPr>
        <w:rPr>
          <w:color w:val="000000" w:themeColor="text1" w:themeTint="FF" w:themeShade="FF"/>
        </w:rPr>
      </w:pPr>
      <w:r w:rsidR="4BB5C0FB">
        <w:rPr/>
        <w:t>Neurology resident will communicate with UC stroke team if warranted</w:t>
      </w:r>
    </w:p>
    <w:p w:rsidR="11B2A8A3" w:rsidP="11B2A8A3" w:rsidRDefault="11B2A8A3" w14:paraId="4C0A2DBB" w14:textId="57C03599">
      <w:pPr>
        <w:pStyle w:val="Normal"/>
        <w:ind w:left="0"/>
        <w:rPr>
          <w:color w:val="000000" w:themeColor="text1" w:themeTint="FF" w:themeShade="FF"/>
        </w:rPr>
      </w:pPr>
    </w:p>
    <w:p w:rsidRPr="001D29F4" w:rsidR="00F163F1" w:rsidP="00F163F1" w:rsidRDefault="00F163F1" w14:paraId="59C5278D" w14:textId="77777777">
      <w:pPr>
        <w:pStyle w:val="ListParagraph"/>
        <w:numPr>
          <w:ilvl w:val="0"/>
          <w:numId w:val="3"/>
        </w:numPr>
        <w:rPr>
          <w:b/>
        </w:rPr>
      </w:pPr>
      <w:r w:rsidR="00F163F1">
        <w:rPr/>
        <w:t>UCMC protocol</w:t>
      </w:r>
    </w:p>
    <w:p w:rsidRPr="001D29F4" w:rsidR="00F163F1" w:rsidP="00F163F1" w:rsidRDefault="00F163F1" w14:paraId="7B8B2AEE" w14:textId="12BD8206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Call the 3333 and tell the operator this is a</w:t>
      </w:r>
      <w:r w:rsidR="00B12177">
        <w:rPr>
          <w:bCs/>
        </w:rPr>
        <w:t xml:space="preserve">n inpatient </w:t>
      </w:r>
      <w:r>
        <w:rPr>
          <w:bCs/>
        </w:rPr>
        <w:t>CODE STROKE</w:t>
      </w:r>
    </w:p>
    <w:p w:rsidR="00F163F1" w:rsidP="11B2A8A3" w:rsidRDefault="00F163F1" w14:paraId="64792359" w14:textId="280DC950">
      <w:pPr>
        <w:pStyle w:val="ListParagraph"/>
        <w:numPr>
          <w:ilvl w:val="1"/>
          <w:numId w:val="3"/>
        </w:numPr>
        <w:rPr>
          <w:b w:val="1"/>
          <w:bCs w:val="1"/>
        </w:rPr>
      </w:pPr>
      <w:r w:rsidR="00F163F1">
        <w:rPr/>
        <w:t xml:space="preserve">This will simultaneously </w:t>
      </w:r>
      <w:r w:rsidR="00F163F1">
        <w:rPr/>
        <w:t>notify:</w:t>
      </w:r>
      <w:r w:rsidR="00F163F1">
        <w:rPr/>
        <w:t xml:space="preserve"> neurology consult senior, stroke team (via telephone), medicine AOD, nursing supervisor, NSICU charge nurse, pharmacist, CT tech (with expectation to make the scanner </w:t>
      </w:r>
      <w:r w:rsidR="00F163F1">
        <w:rPr/>
        <w:t>immediately</w:t>
      </w:r>
      <w:r w:rsidR="00F163F1">
        <w:rPr/>
        <w:t xml:space="preserve"> available) </w:t>
      </w:r>
    </w:p>
    <w:p w:rsidRPr="00DB015B" w:rsidR="00F163F1" w:rsidP="11B2A8A3" w:rsidRDefault="00F163F1" w14:paraId="62329DB3" w14:textId="31C7111D">
      <w:pPr>
        <w:pStyle w:val="ListParagraph"/>
        <w:numPr>
          <w:ilvl w:val="1"/>
          <w:numId w:val="3"/>
        </w:numPr>
        <w:spacing w:after="0" w:afterAutospacing="off"/>
        <w:rPr>
          <w:b w:val="1"/>
          <w:bCs w:val="1"/>
          <w:color w:val="000000" w:themeColor="text1" w:themeTint="FF" w:themeShade="FF"/>
        </w:rPr>
      </w:pPr>
      <w:r w:rsidRPr="11B2A8A3" w:rsidR="00F163F1">
        <w:rPr>
          <w:i w:val="1"/>
          <w:iCs w:val="1"/>
        </w:rPr>
        <w:t xml:space="preserve">NOTE: this does NOT automatically activate a rapid response. If the patient is unstable and you feel you need </w:t>
      </w:r>
      <w:r w:rsidRPr="11B2A8A3" w:rsidR="00F163F1">
        <w:rPr>
          <w:i w:val="1"/>
          <w:iCs w:val="1"/>
        </w:rPr>
        <w:t>additional</w:t>
      </w:r>
      <w:r w:rsidRPr="11B2A8A3" w:rsidR="00F163F1">
        <w:rPr>
          <w:i w:val="1"/>
          <w:iCs w:val="1"/>
        </w:rPr>
        <w:t xml:space="preserve"> support (e.g., respiratory therapy) you should also call a rapid response separately. </w:t>
      </w:r>
      <w:r>
        <w:br/>
      </w:r>
    </w:p>
    <w:p w:rsidR="00F163F1" w:rsidP="11B2A8A3" w:rsidRDefault="00F163F1" w14:paraId="4AD8D9AF" w14:textId="77777777" w14:noSpellErr="1">
      <w:pPr>
        <w:pStyle w:val="ListParagraph"/>
        <w:numPr>
          <w:ilvl w:val="0"/>
          <w:numId w:val="1"/>
        </w:numPr>
        <w:spacing w:after="0" w:afterAutospacing="off"/>
        <w:rPr>
          <w:b w:val="1"/>
          <w:bCs w:val="1"/>
        </w:rPr>
      </w:pPr>
      <w:r w:rsidRPr="11B2A8A3" w:rsidR="00F163F1">
        <w:rPr>
          <w:b w:val="1"/>
          <w:bCs w:val="1"/>
        </w:rPr>
        <w:t>While waiting for the neurology team to arrive, what head imaging do you order and what are key pieces of information you should obtain from the patient’s chart?</w:t>
      </w:r>
    </w:p>
    <w:p w:rsidR="00F163F1" w:rsidP="11B2A8A3" w:rsidRDefault="00F163F1" w14:paraId="7C23D980" w14:textId="77777777" w14:noSpellErr="1">
      <w:pPr>
        <w:pStyle w:val="ListParagraph"/>
        <w:numPr>
          <w:ilvl w:val="0"/>
          <w:numId w:val="4"/>
        </w:numPr>
        <w:spacing w:after="0" w:afterAutospacing="off"/>
        <w:rPr/>
      </w:pPr>
      <w:r w:rsidR="00F163F1">
        <w:rPr/>
        <w:t xml:space="preserve">At UCMC you must place </w:t>
      </w:r>
      <w:r w:rsidRPr="11B2A8A3" w:rsidR="00F163F1">
        <w:rPr>
          <w:u w:val="single"/>
        </w:rPr>
        <w:t>three</w:t>
      </w:r>
      <w:r w:rsidR="00F163F1">
        <w:rPr/>
        <w:t xml:space="preserve"> separate orders for head imaging</w:t>
      </w:r>
    </w:p>
    <w:p w:rsidR="00F163F1" w:rsidP="00F163F1" w:rsidRDefault="00F163F1" w14:paraId="065BF5EB" w14:textId="598810DC">
      <w:pPr>
        <w:pStyle w:val="ListParagraph"/>
        <w:numPr>
          <w:ilvl w:val="1"/>
          <w:numId w:val="4"/>
        </w:numPr>
        <w:rPr/>
      </w:pPr>
      <w:r w:rsidR="00F163F1">
        <w:rPr/>
        <w:t xml:space="preserve">CT head without contrast – ordered as “CODE STROKE” with </w:t>
      </w:r>
      <w:r w:rsidR="00F163F1">
        <w:rPr/>
        <w:t>indication</w:t>
      </w:r>
      <w:r w:rsidR="00F163F1">
        <w:rPr/>
        <w:t xml:space="preserve"> </w:t>
      </w:r>
      <w:r w:rsidR="6CF60FB5">
        <w:rPr/>
        <w:t xml:space="preserve">as </w:t>
      </w:r>
      <w:r w:rsidR="00F163F1">
        <w:rPr/>
        <w:t>stroke</w:t>
      </w:r>
    </w:p>
    <w:p w:rsidR="00F163F1" w:rsidP="00F163F1" w:rsidRDefault="00F163F1" w14:paraId="10F5F9F0" w14:textId="77777777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 xml:space="preserve">CT </w:t>
      </w:r>
      <w:proofErr w:type="spellStart"/>
      <w:r>
        <w:rPr>
          <w:bCs/>
        </w:rPr>
        <w:t>Angio</w:t>
      </w:r>
      <w:proofErr w:type="spellEnd"/>
      <w:r>
        <w:rPr>
          <w:bCs/>
        </w:rPr>
        <w:t xml:space="preserve"> Head – ordered as STAT with indication concern for stroke</w:t>
      </w:r>
    </w:p>
    <w:p w:rsidR="00F163F1" w:rsidP="00F163F1" w:rsidRDefault="00F163F1" w14:paraId="47821D31" w14:textId="77777777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 xml:space="preserve">CT </w:t>
      </w:r>
      <w:proofErr w:type="spellStart"/>
      <w:r>
        <w:rPr>
          <w:bCs/>
        </w:rPr>
        <w:t>Angio</w:t>
      </w:r>
      <w:proofErr w:type="spellEnd"/>
      <w:r>
        <w:rPr>
          <w:bCs/>
        </w:rPr>
        <w:t xml:space="preserve"> Neck – ordered as STAT with indication concern for stroke</w:t>
      </w:r>
    </w:p>
    <w:p w:rsidR="00F163F1" w:rsidP="00F163F1" w:rsidRDefault="00F163F1" w14:paraId="65A6B2B2" w14:textId="77777777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Other info to obtain/have immediately available:</w:t>
      </w:r>
    </w:p>
    <w:p w:rsidR="00F163F1" w:rsidP="00F163F1" w:rsidRDefault="00F163F1" w14:paraId="472244F5" w14:textId="77777777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 xml:space="preserve">Pertinent history: relevant medical comorbidities, </w:t>
      </w:r>
      <w:r w:rsidRPr="00DB015B">
        <w:rPr>
          <w:b/>
        </w:rPr>
        <w:t>last known normal</w:t>
      </w:r>
      <w:r>
        <w:rPr>
          <w:bCs/>
        </w:rPr>
        <w:t xml:space="preserve"> (if patient woke up with deficits, LNK is when they went to sleep), </w:t>
      </w:r>
      <w:r w:rsidRPr="00DB015B">
        <w:rPr>
          <w:b/>
        </w:rPr>
        <w:t>anticoagulation status</w:t>
      </w:r>
      <w:r>
        <w:rPr>
          <w:bCs/>
        </w:rPr>
        <w:t xml:space="preserve">, recent surgery, </w:t>
      </w:r>
      <w:proofErr w:type="spellStart"/>
      <w:r>
        <w:rPr>
          <w:bCs/>
        </w:rPr>
        <w:t>hx</w:t>
      </w:r>
      <w:proofErr w:type="spellEnd"/>
      <w:r>
        <w:rPr>
          <w:bCs/>
        </w:rPr>
        <w:t xml:space="preserve"> CNS bleed</w:t>
      </w:r>
      <w:bookmarkStart w:name="_GoBack" w:id="0"/>
      <w:bookmarkEnd w:id="0"/>
    </w:p>
    <w:p w:rsidR="00F163F1" w:rsidP="11B2A8A3" w:rsidRDefault="00F163F1" w14:paraId="08BC533C" w14:textId="77777777" w14:noSpellErr="1">
      <w:pPr>
        <w:pStyle w:val="ListParagraph"/>
        <w:numPr>
          <w:ilvl w:val="1"/>
          <w:numId w:val="4"/>
        </w:numPr>
        <w:spacing w:after="0" w:afterAutospacing="off"/>
        <w:rPr/>
      </w:pPr>
      <w:r w:rsidR="00F163F1">
        <w:rPr/>
        <w:t>Objective data: vital signs (especially blood pressure), FINGERSTICK GLUCOSE, creatinine (may be relative contraindication to CTA), INR, platelets</w:t>
      </w:r>
    </w:p>
    <w:p w:rsidRPr="00E4596D" w:rsidR="00F163F1" w:rsidP="11B2A8A3" w:rsidRDefault="00F163F1" w14:paraId="7A717D79" w14:textId="00727DA5">
      <w:pPr>
        <w:pStyle w:val="ListParagraph"/>
        <w:numPr>
          <w:ilvl w:val="1"/>
          <w:numId w:val="4"/>
        </w:numPr>
        <w:spacing w:after="0" w:afterAutospacing="off"/>
        <w:rPr/>
      </w:pPr>
      <w:r w:rsidR="00F163F1">
        <w:rPr/>
        <w:t>NIHSS with pertinent signs/</w:t>
      </w:r>
      <w:r w:rsidR="00F163F1">
        <w:rPr/>
        <w:t>sx</w:t>
      </w:r>
      <w:r w:rsidR="00F163F1">
        <w:rPr/>
        <w:t xml:space="preserve"> that elevated the score (available on </w:t>
      </w:r>
      <w:r w:rsidR="00F163F1">
        <w:rPr/>
        <w:t>MDCalc</w:t>
      </w:r>
      <w:r w:rsidR="00F163F1">
        <w:rPr/>
        <w:t>!)</w:t>
      </w:r>
    </w:p>
    <w:p w:rsidR="11B2A8A3" w:rsidP="11B2A8A3" w:rsidRDefault="11B2A8A3" w14:paraId="1F7DE907" w14:textId="130069C0">
      <w:pPr>
        <w:pStyle w:val="Normal"/>
        <w:spacing w:after="0" w:afterAutospacing="off"/>
        <w:ind w:left="0"/>
        <w:rPr>
          <w:color w:val="000000" w:themeColor="text1" w:themeTint="FF" w:themeShade="FF"/>
        </w:rPr>
      </w:pPr>
    </w:p>
    <w:p w:rsidR="3A84659B" w:rsidP="11B2A8A3" w:rsidRDefault="3A84659B" w14:paraId="5D47FB79" w14:textId="1B64E0B4">
      <w:pPr>
        <w:pStyle w:val="ListParagraph"/>
        <w:jc w:val="center"/>
      </w:pPr>
      <w:r w:rsidR="3A84659B">
        <w:drawing>
          <wp:inline wp14:editId="52C334E3" wp14:anchorId="1330E6A8">
            <wp:extent cx="5677450" cy="2859348"/>
            <wp:effectExtent l="0" t="0" r="0" b="0"/>
            <wp:docPr id="390766783" name="Picture 1" descr="Graphical user interface, text, application, email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bd9e7570ba641d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677450" cy="2859348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B2A8A3" w:rsidRDefault="11B2A8A3" w14:paraId="45DAF6A7" w14:textId="659A1723">
      <w:r>
        <w:br w:type="page"/>
      </w:r>
    </w:p>
    <w:p w:rsidR="11B2A8A3" w:rsidP="11B2A8A3" w:rsidRDefault="11B2A8A3" w14:paraId="4FCF7AF8" w14:textId="2B40E8A6">
      <w:pPr>
        <w:pStyle w:val="ListParagraph"/>
        <w:jc w:val="center"/>
      </w:pPr>
    </w:p>
    <w:p w:rsidR="00F163F1" w:rsidP="00F163F1" w:rsidRDefault="00F163F1" w14:paraId="6EE77ABF" w14:textId="777777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your blood pressure goals in acute stroke and agents you should use?</w:t>
      </w:r>
    </w:p>
    <w:p w:rsidRPr="00DB015B" w:rsidR="00F163F1" w:rsidP="00F163F1" w:rsidRDefault="00F163F1" w14:paraId="415CF1E4" w14:textId="6EFE7BED">
      <w:pPr>
        <w:pStyle w:val="ListParagraph"/>
        <w:numPr>
          <w:ilvl w:val="0"/>
          <w:numId w:val="5"/>
        </w:numPr>
        <w:rPr>
          <w:b/>
        </w:rPr>
      </w:pPr>
      <w:r>
        <w:rPr>
          <w:bCs/>
        </w:rPr>
        <w:t xml:space="preserve">Blood pressure goal depends on type of stroke and if the patient is a </w:t>
      </w:r>
      <w:proofErr w:type="spellStart"/>
      <w:r>
        <w:rPr>
          <w:bCs/>
        </w:rPr>
        <w:t>tPA</w:t>
      </w:r>
      <w:proofErr w:type="spellEnd"/>
      <w:r>
        <w:rPr>
          <w:bCs/>
        </w:rPr>
        <w:t xml:space="preserve"> candidate or not</w:t>
      </w:r>
    </w:p>
    <w:p w:rsidRPr="00004718" w:rsidR="00004718" w:rsidP="00DB015B" w:rsidRDefault="00DB015B" w14:paraId="54B7ABA7" w14:textId="77777777">
      <w:pPr>
        <w:pStyle w:val="ListParagraph"/>
        <w:numPr>
          <w:ilvl w:val="0"/>
          <w:numId w:val="5"/>
        </w:numPr>
        <w:rPr>
          <w:b/>
        </w:rPr>
      </w:pPr>
      <w:r>
        <w:rPr>
          <w:bCs/>
        </w:rPr>
        <w:t>Resist the</w:t>
      </w:r>
      <w:r w:rsidR="00004718">
        <w:rPr>
          <w:bCs/>
        </w:rPr>
        <w:t xml:space="preserve"> initial</w:t>
      </w:r>
      <w:r>
        <w:rPr>
          <w:bCs/>
        </w:rPr>
        <w:t xml:space="preserve"> temptation to treat BP at first</w:t>
      </w:r>
      <w:r w:rsidR="00004718">
        <w:rPr>
          <w:bCs/>
        </w:rPr>
        <w:t xml:space="preserve"> (unless profoundly high – i.e. &gt;220)</w:t>
      </w:r>
      <w:r>
        <w:rPr>
          <w:bCs/>
        </w:rPr>
        <w:t>.</w:t>
      </w:r>
    </w:p>
    <w:p w:rsidRPr="00004718" w:rsidR="00004718" w:rsidP="00004718" w:rsidRDefault="00DB015B" w14:paraId="4CBBCBB0" w14:textId="77777777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Remember, in stroke, this is the body’s way of compensating for ischemia! </w:t>
      </w:r>
    </w:p>
    <w:p w:rsidRPr="00004718" w:rsidR="00DB015B" w:rsidP="00004718" w:rsidRDefault="00004718" w14:paraId="770A726C" w14:textId="5762B337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 xml:space="preserve">Only treat BP once the decision is made to use </w:t>
      </w:r>
      <w:proofErr w:type="spellStart"/>
      <w:r>
        <w:rPr>
          <w:bCs/>
        </w:rPr>
        <w:t>tPA</w:t>
      </w:r>
      <w:proofErr w:type="spellEnd"/>
      <w:r>
        <w:rPr>
          <w:bCs/>
        </w:rPr>
        <w:t xml:space="preserve"> or if hemorrhage is found</w:t>
      </w:r>
    </w:p>
    <w:p w:rsidRPr="00004718" w:rsidR="00004718" w:rsidP="00004718" w:rsidRDefault="00004718" w14:paraId="00821FB9" w14:textId="37185C52">
      <w:pPr>
        <w:pStyle w:val="ListParagraph"/>
        <w:numPr>
          <w:ilvl w:val="0"/>
          <w:numId w:val="5"/>
        </w:numPr>
        <w:rPr>
          <w:b/>
        </w:rPr>
      </w:pPr>
      <w:r>
        <w:rPr>
          <w:bCs/>
        </w:rPr>
        <w:t>“Rule of 40’s”</w:t>
      </w:r>
    </w:p>
    <w:p w:rsidRPr="00004718" w:rsidR="00004718" w:rsidP="11B2A8A3" w:rsidRDefault="00004718" w14:paraId="3C9A7C4C" w14:textId="4FF6EDCD" w14:noSpellErr="1">
      <w:pPr>
        <w:pStyle w:val="ListParagraph"/>
        <w:numPr>
          <w:ilvl w:val="1"/>
          <w:numId w:val="5"/>
        </w:numPr>
        <w:spacing w:after="0" w:afterAutospacing="off"/>
        <w:rPr>
          <w:b w:val="1"/>
          <w:bCs w:val="1"/>
        </w:rPr>
      </w:pPr>
      <w:r w:rsidR="00004718">
        <w:rPr/>
        <w:t>SBP goal for hemorrhagic stroke is &lt;1</w:t>
      </w:r>
      <w:r w:rsidRPr="11B2A8A3" w:rsidR="00004718">
        <w:rPr>
          <w:b w:val="1"/>
          <w:bCs w:val="1"/>
        </w:rPr>
        <w:t>40</w:t>
      </w:r>
    </w:p>
    <w:p w:rsidRPr="00004718" w:rsidR="00004718" w:rsidP="11B2A8A3" w:rsidRDefault="00004718" w14:paraId="4F0DAC83" w14:textId="36221DB8">
      <w:pPr>
        <w:pStyle w:val="ListParagraph"/>
        <w:numPr>
          <w:ilvl w:val="1"/>
          <w:numId w:val="5"/>
        </w:numPr>
        <w:spacing w:after="0" w:afterAutospacing="off"/>
        <w:rPr>
          <w:b w:val="1"/>
          <w:bCs w:val="1"/>
        </w:rPr>
      </w:pPr>
      <w:r w:rsidR="00004718">
        <w:rPr/>
        <w:t xml:space="preserve">SBP goal for ischemic stroke that is being treated w/ </w:t>
      </w:r>
      <w:r w:rsidR="00004718">
        <w:rPr/>
        <w:t>tPA</w:t>
      </w:r>
      <w:r w:rsidR="00004718">
        <w:rPr/>
        <w:t xml:space="preserve"> is &lt;180 (</w:t>
      </w:r>
      <w:r w:rsidRPr="11B2A8A3" w:rsidR="00004718">
        <w:rPr>
          <w:b w:val="1"/>
          <w:bCs w:val="1"/>
        </w:rPr>
        <w:t>140 + 40)</w:t>
      </w:r>
    </w:p>
    <w:p w:rsidRPr="00DB015B" w:rsidR="00004718" w:rsidP="11B2A8A3" w:rsidRDefault="00004718" w14:paraId="55DAEB57" w14:textId="56496FF6" w14:noSpellErr="1">
      <w:pPr>
        <w:pStyle w:val="ListParagraph"/>
        <w:numPr>
          <w:ilvl w:val="1"/>
          <w:numId w:val="5"/>
        </w:numPr>
        <w:spacing w:after="0" w:afterAutospacing="off"/>
        <w:rPr>
          <w:b w:val="1"/>
          <w:bCs w:val="1"/>
        </w:rPr>
      </w:pPr>
      <w:r w:rsidR="00004718">
        <w:rPr/>
        <w:t xml:space="preserve">SBP goal for ischemic stroke w/o treatment is &lt;220 (180 + </w:t>
      </w:r>
      <w:r w:rsidRPr="11B2A8A3" w:rsidR="00004718">
        <w:rPr>
          <w:b w:val="1"/>
          <w:bCs w:val="1"/>
        </w:rPr>
        <w:t>40</w:t>
      </w:r>
      <w:r w:rsidR="00004718">
        <w:rPr/>
        <w:t>)</w:t>
      </w:r>
    </w:p>
    <w:p w:rsidRPr="00004718" w:rsidR="00004718" w:rsidP="11B2A8A3" w:rsidRDefault="00004718" w14:paraId="09D20A64" w14:textId="185E192F">
      <w:pPr>
        <w:pStyle w:val="ListParagraph"/>
        <w:numPr>
          <w:ilvl w:val="0"/>
          <w:numId w:val="5"/>
        </w:numPr>
        <w:spacing w:after="0" w:afterAutospacing="off"/>
        <w:rPr>
          <w:b w:val="1"/>
          <w:bCs w:val="1"/>
        </w:rPr>
      </w:pPr>
      <w:r w:rsidR="00004718">
        <w:rPr/>
        <w:t xml:space="preserve">In this case, </w:t>
      </w:r>
      <w:r w:rsidR="00004718">
        <w:rPr/>
        <w:t>tPA</w:t>
      </w:r>
      <w:r w:rsidR="00004718">
        <w:rPr/>
        <w:t xml:space="preserve"> is </w:t>
      </w:r>
      <w:r w:rsidR="00004718">
        <w:rPr/>
        <w:t>warranted</w:t>
      </w:r>
      <w:r w:rsidR="00004718">
        <w:rPr/>
        <w:t xml:space="preserve"> and so you must reduce to &lt;180</w:t>
      </w:r>
    </w:p>
    <w:p w:rsidRPr="00826138" w:rsidR="00F163F1" w:rsidP="11B2A8A3" w:rsidRDefault="00F163F1" w14:paraId="55AE64CB" w14:textId="508E9AB6" w14:noSpellErr="1">
      <w:pPr>
        <w:pStyle w:val="ListParagraph"/>
        <w:numPr>
          <w:ilvl w:val="1"/>
          <w:numId w:val="5"/>
        </w:numPr>
        <w:spacing w:after="0" w:afterAutospacing="off"/>
        <w:rPr>
          <w:b w:val="1"/>
          <w:bCs w:val="1"/>
        </w:rPr>
      </w:pPr>
      <w:r w:rsidR="00F163F1">
        <w:rPr/>
        <w:t xml:space="preserve">Can use IV labetalol, nicardipine. </w:t>
      </w:r>
      <w:r w:rsidR="00DB015B">
        <w:rPr/>
        <w:t>Ideally avoid</w:t>
      </w:r>
      <w:r w:rsidR="00F163F1">
        <w:rPr/>
        <w:t xml:space="preserve"> IV hydralazine as unpredictable patient response could lead to acute lowering of BP and result in watershed stroke</w:t>
      </w:r>
    </w:p>
    <w:p w:rsidRPr="003A6797" w:rsidR="00F163F1" w:rsidP="11B2A8A3" w:rsidRDefault="00F163F1" w14:paraId="1E5D9385" w14:textId="77777777" w14:noSpellErr="1">
      <w:pPr>
        <w:pStyle w:val="ListParagraph"/>
        <w:spacing w:after="0" w:afterAutospacing="off"/>
        <w:ind w:left="1440"/>
        <w:rPr>
          <w:b w:val="1"/>
          <w:bCs w:val="1"/>
        </w:rPr>
      </w:pPr>
    </w:p>
    <w:p w:rsidR="00F163F1" w:rsidP="11B2A8A3" w:rsidRDefault="00F163F1" w14:paraId="06F10BA5" w14:textId="77777777">
      <w:pPr>
        <w:pStyle w:val="ListParagraph"/>
        <w:numPr>
          <w:ilvl w:val="0"/>
          <w:numId w:val="1"/>
        </w:numPr>
        <w:spacing w:after="0" w:afterAutospacing="off"/>
        <w:rPr>
          <w:b w:val="1"/>
          <w:bCs w:val="1"/>
        </w:rPr>
      </w:pPr>
      <w:r w:rsidRPr="11B2A8A3" w:rsidR="00F163F1">
        <w:rPr>
          <w:b w:val="1"/>
          <w:bCs w:val="1"/>
        </w:rPr>
        <w:t xml:space="preserve">What are some contraindications to </w:t>
      </w:r>
      <w:r w:rsidRPr="11B2A8A3" w:rsidR="00F163F1">
        <w:rPr>
          <w:b w:val="1"/>
          <w:bCs w:val="1"/>
        </w:rPr>
        <w:t>tPA</w:t>
      </w:r>
      <w:r w:rsidRPr="11B2A8A3" w:rsidR="00F163F1">
        <w:rPr>
          <w:b w:val="1"/>
          <w:bCs w:val="1"/>
        </w:rPr>
        <w:t xml:space="preserve"> you should be aware of and ready to report to the neurology team when they arrive? </w:t>
      </w:r>
    </w:p>
    <w:p w:rsidRPr="004061B4" w:rsidR="00F163F1" w:rsidP="11B2A8A3" w:rsidRDefault="00F163F1" w14:paraId="68586080" w14:textId="153FA379">
      <w:pPr>
        <w:pStyle w:val="ListParagraph"/>
        <w:numPr>
          <w:ilvl w:val="0"/>
          <w:numId w:val="6"/>
        </w:numPr>
        <w:spacing w:after="0" w:afterAutospacing="off"/>
        <w:rPr>
          <w:b w:val="1"/>
          <w:bCs w:val="1"/>
        </w:rPr>
      </w:pPr>
      <w:r w:rsidR="00F163F1">
        <w:rPr/>
        <w:t>Prior ICH, known intracranial neoplasm, ischemic stroke within 3 months, active bleeding/bleeding diathesis, significant closed head trauma within 3 months, presentation consistent with endocarditis, INR &gt;1.7, platelets &lt;100,000</w:t>
      </w:r>
      <w:r w:rsidR="00682DA1">
        <w:rPr/>
        <w:t xml:space="preserve">, </w:t>
      </w:r>
      <w:r w:rsidR="00682DA1">
        <w:rPr/>
        <w:t>Glu</w:t>
      </w:r>
      <w:r w:rsidR="00682DA1">
        <w:rPr/>
        <w:t xml:space="preserve"> &lt; 50 or &gt; 400</w:t>
      </w:r>
    </w:p>
    <w:p w:rsidRPr="00F163F1" w:rsidR="00F163F1" w:rsidP="11B2A8A3" w:rsidRDefault="00F163F1" w14:paraId="4D94D275" w14:textId="77777777" w14:noSpellErr="1">
      <w:pPr>
        <w:spacing w:after="0" w:afterAutospacing="off" w:line="240" w:lineRule="auto"/>
        <w:rPr>
          <w:color w:val="auto"/>
        </w:rPr>
      </w:pPr>
    </w:p>
    <w:p w:rsidR="00F163F1" w:rsidP="11B2A8A3" w:rsidRDefault="00F163F1" w14:paraId="19B37F94" w14:textId="6CF8D772" w14:noSpellErr="1">
      <w:pPr>
        <w:spacing w:after="0" w:afterAutospacing="off"/>
      </w:pPr>
    </w:p>
    <w:p w:rsidR="68E0CA03" w:rsidP="11B2A8A3" w:rsidRDefault="68E0CA03" w14:paraId="7A8CFA19" w14:textId="0624AE4A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</w:pPr>
      <w:r w:rsidRPr="11B2A8A3" w:rsidR="68E0CA03">
        <w:rPr>
          <w:b w:val="1"/>
          <w:bCs w:val="1"/>
        </w:rPr>
        <w:t>CASE 2</w:t>
      </w:r>
    </w:p>
    <w:p w:rsidRPr="002248D4" w:rsidR="00004718" w:rsidP="11B2A8A3" w:rsidRDefault="003365E2" w14:paraId="43817E0A" w14:textId="6B8AABA5">
      <w:pPr>
        <w:spacing w:after="0" w:afterAutospacing="off"/>
        <w:rPr>
          <w:b w:val="1"/>
          <w:bCs w:val="1"/>
        </w:rPr>
      </w:pPr>
      <w:r w:rsidRPr="11B2A8A3" w:rsidR="003365E2">
        <w:rPr>
          <w:b w:val="1"/>
          <w:bCs w:val="1"/>
        </w:rPr>
        <w:t>You’re</w:t>
      </w:r>
      <w:r w:rsidRPr="11B2A8A3" w:rsidR="003365E2">
        <w:rPr>
          <w:b w:val="1"/>
          <w:bCs w:val="1"/>
        </w:rPr>
        <w:t xml:space="preserve"> enjoying a delightful </w:t>
      </w:r>
      <w:r w:rsidRPr="11B2A8A3" w:rsidR="544E5ADA">
        <w:rPr>
          <w:b w:val="1"/>
          <w:bCs w:val="1"/>
        </w:rPr>
        <w:t>string c</w:t>
      </w:r>
      <w:r w:rsidRPr="11B2A8A3" w:rsidR="003365E2">
        <w:rPr>
          <w:b w:val="1"/>
          <w:bCs w:val="1"/>
        </w:rPr>
        <w:t>heese from the silver fridge when a rapid response page goes off. You enter the room and note a patient who is tachycardic, tachypneic, and non-responsive. Their head and eyes are forced to the righ</w:t>
      </w:r>
      <w:r w:rsidRPr="11B2A8A3" w:rsidR="00327E31">
        <w:rPr>
          <w:b w:val="1"/>
          <w:bCs w:val="1"/>
        </w:rPr>
        <w:t>t</w:t>
      </w:r>
      <w:r w:rsidRPr="11B2A8A3" w:rsidR="003365E2">
        <w:rPr>
          <w:b w:val="1"/>
          <w:bCs w:val="1"/>
        </w:rPr>
        <w:t xml:space="preserve">. </w:t>
      </w:r>
    </w:p>
    <w:p w:rsidR="11B2A8A3" w:rsidP="11B2A8A3" w:rsidRDefault="11B2A8A3" w14:paraId="47243847" w14:textId="6C7AE9B5">
      <w:pPr>
        <w:pStyle w:val="Normal"/>
        <w:spacing w:after="0" w:afterAutospacing="off"/>
        <w:rPr>
          <w:b w:val="1"/>
          <w:bCs w:val="1"/>
        </w:rPr>
      </w:pPr>
    </w:p>
    <w:p w:rsidRPr="00925765" w:rsidR="00925765" w:rsidP="11B2A8A3" w:rsidRDefault="00925765" w14:paraId="196BD907" w14:textId="7D0B1BD5">
      <w:pPr>
        <w:pStyle w:val="ListParagraph"/>
        <w:numPr>
          <w:ilvl w:val="0"/>
          <w:numId w:val="7"/>
        </w:numPr>
        <w:spacing w:after="0" w:afterAutospacing="off"/>
        <w:rPr>
          <w:b w:val="1"/>
          <w:bCs w:val="1"/>
          <w:color w:val="000000" w:themeColor="text1" w:themeTint="FF" w:themeShade="FF"/>
        </w:rPr>
      </w:pPr>
      <w:r w:rsidRPr="11B2A8A3" w:rsidR="00925765">
        <w:rPr>
          <w:b w:val="1"/>
          <w:bCs w:val="1"/>
        </w:rPr>
        <w:t>What are you most concerned about?</w:t>
      </w:r>
      <w:r w:rsidRPr="11B2A8A3" w:rsidR="08217254">
        <w:rPr>
          <w:b w:val="1"/>
          <w:bCs w:val="1"/>
        </w:rPr>
        <w:t xml:space="preserve">  --&gt; </w:t>
      </w:r>
      <w:r w:rsidR="00925765">
        <w:rPr/>
        <w:t>Seizure!</w:t>
      </w:r>
    </w:p>
    <w:p w:rsidRPr="00925765" w:rsidR="00925765" w:rsidP="11B2A8A3" w:rsidRDefault="00925765" w14:paraId="71B49828" w14:textId="5F7DA698">
      <w:pPr>
        <w:pStyle w:val="ListParagraph"/>
        <w:numPr>
          <w:ilvl w:val="0"/>
          <w:numId w:val="8"/>
        </w:numPr>
        <w:spacing w:after="0" w:afterAutospacing="off"/>
        <w:rPr/>
      </w:pPr>
      <w:r w:rsidR="00925765">
        <w:rPr/>
        <w:t>Recogni</w:t>
      </w:r>
      <w:r w:rsidR="78216241">
        <w:rPr/>
        <w:t>zing a</w:t>
      </w:r>
      <w:r w:rsidR="00925765">
        <w:rPr/>
        <w:t xml:space="preserve"> seizure:</w:t>
      </w:r>
    </w:p>
    <w:p w:rsidRPr="00925765" w:rsidR="00925765" w:rsidP="11B2A8A3" w:rsidRDefault="00925765" w14:paraId="2FDC4D29" w14:textId="2DB52C28">
      <w:pPr>
        <w:pStyle w:val="ListParagraph"/>
        <w:numPr>
          <w:ilvl w:val="1"/>
          <w:numId w:val="8"/>
        </w:numPr>
        <w:spacing w:after="0" w:afterAutospacing="off"/>
        <w:rPr/>
      </w:pPr>
      <w:r w:rsidR="00925765">
        <w:rPr/>
        <w:t xml:space="preserve">Sometimes </w:t>
      </w:r>
      <w:r w:rsidR="00925765">
        <w:rPr/>
        <w:t>it’s</w:t>
      </w:r>
      <w:r w:rsidR="00925765">
        <w:rPr/>
        <w:t xml:space="preserve"> obvious</w:t>
      </w:r>
      <w:r w:rsidR="00925765">
        <w:rPr/>
        <w:t xml:space="preserve">:  </w:t>
      </w:r>
      <w:r w:rsidR="00925765">
        <w:rPr/>
        <w:t xml:space="preserve">Generalized tonic </w:t>
      </w:r>
      <w:r w:rsidR="00925765">
        <w:rPr/>
        <w:t>clonic</w:t>
      </w:r>
      <w:r w:rsidR="00925765">
        <w:rPr/>
        <w:t xml:space="preserve"> activity</w:t>
      </w:r>
      <w:r w:rsidR="00925765">
        <w:rPr/>
        <w:t xml:space="preserve">, </w:t>
      </w:r>
      <w:r w:rsidR="00925765">
        <w:rPr/>
        <w:t>Rhythmic jerking, grunting, foaming at mouth</w:t>
      </w:r>
    </w:p>
    <w:p w:rsidRPr="00925765" w:rsidR="00925765" w:rsidP="11B2A8A3" w:rsidRDefault="00925765" w14:paraId="5E00853E" w14:textId="332F6819" w14:noSpellErr="1">
      <w:pPr>
        <w:pStyle w:val="ListParagraph"/>
        <w:numPr>
          <w:ilvl w:val="1"/>
          <w:numId w:val="8"/>
        </w:numPr>
        <w:spacing w:after="0" w:afterAutospacing="off"/>
        <w:rPr/>
      </w:pPr>
      <w:r w:rsidR="00925765">
        <w:rPr/>
        <w:t xml:space="preserve">Sometimes </w:t>
      </w:r>
      <w:r w:rsidR="00925765">
        <w:rPr/>
        <w:t>it’s</w:t>
      </w:r>
      <w:r w:rsidR="00925765">
        <w:rPr/>
        <w:t xml:space="preserve"> more subtle</w:t>
      </w:r>
      <w:r w:rsidR="00925765">
        <w:rPr/>
        <w:t>: s</w:t>
      </w:r>
      <w:r w:rsidR="00925765">
        <w:rPr/>
        <w:t>ingle extremity/face rhythmic twitching</w:t>
      </w:r>
      <w:r w:rsidR="00925765">
        <w:rPr/>
        <w:t xml:space="preserve"> (not myoclonus), </w:t>
      </w:r>
      <w:r w:rsidR="00925765">
        <w:rPr/>
        <w:t>Eye</w:t>
      </w:r>
      <w:r w:rsidR="00925765">
        <w:rPr/>
        <w:t>/head</w:t>
      </w:r>
      <w:r w:rsidR="00925765">
        <w:rPr/>
        <w:t xml:space="preserve"> version</w:t>
      </w:r>
      <w:r w:rsidR="00327E31">
        <w:rPr/>
        <w:t xml:space="preserve"> (</w:t>
      </w:r>
      <w:r w:rsidRPr="11B2A8A3" w:rsidR="00327E31">
        <w:rPr>
          <w:b w:val="1"/>
          <w:bCs w:val="1"/>
        </w:rPr>
        <w:t>eyes should be open</w:t>
      </w:r>
      <w:r w:rsidR="00327E31">
        <w:rPr/>
        <w:t>)</w:t>
      </w:r>
      <w:r w:rsidR="00925765">
        <w:rPr/>
        <w:t>,</w:t>
      </w:r>
      <w:r w:rsidR="00327E31">
        <w:rPr/>
        <w:t xml:space="preserve"> </w:t>
      </w:r>
      <w:r w:rsidR="00925765">
        <w:rPr/>
        <w:t>Behavioral arrest</w:t>
      </w:r>
    </w:p>
    <w:p w:rsidR="00327E31" w:rsidP="11B2A8A3" w:rsidRDefault="00925765" w14:paraId="7133891D" w14:textId="5D3F0A82">
      <w:pPr>
        <w:pStyle w:val="ListParagraph"/>
        <w:numPr>
          <w:ilvl w:val="1"/>
          <w:numId w:val="8"/>
        </w:numPr>
        <w:spacing w:after="0" w:afterAutospacing="off"/>
        <w:rPr/>
      </w:pPr>
      <w:r w:rsidR="00925765">
        <w:rPr/>
        <w:t xml:space="preserve">Try to </w:t>
      </w:r>
      <w:r w:rsidR="75F6136B">
        <w:rPr/>
        <w:t>note</w:t>
      </w:r>
      <w:r w:rsidR="00925765">
        <w:rPr/>
        <w:t xml:space="preserve"> “semiology”</w:t>
      </w:r>
      <w:r w:rsidR="77F20FD0">
        <w:rPr/>
        <w:t xml:space="preserve">: </w:t>
      </w:r>
      <w:r w:rsidR="00327E31">
        <w:rPr/>
        <w:t>t</w:t>
      </w:r>
      <w:r w:rsidR="00925765">
        <w:rPr/>
        <w:t>he actions the patient does (which way head/eyes go, what limbs move, language behavior, etc.)</w:t>
      </w:r>
      <w:r w:rsidR="72894B82">
        <w:rPr/>
        <w:t xml:space="preserve">. This </w:t>
      </w:r>
      <w:r w:rsidR="00925765">
        <w:rPr/>
        <w:t>helps neurologists</w:t>
      </w:r>
      <w:r w:rsidR="195D281D">
        <w:rPr/>
        <w:t xml:space="preserve"> to</w:t>
      </w:r>
      <w:r w:rsidR="00925765">
        <w:rPr/>
        <w:t xml:space="preserve"> </w:t>
      </w:r>
      <w:r w:rsidR="00925765">
        <w:rPr/>
        <w:t>determine</w:t>
      </w:r>
      <w:r w:rsidR="1BB8DB44">
        <w:rPr/>
        <w:t xml:space="preserve"> the</w:t>
      </w:r>
      <w:r w:rsidR="00925765">
        <w:rPr/>
        <w:t xml:space="preserve"> </w:t>
      </w:r>
      <w:r w:rsidR="00925765">
        <w:rPr/>
        <w:t>type</w:t>
      </w:r>
      <w:r w:rsidR="00925765">
        <w:rPr/>
        <w:t xml:space="preserve"> and location of seizures</w:t>
      </w:r>
      <w:r w:rsidR="51CBE77F">
        <w:rPr/>
        <w:t>.</w:t>
      </w:r>
    </w:p>
    <w:p w:rsidR="11B2A8A3" w:rsidP="11B2A8A3" w:rsidRDefault="11B2A8A3" w14:paraId="278FE3CD" w14:textId="5A1F3D77">
      <w:pPr>
        <w:pStyle w:val="Normal"/>
        <w:spacing w:after="0" w:afterAutospacing="off"/>
        <w:ind w:left="0"/>
        <w:rPr>
          <w:color w:val="000000" w:themeColor="text1" w:themeTint="FF" w:themeShade="FF"/>
        </w:rPr>
      </w:pPr>
    </w:p>
    <w:p w:rsidRPr="00327E31" w:rsidR="00327E31" w:rsidP="11B2A8A3" w:rsidRDefault="00327E31" w14:paraId="7BEE1E14" w14:textId="07FBB56A" w14:noSpellErr="1">
      <w:pPr>
        <w:pStyle w:val="ListParagraph"/>
        <w:numPr>
          <w:ilvl w:val="0"/>
          <w:numId w:val="7"/>
        </w:numPr>
        <w:spacing w:after="0" w:afterAutospacing="off"/>
        <w:rPr>
          <w:b w:val="1"/>
          <w:bCs w:val="1"/>
        </w:rPr>
      </w:pPr>
      <w:r w:rsidRPr="11B2A8A3" w:rsidR="00327E31">
        <w:rPr>
          <w:b w:val="1"/>
          <w:bCs w:val="1"/>
        </w:rPr>
        <w:t>What are your first steps?</w:t>
      </w:r>
    </w:p>
    <w:p w:rsidRPr="00327E31" w:rsidR="00327E31" w:rsidP="11B2A8A3" w:rsidRDefault="00327E31" w14:paraId="5E6B68BD" w14:textId="260B21FB" w14:noSpellErr="1">
      <w:pPr>
        <w:pStyle w:val="ListParagraph"/>
        <w:numPr>
          <w:ilvl w:val="0"/>
          <w:numId w:val="9"/>
        </w:numPr>
        <w:spacing w:after="0" w:afterAutospacing="off"/>
        <w:rPr>
          <w:b w:val="1"/>
          <w:bCs w:val="1"/>
        </w:rPr>
      </w:pPr>
      <w:r w:rsidR="00327E31">
        <w:rPr/>
        <w:t xml:space="preserve">Obtain vitals &amp; </w:t>
      </w:r>
      <w:r w:rsidRPr="11B2A8A3" w:rsidR="00327E31">
        <w:rPr>
          <w:u w:val="single"/>
        </w:rPr>
        <w:t>glucose</w:t>
      </w:r>
      <w:r w:rsidR="00327E31">
        <w:rPr/>
        <w:t xml:space="preserve"> (again, </w:t>
      </w:r>
      <w:r w:rsidR="00327E31">
        <w:rPr/>
        <w:t>very common</w:t>
      </w:r>
      <w:r w:rsidR="00327E31">
        <w:rPr/>
        <w:t xml:space="preserve"> cause of seizure)</w:t>
      </w:r>
    </w:p>
    <w:p w:rsidRPr="00327E31" w:rsidR="00327E31" w:rsidP="11B2A8A3" w:rsidRDefault="00327E31" w14:paraId="1423541B" w14:textId="1C2DDEDF" w14:noSpellErr="1">
      <w:pPr>
        <w:pStyle w:val="ListParagraph"/>
        <w:numPr>
          <w:ilvl w:val="0"/>
          <w:numId w:val="9"/>
        </w:numPr>
        <w:spacing w:after="0" w:afterAutospacing="off"/>
        <w:rPr>
          <w:b w:val="1"/>
          <w:bCs w:val="1"/>
        </w:rPr>
      </w:pPr>
      <w:r w:rsidR="00327E31">
        <w:rPr/>
        <w:t xml:space="preserve">ABC’s, </w:t>
      </w:r>
      <w:r w:rsidR="00327E31">
        <w:rPr/>
        <w:t>monitor</w:t>
      </w:r>
      <w:r w:rsidR="00327E31">
        <w:rPr/>
        <w:t xml:space="preserve"> airway (have a low threshold to place a NRB mask)</w:t>
      </w:r>
    </w:p>
    <w:p w:rsidRPr="00327E31" w:rsidR="00327E31" w:rsidP="11B2A8A3" w:rsidRDefault="00327E31" w14:paraId="26CBC5FD" w14:textId="1FA4BD1C" w14:noSpellErr="1">
      <w:pPr>
        <w:pStyle w:val="ListParagraph"/>
        <w:numPr>
          <w:ilvl w:val="0"/>
          <w:numId w:val="9"/>
        </w:numPr>
        <w:spacing w:after="0" w:afterAutospacing="off"/>
        <w:rPr>
          <w:b w:val="1"/>
          <w:bCs w:val="1"/>
        </w:rPr>
      </w:pPr>
      <w:r w:rsidR="00327E31">
        <w:rPr/>
        <w:t>Safely position</w:t>
      </w:r>
    </w:p>
    <w:p w:rsidRPr="00327E31" w:rsidR="00327E31" w:rsidP="11B2A8A3" w:rsidRDefault="00327E31" w14:paraId="20CF5B02" w14:textId="77777777" w14:noSpellErr="1">
      <w:pPr>
        <w:pStyle w:val="ListParagraph"/>
        <w:numPr>
          <w:ilvl w:val="1"/>
          <w:numId w:val="9"/>
        </w:numPr>
        <w:spacing w:after="0" w:afterAutospacing="off"/>
        <w:rPr/>
      </w:pPr>
      <w:r w:rsidR="00327E31">
        <w:rPr/>
        <w:t>Get patient on ground or bed</w:t>
      </w:r>
    </w:p>
    <w:p w:rsidRPr="00327E31" w:rsidR="00327E31" w:rsidP="11B2A8A3" w:rsidRDefault="00327E31" w14:paraId="4DE32ED3" w14:textId="77777777" w14:noSpellErr="1">
      <w:pPr>
        <w:pStyle w:val="ListParagraph"/>
        <w:numPr>
          <w:ilvl w:val="1"/>
          <w:numId w:val="9"/>
        </w:numPr>
        <w:spacing w:after="0" w:afterAutospacing="off"/>
        <w:rPr/>
      </w:pPr>
      <w:r w:rsidR="00327E31">
        <w:rPr/>
        <w:t>Pad the area around them, especially underneath their head</w:t>
      </w:r>
    </w:p>
    <w:p w:rsidRPr="00327E31" w:rsidR="00327E31" w:rsidP="00327E31" w:rsidRDefault="00327E31" w14:paraId="1F88247E" w14:textId="77777777">
      <w:pPr>
        <w:pStyle w:val="ListParagraph"/>
        <w:numPr>
          <w:ilvl w:val="1"/>
          <w:numId w:val="9"/>
        </w:numPr>
      </w:pPr>
      <w:r w:rsidRPr="00327E31">
        <w:t xml:space="preserve">Do NOT hold </w:t>
      </w:r>
      <w:proofErr w:type="spellStart"/>
      <w:r w:rsidRPr="00327E31">
        <w:t>pt</w:t>
      </w:r>
      <w:proofErr w:type="spellEnd"/>
      <w:r w:rsidRPr="00327E31">
        <w:t xml:space="preserve"> down, release restraints if present</w:t>
      </w:r>
    </w:p>
    <w:p w:rsidRPr="00327E31" w:rsidR="00327E31" w:rsidP="00327E31" w:rsidRDefault="00327E31" w14:paraId="44ECAAAC" w14:textId="77777777">
      <w:pPr>
        <w:pStyle w:val="ListParagraph"/>
        <w:numPr>
          <w:ilvl w:val="1"/>
          <w:numId w:val="9"/>
        </w:numPr>
      </w:pPr>
      <w:r w:rsidRPr="00327E31">
        <w:t>Clear the mouth/airway, suction if needed</w:t>
      </w:r>
    </w:p>
    <w:p w:rsidRPr="00144ABA" w:rsidR="00327E31" w:rsidP="00327E31" w:rsidRDefault="00327E31" w14:paraId="0DF79EFC" w14:textId="7E7796CB">
      <w:pPr>
        <w:pStyle w:val="ListParagraph"/>
        <w:numPr>
          <w:ilvl w:val="0"/>
          <w:numId w:val="9"/>
        </w:numPr>
        <w:rPr>
          <w:b/>
          <w:bCs/>
        </w:rPr>
      </w:pPr>
      <w:r>
        <w:t xml:space="preserve">Note time of seizure onset (seizures are traumatic, you will feel like the </w:t>
      </w:r>
      <w:proofErr w:type="spellStart"/>
      <w:r>
        <w:t>pt</w:t>
      </w:r>
      <w:proofErr w:type="spellEnd"/>
      <w:r>
        <w:t xml:space="preserve"> has been seizing far longer than they actually are. Keep an eye on the clock to ensure you know how long it has lasted)</w:t>
      </w:r>
    </w:p>
    <w:p w:rsidRPr="00327E31" w:rsidR="00144ABA" w:rsidP="11B2A8A3" w:rsidRDefault="00144ABA" w14:paraId="4CE0D68B" w14:textId="6395FD88">
      <w:pPr>
        <w:pStyle w:val="ListParagraph"/>
        <w:numPr>
          <w:ilvl w:val="1"/>
          <w:numId w:val="9"/>
        </w:numPr>
        <w:spacing w:after="0" w:afterAutospacing="off"/>
        <w:rPr>
          <w:b w:val="1"/>
          <w:bCs w:val="1"/>
        </w:rPr>
      </w:pPr>
      <w:r w:rsidR="00144ABA">
        <w:rPr/>
        <w:t xml:space="preserve">Resist the urge to overtreat early. Large majority of seizures resolve within </w:t>
      </w:r>
      <w:r w:rsidR="00144ABA">
        <w:rPr/>
        <w:t>90 seconds</w:t>
      </w:r>
      <w:r w:rsidR="00144ABA">
        <w:rPr/>
        <w:t xml:space="preserve"> and early administration can often do more harm </w:t>
      </w:r>
      <w:r w:rsidR="00144ABA">
        <w:rPr/>
        <w:t>that</w:t>
      </w:r>
      <w:r w:rsidR="00144ABA">
        <w:rPr/>
        <w:t xml:space="preserve"> good (</w:t>
      </w:r>
      <w:r w:rsidR="00144ABA">
        <w:rPr/>
        <w:t>i.e.</w:t>
      </w:r>
      <w:r w:rsidR="00144ABA">
        <w:rPr/>
        <w:t xml:space="preserve"> hypoxia, hypotension)</w:t>
      </w:r>
    </w:p>
    <w:p w:rsidR="11B2A8A3" w:rsidP="11B2A8A3" w:rsidRDefault="11B2A8A3" w14:paraId="0875663B" w14:textId="21265F71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</w:p>
    <w:p w:rsidR="00327E31" w:rsidP="11B2A8A3" w:rsidRDefault="00144ABA" w14:paraId="59957FA5" w14:textId="32CCBD26">
      <w:pPr>
        <w:pStyle w:val="ListParagraph"/>
        <w:numPr>
          <w:ilvl w:val="0"/>
          <w:numId w:val="7"/>
        </w:numPr>
        <w:spacing w:after="0" w:afterAutospacing="off"/>
        <w:rPr>
          <w:b w:val="1"/>
          <w:bCs w:val="1"/>
          <w:color w:val="000000" w:themeColor="text1" w:themeTint="FF" w:themeShade="FF"/>
        </w:rPr>
      </w:pPr>
      <w:r w:rsidRPr="11B2A8A3" w:rsidR="00144ABA">
        <w:rPr>
          <w:b w:val="1"/>
          <w:bCs w:val="1"/>
        </w:rPr>
        <w:t xml:space="preserve">What is the definition of </w:t>
      </w:r>
      <w:r w:rsidRPr="11B2A8A3" w:rsidR="1A54019A">
        <w:rPr>
          <w:i w:val="1"/>
          <w:iCs w:val="1"/>
        </w:rPr>
        <w:t>convulsive</w:t>
      </w:r>
      <w:r w:rsidR="1A54019A">
        <w:rPr/>
        <w:t xml:space="preserve"> </w:t>
      </w:r>
      <w:r w:rsidRPr="11B2A8A3" w:rsidR="00144ABA">
        <w:rPr>
          <w:b w:val="1"/>
          <w:bCs w:val="1"/>
        </w:rPr>
        <w:t>status epilepticus?</w:t>
      </w:r>
    </w:p>
    <w:p w:rsidRPr="00144ABA" w:rsidR="00144ABA" w:rsidP="11B2A8A3" w:rsidRDefault="00144ABA" w14:paraId="50B56260" w14:textId="100C8EFB" w14:noSpellErr="1">
      <w:pPr>
        <w:pStyle w:val="ListParagraph"/>
        <w:numPr>
          <w:ilvl w:val="0"/>
          <w:numId w:val="10"/>
        </w:numPr>
        <w:spacing w:after="0" w:afterAutospacing="off"/>
        <w:rPr/>
      </w:pPr>
      <w:r w:rsidR="00144ABA">
        <w:rPr/>
        <w:t>Single seizure lasting &gt; 5 minutes OR 2 or more seizures in close succession w/o return to baseline</w:t>
      </w:r>
    </w:p>
    <w:p w:rsidR="00144ABA" w:rsidP="11B2A8A3" w:rsidRDefault="00144ABA" w14:paraId="47319436" w14:textId="4ED044AD" w14:noSpellErr="1">
      <w:pPr>
        <w:pStyle w:val="ListParagraph"/>
        <w:numPr>
          <w:ilvl w:val="1"/>
          <w:numId w:val="10"/>
        </w:numPr>
        <w:spacing w:after="0" w:afterAutospacing="off"/>
        <w:rPr/>
      </w:pPr>
      <w:r w:rsidR="00144ABA">
        <w:rPr/>
        <w:t>Previous</w:t>
      </w:r>
      <w:r w:rsidR="00144ABA">
        <w:rPr/>
        <w:t xml:space="preserve"> definition was seizure &gt;30 minutes</w:t>
      </w:r>
      <w:r w:rsidR="00144ABA">
        <w:rPr/>
        <w:t xml:space="preserve"> but irreversible brain damage can start as early as 5 min. </w:t>
      </w:r>
    </w:p>
    <w:p w:rsidR="00144ABA" w:rsidP="11B2A8A3" w:rsidRDefault="00144ABA" w14:paraId="3CA3037C" w14:textId="435C7F82">
      <w:pPr>
        <w:pStyle w:val="ListParagraph"/>
        <w:numPr>
          <w:ilvl w:val="0"/>
          <w:numId w:val="10"/>
        </w:numPr>
        <w:spacing w:after="0" w:afterAutospacing="off"/>
        <w:rPr/>
      </w:pPr>
      <w:r w:rsidRPr="11B2A8A3" w:rsidR="00144ABA">
        <w:rPr>
          <w:i w:val="1"/>
          <w:iCs w:val="1"/>
        </w:rPr>
        <w:t xml:space="preserve">Non-convulsive </w:t>
      </w:r>
      <w:r w:rsidR="00144ABA">
        <w:rPr/>
        <w:t xml:space="preserve">SE still is </w:t>
      </w:r>
      <w:r w:rsidR="00144ABA">
        <w:rPr/>
        <w:t>very dangerous</w:t>
      </w:r>
      <w:r w:rsidR="00144ABA">
        <w:rPr/>
        <w:t xml:space="preserve"> but does not require the same degree of urgency and has different timing</w:t>
      </w:r>
    </w:p>
    <w:p w:rsidR="11B2A8A3" w:rsidP="11B2A8A3" w:rsidRDefault="11B2A8A3" w14:paraId="2B579D98" w14:textId="5DB2BA6F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</w:p>
    <w:p w:rsidRPr="00C364A8" w:rsidR="00144ABA" w:rsidP="11B2A8A3" w:rsidRDefault="00144ABA" w14:paraId="29B4EF03" w14:textId="0E89E383" w14:noSpellErr="1">
      <w:pPr>
        <w:pStyle w:val="ListParagraph"/>
        <w:numPr>
          <w:ilvl w:val="0"/>
          <w:numId w:val="7"/>
        </w:numPr>
        <w:spacing w:after="0" w:afterAutospacing="off"/>
        <w:rPr>
          <w:b w:val="1"/>
          <w:bCs w:val="1"/>
        </w:rPr>
      </w:pPr>
      <w:r w:rsidRPr="11B2A8A3" w:rsidR="00144ABA">
        <w:rPr>
          <w:b w:val="1"/>
          <w:bCs w:val="1"/>
        </w:rPr>
        <w:t>What is your treatment algorithm?</w:t>
      </w:r>
    </w:p>
    <w:p w:rsidRPr="00144ABA" w:rsidR="00144ABA" w:rsidP="11B2A8A3" w:rsidRDefault="00144ABA" w14:paraId="2E8BD713" w14:textId="27EAFFF1" w14:noSpellErr="1">
      <w:pPr>
        <w:pStyle w:val="ListParagraph"/>
        <w:numPr>
          <w:ilvl w:val="0"/>
          <w:numId w:val="11"/>
        </w:numPr>
        <w:spacing w:after="0" w:afterAutospacing="off"/>
        <w:rPr>
          <w:b w:val="1"/>
          <w:bCs w:val="1"/>
        </w:rPr>
      </w:pPr>
      <w:r w:rsidR="00144ABA">
        <w:rPr/>
        <w:t>0-5 minutes – WAIT! Monitor/stabilize patient</w:t>
      </w:r>
    </w:p>
    <w:p w:rsidRPr="00144ABA" w:rsidR="00144ABA" w:rsidP="11B2A8A3" w:rsidRDefault="00144ABA" w14:paraId="7D698A5A" w14:textId="2DDB9E6F" w14:noSpellErr="1">
      <w:pPr>
        <w:pStyle w:val="ListParagraph"/>
        <w:numPr>
          <w:ilvl w:val="0"/>
          <w:numId w:val="11"/>
        </w:numPr>
        <w:spacing w:after="0" w:afterAutospacing="off"/>
        <w:rPr>
          <w:b w:val="1"/>
          <w:bCs w:val="1"/>
        </w:rPr>
      </w:pPr>
      <w:r w:rsidR="00144ABA">
        <w:rPr/>
        <w:t>5 minutes? Benzo time!</w:t>
      </w:r>
    </w:p>
    <w:p w:rsidRPr="00C364A8" w:rsidR="00144ABA" w:rsidP="11B2A8A3" w:rsidRDefault="00144ABA" w14:paraId="5D59CB15" w14:textId="52AA53A0" w14:noSpellErr="1">
      <w:pPr>
        <w:pStyle w:val="ListParagraph"/>
        <w:numPr>
          <w:ilvl w:val="1"/>
          <w:numId w:val="11"/>
        </w:numPr>
        <w:spacing w:after="0" w:afterAutospacing="off"/>
        <w:rPr>
          <w:b w:val="1"/>
          <w:bCs w:val="1"/>
        </w:rPr>
      </w:pPr>
      <w:r w:rsidR="00144ABA">
        <w:rPr/>
        <w:t>Ativan 1-2 mg</w:t>
      </w:r>
    </w:p>
    <w:p w:rsidRPr="00C364A8" w:rsidR="00C364A8" w:rsidP="11B2A8A3" w:rsidRDefault="00C364A8" w14:paraId="6B56F771" w14:textId="250945C0" w14:noSpellErr="1">
      <w:pPr>
        <w:pStyle w:val="ListParagraph"/>
        <w:numPr>
          <w:ilvl w:val="2"/>
          <w:numId w:val="11"/>
        </w:numPr>
        <w:spacing w:after="0" w:afterAutospacing="off"/>
        <w:rPr>
          <w:b w:val="1"/>
          <w:bCs w:val="1"/>
        </w:rPr>
      </w:pPr>
      <w:r w:rsidR="00C364A8">
        <w:rPr/>
        <w:t>2mg = standard dose</w:t>
      </w:r>
    </w:p>
    <w:p w:rsidRPr="00C364A8" w:rsidR="00C364A8" w:rsidP="11B2A8A3" w:rsidRDefault="00C364A8" w14:paraId="6FC58C8C" w14:textId="68BD43FF" w14:noSpellErr="1">
      <w:pPr>
        <w:pStyle w:val="ListParagraph"/>
        <w:numPr>
          <w:ilvl w:val="2"/>
          <w:numId w:val="11"/>
        </w:numPr>
        <w:spacing w:after="0" w:afterAutospacing="off"/>
        <w:rPr>
          <w:b w:val="1"/>
          <w:bCs w:val="1"/>
        </w:rPr>
      </w:pPr>
      <w:r w:rsidR="00C364A8">
        <w:rPr/>
        <w:t>1mg = for frail/elderly or medically unstable (</w:t>
      </w:r>
      <w:r w:rsidR="00C364A8">
        <w:rPr/>
        <w:t>i.e.</w:t>
      </w:r>
      <w:r w:rsidR="00C364A8">
        <w:rPr/>
        <w:t xml:space="preserve"> hypoxic)</w:t>
      </w:r>
    </w:p>
    <w:p w:rsidRPr="00C364A8" w:rsidR="00C364A8" w:rsidP="11B2A8A3" w:rsidRDefault="00C364A8" w14:paraId="3FE68CA4" w14:textId="4D6D25F6">
      <w:pPr>
        <w:pStyle w:val="ListParagraph"/>
        <w:numPr>
          <w:ilvl w:val="2"/>
          <w:numId w:val="11"/>
        </w:numPr>
        <w:spacing w:after="0" w:afterAutospacing="off"/>
        <w:rPr>
          <w:b w:val="1"/>
          <w:bCs w:val="1"/>
        </w:rPr>
      </w:pPr>
      <w:r w:rsidR="00C364A8">
        <w:rPr/>
        <w:t xml:space="preserve">At times neurology will use </w:t>
      </w:r>
      <w:r w:rsidR="00C364A8">
        <w:rPr/>
        <w:t>4mg</w:t>
      </w:r>
      <w:r w:rsidR="00C364A8">
        <w:rPr/>
        <w:t xml:space="preserve"> if known </w:t>
      </w:r>
      <w:r w:rsidR="00C364A8">
        <w:rPr/>
        <w:t>etoh</w:t>
      </w:r>
      <w:r w:rsidR="00C364A8">
        <w:rPr/>
        <w:t xml:space="preserve"> abuse or benzo dependent (will have tolerance to GABA modulation)</w:t>
      </w:r>
    </w:p>
    <w:p w:rsidRPr="00C364A8" w:rsidR="00C364A8" w:rsidP="00C364A8" w:rsidRDefault="00C364A8" w14:paraId="6F55FA15" w14:textId="71489AA1">
      <w:pPr>
        <w:pStyle w:val="ListParagraph"/>
        <w:numPr>
          <w:ilvl w:val="1"/>
          <w:numId w:val="11"/>
        </w:numPr>
        <w:rPr>
          <w:b/>
          <w:bCs/>
        </w:rPr>
      </w:pPr>
      <w:r>
        <w:t xml:space="preserve">If no IV access? </w:t>
      </w:r>
    </w:p>
    <w:p w:rsidRPr="00C364A8" w:rsidR="00C364A8" w:rsidP="00C364A8" w:rsidRDefault="00C364A8" w14:paraId="09611132" w14:textId="36A9C2ED">
      <w:pPr>
        <w:pStyle w:val="ListParagraph"/>
        <w:numPr>
          <w:ilvl w:val="2"/>
          <w:numId w:val="11"/>
        </w:numPr>
        <w:rPr>
          <w:b/>
          <w:bCs/>
        </w:rPr>
      </w:pPr>
      <w:r>
        <w:t>IM Versed (5 mg), IN midazolam (</w:t>
      </w:r>
      <w:proofErr w:type="spellStart"/>
      <w:r>
        <w:t>Nayzilam</w:t>
      </w:r>
      <w:proofErr w:type="spellEnd"/>
      <w:r>
        <w:t>), rectal diazepam (valium)</w:t>
      </w:r>
    </w:p>
    <w:p w:rsidRPr="00C364A8" w:rsidR="00C364A8" w:rsidP="00C364A8" w:rsidRDefault="00C364A8" w14:paraId="29A7C32F" w14:textId="282769E1">
      <w:pPr>
        <w:pStyle w:val="ListParagraph"/>
        <w:numPr>
          <w:ilvl w:val="0"/>
          <w:numId w:val="11"/>
        </w:numPr>
        <w:rPr>
          <w:b/>
          <w:bCs/>
        </w:rPr>
      </w:pPr>
      <w:r>
        <w:t>3-5 min later and still seizing??</w:t>
      </w:r>
    </w:p>
    <w:p w:rsidRPr="00C364A8" w:rsidR="00C364A8" w:rsidP="00C364A8" w:rsidRDefault="00C364A8" w14:paraId="0B15A4F9" w14:textId="6BB9421F">
      <w:pPr>
        <w:pStyle w:val="ListParagraph"/>
        <w:numPr>
          <w:ilvl w:val="1"/>
          <w:numId w:val="11"/>
        </w:numPr>
        <w:rPr>
          <w:b/>
          <w:bCs/>
        </w:rPr>
      </w:pPr>
      <w:r>
        <w:t>Give additional benzo dose. Can give up to 8mg total during single seizure.</w:t>
      </w:r>
    </w:p>
    <w:p w:rsidRPr="00C364A8" w:rsidR="00C364A8" w:rsidP="00C364A8" w:rsidRDefault="00C364A8" w14:paraId="3D2A8A09" w14:textId="4E04D254">
      <w:pPr>
        <w:pStyle w:val="ListParagraph"/>
        <w:numPr>
          <w:ilvl w:val="0"/>
          <w:numId w:val="11"/>
        </w:numPr>
        <w:rPr>
          <w:b/>
          <w:bCs/>
        </w:rPr>
      </w:pPr>
      <w:r>
        <w:t xml:space="preserve">If </w:t>
      </w:r>
      <w:proofErr w:type="spellStart"/>
      <w:r>
        <w:t>pt</w:t>
      </w:r>
      <w:proofErr w:type="spellEnd"/>
      <w:r>
        <w:t xml:space="preserve"> require more than </w:t>
      </w:r>
      <w:r w:rsidR="00144D17">
        <w:t xml:space="preserve">a </w:t>
      </w:r>
      <w:r>
        <w:t>single benzo push, you should load an antiepileptic drug (AED)</w:t>
      </w:r>
      <w:r w:rsidR="00144D17">
        <w:t>. The following four agents are considered first line in status epilepticus.</w:t>
      </w:r>
    </w:p>
    <w:p w:rsidRPr="00144D17" w:rsidR="00C364A8" w:rsidP="00C364A8" w:rsidRDefault="00C364A8" w14:paraId="44A57B05" w14:textId="77777777">
      <w:pPr>
        <w:pStyle w:val="ListParagraph"/>
        <w:numPr>
          <w:ilvl w:val="1"/>
          <w:numId w:val="11"/>
        </w:numPr>
        <w:rPr>
          <w:b/>
          <w:bCs/>
        </w:rPr>
      </w:pPr>
      <w:r w:rsidRPr="00144D17">
        <w:rPr>
          <w:b/>
          <w:bCs/>
        </w:rPr>
        <w:t>Keppra 60 mg/kg (best tolerated)</w:t>
      </w:r>
    </w:p>
    <w:p w:rsidRPr="00C364A8" w:rsidR="00C364A8" w:rsidP="00C364A8" w:rsidRDefault="00C364A8" w14:paraId="1B6D553F" w14:textId="77777777">
      <w:pPr>
        <w:pStyle w:val="ListParagraph"/>
        <w:numPr>
          <w:ilvl w:val="1"/>
          <w:numId w:val="11"/>
        </w:numPr>
      </w:pPr>
      <w:r w:rsidRPr="00C364A8">
        <w:t>Valproic Acid 40 mg/kg (more efficacious for generalized, hepatotoxic)</w:t>
      </w:r>
    </w:p>
    <w:p w:rsidRPr="00C364A8" w:rsidR="00C364A8" w:rsidP="11B2A8A3" w:rsidRDefault="00C364A8" w14:paraId="4C6C10FA" w14:textId="77777777" w14:noSpellErr="1">
      <w:pPr>
        <w:pStyle w:val="ListParagraph"/>
        <w:numPr>
          <w:ilvl w:val="1"/>
          <w:numId w:val="11"/>
        </w:numPr>
        <w:spacing w:after="0" w:afterAutospacing="off"/>
        <w:rPr/>
      </w:pPr>
      <w:r w:rsidR="00C364A8">
        <w:rPr/>
        <w:t xml:space="preserve">Phenytoin </w:t>
      </w:r>
      <w:r w:rsidR="00C364A8">
        <w:rPr/>
        <w:t>20 mg</w:t>
      </w:r>
      <w:r w:rsidR="00C364A8">
        <w:rPr/>
        <w:t>/kg (</w:t>
      </w:r>
      <w:r w:rsidR="00C364A8">
        <w:rPr/>
        <w:t>very effective</w:t>
      </w:r>
      <w:r w:rsidR="00C364A8">
        <w:rPr/>
        <w:t>, risk of hypotension)</w:t>
      </w:r>
    </w:p>
    <w:p w:rsidRPr="003311AC" w:rsidR="001649CF" w:rsidP="11B2A8A3" w:rsidRDefault="00144D17" w14:paraId="4E19BECB" w14:textId="7F724ECD">
      <w:pPr>
        <w:pStyle w:val="ListParagraph"/>
        <w:numPr>
          <w:ilvl w:val="1"/>
          <w:numId w:val="11"/>
        </w:numPr>
        <w:spacing w:after="0" w:afterAutospacing="off"/>
        <w:rPr/>
      </w:pPr>
      <w:r w:rsidR="00C364A8">
        <w:rPr/>
        <w:t>Vimpat 400mg (well tolerated but can cause heart block)</w:t>
      </w:r>
    </w:p>
    <w:p w:rsidRPr="003311AC" w:rsidR="001649CF" w:rsidP="11B2A8A3" w:rsidRDefault="00144D17" w14:paraId="0A6F76BC" w14:textId="592CEB37">
      <w:pPr>
        <w:pStyle w:val="Normal"/>
        <w:ind w:left="0"/>
        <w:jc w:val="center"/>
        <w:rPr>
          <w:b w:val="1"/>
          <w:bCs w:val="1"/>
          <w:i w:val="1"/>
          <w:iCs w:val="1"/>
          <w:color w:val="000000" w:themeColor="text1" w:themeTint="FF" w:themeShade="FF"/>
        </w:rPr>
      </w:pPr>
      <w:r w:rsidR="4F6621C2">
        <w:drawing>
          <wp:inline wp14:editId="09855D64" wp14:anchorId="19706F10">
            <wp:extent cx="4486027" cy="2214436"/>
            <wp:effectExtent l="0" t="0" r="0" b="0"/>
            <wp:docPr id="1987163427" name="Picture 2" descr="Graphical user interface, text, application, email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065cbb3e3740431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7168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4486027" cy="2214436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Pr="11B2A8A3" w:rsidR="52925067">
        <w:rPr>
          <w:i w:val="1"/>
          <w:iCs w:val="1"/>
        </w:rPr>
        <w:t xml:space="preserve"> </w:t>
      </w:r>
    </w:p>
    <w:p w:rsidRPr="003311AC" w:rsidR="001649CF" w:rsidP="11B2A8A3" w:rsidRDefault="00144D17" w14:paraId="1905BD63" w14:textId="6AA90F35">
      <w:pPr>
        <w:pStyle w:val="Normal"/>
        <w:ind w:left="0"/>
        <w:jc w:val="center"/>
        <w:rPr>
          <w:b w:val="1"/>
          <w:bCs w:val="1"/>
          <w:i w:val="1"/>
          <w:iCs w:val="1"/>
          <w:color w:val="000000" w:themeColor="text1" w:themeTint="FF" w:themeShade="FF"/>
        </w:rPr>
      </w:pPr>
      <w:r w:rsidRPr="11B2A8A3" w:rsidR="00144D17">
        <w:rPr>
          <w:i w:val="1"/>
          <w:iCs w:val="1"/>
        </w:rPr>
        <w:t>Neurology will often choose alternative agents but because of safety profile and overall effectiveness, please only use Keppra unless at instruction of neurology</w:t>
      </w:r>
      <w:r w:rsidRPr="11B2A8A3" w:rsidR="00144D17">
        <w:rPr>
          <w:i w:val="1"/>
          <w:iCs w:val="1"/>
          <w:noProof/>
        </w:rPr>
        <w:t xml:space="preserve"> </w:t>
      </w:r>
    </w:p>
    <w:p w:rsidR="003311AC" w:rsidP="001649CF" w:rsidRDefault="003311AC" w14:paraId="4C7AF7BF" w14:textId="77777777">
      <w:pPr>
        <w:rPr>
          <w:b/>
          <w:bCs/>
        </w:rPr>
      </w:pPr>
    </w:p>
    <w:p w:rsidR="001649CF" w:rsidP="00144D17" w:rsidRDefault="001649CF" w14:paraId="1B470B95" w14:textId="7A1C7725">
      <w:pPr>
        <w:rPr>
          <w:b w:val="1"/>
          <w:bCs w:val="1"/>
        </w:rPr>
      </w:pPr>
      <w:r w:rsidRPr="11B2A8A3" w:rsidR="001649CF">
        <w:rPr>
          <w:b w:val="1"/>
          <w:bCs w:val="1"/>
        </w:rPr>
        <w:t>BREAK</w:t>
      </w:r>
    </w:p>
    <w:p w:rsidR="0009693E" w:rsidP="11B2A8A3" w:rsidRDefault="001649CF" w14:paraId="09A3B281" w14:textId="7A6CC491">
      <w:pPr>
        <w:pStyle w:val="Normal"/>
        <w:suppressLineNumbers w:val="0"/>
        <w:bidi w:val="0"/>
        <w:spacing w:before="0" w:beforeAutospacing="off" w:after="200" w:afterAutospacing="off" w:line="276" w:lineRule="auto"/>
        <w:ind w:left="0" w:right="0"/>
        <w:jc w:val="left"/>
        <w:rPr>
          <w:b w:val="1"/>
          <w:bCs w:val="1"/>
        </w:rPr>
      </w:pPr>
    </w:p>
    <w:p w:rsidR="0009693E" w:rsidP="11B2A8A3" w:rsidRDefault="001649CF" w14:paraId="6F332C71" w14:textId="5F23DC3E">
      <w:pPr>
        <w:pStyle w:val="Normal"/>
        <w:suppressLineNumbers w:val="0"/>
        <w:bidi w:val="0"/>
        <w:spacing w:before="0" w:beforeAutospacing="off" w:after="0" w:afterAutospacing="off" w:line="276" w:lineRule="auto"/>
        <w:ind w:left="0" w:right="0"/>
        <w:jc w:val="left"/>
        <w:rPr>
          <w:b w:val="1"/>
          <w:bCs w:val="1"/>
        </w:rPr>
      </w:pPr>
      <w:r w:rsidRPr="11B2A8A3" w:rsidR="61834790">
        <w:rPr>
          <w:b w:val="1"/>
          <w:bCs w:val="1"/>
        </w:rPr>
        <w:t>CASE 3</w:t>
      </w:r>
    </w:p>
    <w:p w:rsidR="0009693E" w:rsidP="11B2A8A3" w:rsidRDefault="001649CF" w14:paraId="0288F095" w14:textId="6B56486E">
      <w:pPr>
        <w:spacing w:after="0" w:afterAutospacing="off"/>
      </w:pPr>
      <w:r w:rsidRPr="11B2A8A3" w:rsidR="001649CF">
        <w:rPr>
          <w:b w:val="1"/>
          <w:bCs w:val="1"/>
        </w:rPr>
        <w:t xml:space="preserve">You receive a transfer from OSH for a </w:t>
      </w:r>
      <w:r w:rsidRPr="11B2A8A3" w:rsidR="001649CF">
        <w:rPr>
          <w:b w:val="1"/>
          <w:bCs w:val="1"/>
        </w:rPr>
        <w:t>pt</w:t>
      </w:r>
      <w:r w:rsidRPr="11B2A8A3" w:rsidR="001649CF">
        <w:rPr>
          <w:b w:val="1"/>
          <w:bCs w:val="1"/>
        </w:rPr>
        <w:t xml:space="preserve"> who is in a “COPD” exacerbation. When you evaluate him at bedside you notice that h</w:t>
      </w:r>
      <w:r w:rsidRPr="11B2A8A3" w:rsidR="003311AC">
        <w:rPr>
          <w:b w:val="1"/>
          <w:bCs w:val="1"/>
        </w:rPr>
        <w:t xml:space="preserve">e is tachypneic w/ shallow breathing. </w:t>
      </w:r>
      <w:r w:rsidRPr="11B2A8A3" w:rsidR="003311AC">
        <w:rPr>
          <w:b w:val="1"/>
          <w:bCs w:val="1"/>
        </w:rPr>
        <w:t>At first you assume that he is asleep but later note that he struggles to open his eyes or lift his head off of the bed</w:t>
      </w:r>
      <w:r w:rsidR="003311AC">
        <w:rPr/>
        <w:t>.</w:t>
      </w:r>
      <w:r w:rsidR="003311AC">
        <w:rPr/>
        <w:t xml:space="preserve"> </w:t>
      </w:r>
      <w:r w:rsidRPr="11B2A8A3" w:rsidR="003311AC">
        <w:rPr>
          <w:b w:val="1"/>
          <w:bCs w:val="1"/>
        </w:rPr>
        <w:t xml:space="preserve">His voice is </w:t>
      </w:r>
      <w:r w:rsidRPr="11B2A8A3" w:rsidR="003311AC">
        <w:rPr>
          <w:b w:val="1"/>
          <w:bCs w:val="1"/>
        </w:rPr>
        <w:t>quiet</w:t>
      </w:r>
      <w:r w:rsidRPr="11B2A8A3" w:rsidR="003311AC">
        <w:rPr>
          <w:b w:val="1"/>
          <w:bCs w:val="1"/>
        </w:rPr>
        <w:t xml:space="preserve"> and his speech is slurred</w:t>
      </w:r>
    </w:p>
    <w:p w:rsidR="11B2A8A3" w:rsidP="11B2A8A3" w:rsidRDefault="11B2A8A3" w14:paraId="5CF6464E" w14:textId="11E493B4">
      <w:pPr>
        <w:pStyle w:val="Normal"/>
        <w:spacing w:after="0" w:afterAutospacing="off"/>
        <w:rPr>
          <w:b w:val="1"/>
          <w:bCs w:val="1"/>
        </w:rPr>
      </w:pPr>
    </w:p>
    <w:p w:rsidRPr="0009693E" w:rsidR="001649CF" w:rsidP="11B2A8A3" w:rsidRDefault="003311AC" w14:paraId="3CABBB88" w14:textId="13A38098" w14:noSpellErr="1">
      <w:pPr>
        <w:spacing w:after="0" w:afterAutospacing="off"/>
      </w:pPr>
      <w:r w:rsidRPr="11B2A8A3" w:rsidR="003311AC">
        <w:rPr>
          <w:b w:val="1"/>
          <w:bCs w:val="1"/>
        </w:rPr>
        <w:t>1. What are red flags for a neuromuscular cause of respiratory distress?</w:t>
      </w:r>
    </w:p>
    <w:p w:rsidR="003311AC" w:rsidP="11B2A8A3" w:rsidRDefault="003311AC" w14:paraId="5DB488BD" w14:textId="2C0A45BB" w14:noSpellErr="1">
      <w:pPr>
        <w:pStyle w:val="ListParagraph"/>
        <w:numPr>
          <w:ilvl w:val="0"/>
          <w:numId w:val="12"/>
        </w:numPr>
        <w:spacing w:after="0" w:afterAutospacing="off"/>
        <w:rPr/>
      </w:pPr>
      <w:r w:rsidR="003311AC">
        <w:rPr/>
        <w:t>Associated bulbar symptoms (ptosis, dysarthria, dysphagia)</w:t>
      </w:r>
    </w:p>
    <w:p w:rsidR="003311AC" w:rsidP="11B2A8A3" w:rsidRDefault="003311AC" w14:paraId="2121DC18" w14:textId="2E720F56" w14:noSpellErr="1">
      <w:pPr>
        <w:pStyle w:val="ListParagraph"/>
        <w:numPr>
          <w:ilvl w:val="0"/>
          <w:numId w:val="12"/>
        </w:numPr>
        <w:spacing w:after="0" w:afterAutospacing="off"/>
        <w:rPr/>
      </w:pPr>
      <w:r w:rsidR="003311AC">
        <w:rPr/>
        <w:t xml:space="preserve">Associated weakness (primarily in neck flexors/extensors) </w:t>
      </w:r>
    </w:p>
    <w:p w:rsidR="0009693E" w:rsidP="11B2A8A3" w:rsidRDefault="003311AC" w14:paraId="627EA416" w14:textId="77777777" w14:noSpellErr="1">
      <w:pPr>
        <w:pStyle w:val="ListParagraph"/>
        <w:numPr>
          <w:ilvl w:val="0"/>
          <w:numId w:val="12"/>
        </w:numPr>
        <w:spacing w:after="0" w:afterAutospacing="off"/>
        <w:rPr/>
      </w:pPr>
      <w:r w:rsidR="003311AC">
        <w:rPr/>
        <w:t xml:space="preserve">Orthopnea – Remember, gravity supports the diaphragm </w:t>
      </w:r>
      <w:r w:rsidR="0009693E">
        <w:rPr/>
        <w:t>when seated/standing. When a patient supine, they are fighting gravity and diaphragmatic weakness can be significantly exacerbated</w:t>
      </w:r>
    </w:p>
    <w:p w:rsidR="11B2A8A3" w:rsidP="11B2A8A3" w:rsidRDefault="11B2A8A3" w14:paraId="2EAC0AB4" w14:textId="782DE211">
      <w:pPr>
        <w:pStyle w:val="Normal"/>
        <w:spacing w:after="0" w:afterAutospacing="off"/>
        <w:ind w:left="0"/>
        <w:rPr>
          <w:color w:val="000000" w:themeColor="text1" w:themeTint="FF" w:themeShade="FF"/>
        </w:rPr>
      </w:pPr>
    </w:p>
    <w:p w:rsidR="0009693E" w:rsidP="11B2A8A3" w:rsidRDefault="0009693E" w14:paraId="3EF2628E" w14:textId="20854433">
      <w:pPr>
        <w:spacing w:after="0" w:afterAutospacing="off"/>
        <w:rPr>
          <w:b w:val="1"/>
          <w:bCs w:val="1"/>
        </w:rPr>
      </w:pPr>
      <w:r w:rsidRPr="11B2A8A3" w:rsidR="0009693E">
        <w:rPr>
          <w:b w:val="1"/>
          <w:bCs w:val="1"/>
        </w:rPr>
        <w:t xml:space="preserve">2. </w:t>
      </w:r>
      <w:r w:rsidRPr="11B2A8A3" w:rsidR="0009693E">
        <w:rPr>
          <w:b w:val="1"/>
          <w:bCs w:val="1"/>
        </w:rPr>
        <w:t xml:space="preserve">The patient is </w:t>
      </w:r>
      <w:r w:rsidRPr="11B2A8A3" w:rsidR="0009693E">
        <w:rPr>
          <w:b w:val="1"/>
          <w:bCs w:val="1"/>
        </w:rPr>
        <w:t>satting</w:t>
      </w:r>
      <w:r w:rsidRPr="11B2A8A3" w:rsidR="0009693E">
        <w:rPr>
          <w:b w:val="1"/>
          <w:bCs w:val="1"/>
        </w:rPr>
        <w:t xml:space="preserve"> at 93% on room air</w:t>
      </w:r>
      <w:r w:rsidRPr="11B2A8A3" w:rsidR="24C07D82">
        <w:rPr>
          <w:b w:val="1"/>
          <w:bCs w:val="1"/>
        </w:rPr>
        <w:t>. A</w:t>
      </w:r>
      <w:r w:rsidRPr="11B2A8A3" w:rsidR="0009693E">
        <w:rPr>
          <w:b w:val="1"/>
          <w:bCs w:val="1"/>
        </w:rPr>
        <w:t>re you reassured?</w:t>
      </w:r>
    </w:p>
    <w:p w:rsidRPr="0009693E" w:rsidR="0009693E" w:rsidP="11B2A8A3" w:rsidRDefault="0009693E" w14:paraId="625B9341" w14:textId="0426AE23">
      <w:pPr>
        <w:pStyle w:val="ListParagraph"/>
        <w:numPr>
          <w:ilvl w:val="0"/>
          <w:numId w:val="13"/>
        </w:numPr>
        <w:spacing w:after="0" w:afterAutospacing="off"/>
        <w:rPr>
          <w:b w:val="1"/>
          <w:bCs w:val="1"/>
        </w:rPr>
      </w:pPr>
      <w:r w:rsidR="0009693E">
        <w:rPr/>
        <w:t>No! Oxygenation is the last thing to fail in neuromuscular crisis. If someone is already hypoxic in neuromuscular crisis then either you should look for alternative dx (</w:t>
      </w:r>
      <w:r w:rsidR="0009693E">
        <w:rPr/>
        <w:t>i.e.</w:t>
      </w:r>
      <w:r w:rsidR="0009693E">
        <w:rPr/>
        <w:t xml:space="preserve"> PNA) or </w:t>
      </w:r>
      <w:r w:rsidR="0009693E">
        <w:rPr/>
        <w:t>it’s</w:t>
      </w:r>
      <w:r w:rsidR="0009693E">
        <w:rPr/>
        <w:t xml:space="preserve"> too late (</w:t>
      </w:r>
      <w:r w:rsidR="00F02C73">
        <w:rPr/>
        <w:t xml:space="preserve">if a patient starts </w:t>
      </w:r>
      <w:r w:rsidR="00F02C73">
        <w:rPr/>
        <w:t>desatting</w:t>
      </w:r>
      <w:r w:rsidR="00F02C73">
        <w:rPr/>
        <w:t xml:space="preserve">, </w:t>
      </w:r>
      <w:r w:rsidR="00F02C73">
        <w:rPr/>
        <w:t>they’ll</w:t>
      </w:r>
      <w:r w:rsidR="00F02C73">
        <w:rPr/>
        <w:t xml:space="preserve"> </w:t>
      </w:r>
      <w:r w:rsidR="00F02C73">
        <w:rPr/>
        <w:t>likely crash</w:t>
      </w:r>
      <w:r w:rsidR="00F02C73">
        <w:rPr/>
        <w:t xml:space="preserve"> soon</w:t>
      </w:r>
      <w:r w:rsidR="0009693E">
        <w:rPr/>
        <w:t>)</w:t>
      </w:r>
    </w:p>
    <w:p w:rsidRPr="0009693E" w:rsidR="0009693E" w:rsidP="11B2A8A3" w:rsidRDefault="0009693E" w14:paraId="50235C43" w14:textId="170CCC79" w14:noSpellErr="1">
      <w:pPr>
        <w:pStyle w:val="ListParagraph"/>
        <w:numPr>
          <w:ilvl w:val="0"/>
          <w:numId w:val="13"/>
        </w:numPr>
        <w:spacing w:after="0" w:afterAutospacing="off"/>
        <w:rPr>
          <w:b w:val="1"/>
          <w:bCs w:val="1"/>
        </w:rPr>
      </w:pPr>
      <w:r w:rsidR="0009693E">
        <w:rPr/>
        <w:t>What are better ways to test pending neuromuscular respiratory failure?</w:t>
      </w:r>
    </w:p>
    <w:p w:rsidRPr="0009693E" w:rsidR="0009693E" w:rsidP="11B2A8A3" w:rsidRDefault="0009693E" w14:paraId="610D0536" w14:textId="5F3BE466">
      <w:pPr>
        <w:pStyle w:val="ListParagraph"/>
        <w:numPr>
          <w:ilvl w:val="1"/>
          <w:numId w:val="13"/>
        </w:numPr>
        <w:spacing w:after="0" w:afterAutospacing="off"/>
        <w:rPr>
          <w:b w:val="1"/>
          <w:bCs w:val="1"/>
        </w:rPr>
      </w:pPr>
      <w:r w:rsidR="0009693E">
        <w:rPr/>
        <w:t xml:space="preserve">Breath count </w:t>
      </w:r>
      <w:r w:rsidR="747ADD93">
        <w:rPr/>
        <w:t xml:space="preserve">test </w:t>
      </w:r>
      <w:r w:rsidR="0009693E">
        <w:rPr/>
        <w:t xml:space="preserve">– Take in a deep breath and count as high as you can in a single breath </w:t>
      </w:r>
      <w:r w:rsidRPr="11B2A8A3" w:rsidR="0009693E">
        <w:rPr>
          <w:i w:val="1"/>
          <w:iCs w:val="1"/>
        </w:rPr>
        <w:t>(</w:t>
      </w:r>
      <w:r w:rsidRPr="11B2A8A3" w:rsidR="0009693E">
        <w:rPr>
          <w:i w:val="1"/>
          <w:iCs w:val="1"/>
        </w:rPr>
        <w:t>consider having a learner try this – they should easily &gt;50)</w:t>
      </w:r>
    </w:p>
    <w:p w:rsidRPr="0009693E" w:rsidR="0009693E" w:rsidP="11B2A8A3" w:rsidRDefault="0009693E" w14:paraId="6B18FD64" w14:textId="16CE631D" w14:noSpellErr="1">
      <w:pPr>
        <w:pStyle w:val="ListParagraph"/>
        <w:numPr>
          <w:ilvl w:val="2"/>
          <w:numId w:val="13"/>
        </w:numPr>
        <w:spacing w:after="0" w:afterAutospacing="off"/>
        <w:rPr>
          <w:b w:val="1"/>
          <w:bCs w:val="1"/>
        </w:rPr>
      </w:pPr>
      <w:r w:rsidR="0009693E">
        <w:rPr/>
        <w:t>&gt;50 = normal</w:t>
      </w:r>
    </w:p>
    <w:p w:rsidRPr="0009693E" w:rsidR="0009693E" w:rsidP="11B2A8A3" w:rsidRDefault="0009693E" w14:paraId="06BD1EF7" w14:textId="0CA46DA6" w14:noSpellErr="1">
      <w:pPr>
        <w:pStyle w:val="ListParagraph"/>
        <w:numPr>
          <w:ilvl w:val="2"/>
          <w:numId w:val="13"/>
        </w:numPr>
        <w:spacing w:after="0" w:afterAutospacing="off"/>
        <w:rPr>
          <w:b w:val="1"/>
          <w:bCs w:val="1"/>
        </w:rPr>
      </w:pPr>
      <w:r w:rsidR="0009693E">
        <w:rPr/>
        <w:t>30-50</w:t>
      </w:r>
      <w:r w:rsidR="00131DBD">
        <w:rPr/>
        <w:t xml:space="preserve"> </w:t>
      </w:r>
      <w:r w:rsidR="0009693E">
        <w:rPr/>
        <w:t xml:space="preserve">= concerning for </w:t>
      </w:r>
      <w:r w:rsidR="0009693E">
        <w:rPr/>
        <w:t>early failure</w:t>
      </w:r>
    </w:p>
    <w:p w:rsidRPr="0009693E" w:rsidR="0009693E" w:rsidP="11B2A8A3" w:rsidRDefault="0009693E" w14:paraId="7F2D551B" w14:textId="1B0F42D0" w14:noSpellErr="1">
      <w:pPr>
        <w:pStyle w:val="ListParagraph"/>
        <w:numPr>
          <w:ilvl w:val="2"/>
          <w:numId w:val="13"/>
        </w:numPr>
        <w:spacing w:after="0" w:afterAutospacing="off"/>
        <w:rPr>
          <w:b w:val="1"/>
          <w:bCs w:val="1"/>
        </w:rPr>
      </w:pPr>
      <w:r w:rsidR="0009693E">
        <w:rPr/>
        <w:t>20-30</w:t>
      </w:r>
      <w:r w:rsidR="00131DBD">
        <w:rPr/>
        <w:t xml:space="preserve"> </w:t>
      </w:r>
      <w:r w:rsidR="0009693E">
        <w:rPr/>
        <w:t>= monitor closely (</w:t>
      </w:r>
      <w:r w:rsidR="0009693E">
        <w:rPr/>
        <w:t>i.e.</w:t>
      </w:r>
      <w:r w:rsidR="0009693E">
        <w:rPr/>
        <w:t xml:space="preserve"> stepdown status)</w:t>
      </w:r>
    </w:p>
    <w:p w:rsidRPr="0009693E" w:rsidR="0009693E" w:rsidP="11B2A8A3" w:rsidRDefault="0009693E" w14:paraId="032759C8" w14:textId="050A79B5" w14:noSpellErr="1">
      <w:pPr>
        <w:pStyle w:val="ListParagraph"/>
        <w:numPr>
          <w:ilvl w:val="2"/>
          <w:numId w:val="13"/>
        </w:numPr>
        <w:spacing w:after="0" w:afterAutospacing="off"/>
        <w:rPr>
          <w:b w:val="1"/>
          <w:bCs w:val="1"/>
        </w:rPr>
      </w:pPr>
      <w:r w:rsidR="0009693E">
        <w:rPr/>
        <w:t xml:space="preserve">10-20 =elective intubation </w:t>
      </w:r>
    </w:p>
    <w:p w:rsidRPr="00F02C73" w:rsidR="0009693E" w:rsidP="11B2A8A3" w:rsidRDefault="0009693E" w14:paraId="68142AF3" w14:textId="5AF3154F" w14:noSpellErr="1">
      <w:pPr>
        <w:pStyle w:val="ListParagraph"/>
        <w:numPr>
          <w:ilvl w:val="2"/>
          <w:numId w:val="13"/>
        </w:numPr>
        <w:spacing w:after="0" w:afterAutospacing="off"/>
        <w:rPr>
          <w:b w:val="1"/>
          <w:bCs w:val="1"/>
        </w:rPr>
      </w:pPr>
      <w:r w:rsidR="0009693E">
        <w:rPr/>
        <w:t>&lt;10 = too late…</w:t>
      </w:r>
    </w:p>
    <w:p w:rsidRPr="00F02C73" w:rsidR="00F02C73" w:rsidP="11B2A8A3" w:rsidRDefault="00F02C73" w14:paraId="3A855210" w14:textId="59F1CE8F">
      <w:pPr>
        <w:pStyle w:val="ListParagraph"/>
        <w:numPr>
          <w:ilvl w:val="1"/>
          <w:numId w:val="13"/>
        </w:numPr>
        <w:spacing w:after="0" w:afterAutospacing="off"/>
        <w:rPr>
          <w:b w:val="1"/>
          <w:bCs w:val="1"/>
        </w:rPr>
      </w:pPr>
      <w:r w:rsidR="00F02C73">
        <w:rPr/>
        <w:t xml:space="preserve">Neck flexion/extension (of all muscle strength testing, this </w:t>
      </w:r>
      <w:r w:rsidR="41CDD195">
        <w:rPr/>
        <w:t>correlates</w:t>
      </w:r>
      <w:r w:rsidR="00F02C73">
        <w:rPr/>
        <w:t xml:space="preserve"> most closely w/ </w:t>
      </w:r>
      <w:r w:rsidR="00F02C73">
        <w:rPr/>
        <w:t>resp</w:t>
      </w:r>
      <w:r w:rsidR="00F02C73">
        <w:rPr/>
        <w:t xml:space="preserve"> failure d/t similar upper cervical innervation)</w:t>
      </w:r>
    </w:p>
    <w:p w:rsidRPr="00F02C73" w:rsidR="00F02C73" w:rsidP="11B2A8A3" w:rsidRDefault="00F02C73" w14:paraId="622FE123" w14:textId="7334FAD7" w14:noSpellErr="1">
      <w:pPr>
        <w:pStyle w:val="ListParagraph"/>
        <w:numPr>
          <w:ilvl w:val="1"/>
          <w:numId w:val="13"/>
        </w:numPr>
        <w:spacing w:after="0" w:afterAutospacing="off"/>
        <w:rPr>
          <w:b w:val="1"/>
          <w:bCs w:val="1"/>
        </w:rPr>
      </w:pPr>
      <w:r w:rsidR="00F02C73">
        <w:rPr/>
        <w:t xml:space="preserve">VBG – patients w/ NM failure </w:t>
      </w:r>
      <w:r w:rsidR="00F02C73">
        <w:rPr/>
        <w:t>develop</w:t>
      </w:r>
      <w:r w:rsidR="00F02C73">
        <w:rPr/>
        <w:t xml:space="preserve"> hypercarbia long before hypoxia</w:t>
      </w:r>
    </w:p>
    <w:p w:rsidRPr="00F02C73" w:rsidR="00F02C73" w:rsidP="11B2A8A3" w:rsidRDefault="00F02C73" w14:paraId="5287EEE2" w14:textId="6589887F" w14:noSpellErr="1">
      <w:pPr>
        <w:pStyle w:val="ListParagraph"/>
        <w:numPr>
          <w:ilvl w:val="1"/>
          <w:numId w:val="13"/>
        </w:numPr>
        <w:spacing w:after="0" w:afterAutospacing="off"/>
        <w:rPr>
          <w:b w:val="1"/>
          <w:bCs w:val="1"/>
        </w:rPr>
      </w:pPr>
      <w:r w:rsidR="00F02C73">
        <w:rPr/>
        <w:t>“Neuromuscular parameter” PFTs</w:t>
      </w:r>
    </w:p>
    <w:p w:rsidRPr="00547B4F" w:rsidR="00F02C73" w:rsidP="11B2A8A3" w:rsidRDefault="00F02C73" w14:paraId="1961AF10" w14:textId="4685339F">
      <w:pPr>
        <w:pStyle w:val="ListParagraph"/>
        <w:numPr>
          <w:ilvl w:val="2"/>
          <w:numId w:val="13"/>
        </w:numPr>
        <w:spacing w:after="0" w:afterAutospacing="off"/>
        <w:rPr>
          <w:b w:val="1"/>
          <w:bCs w:val="1"/>
        </w:rPr>
      </w:pPr>
      <w:r w:rsidR="00F02C73">
        <w:rPr/>
        <w:t xml:space="preserve">Negative Inspiratory Force (NIF) &amp; Force Vital Capacity (FVC) should be obtained and trended during admission to </w:t>
      </w:r>
      <w:r w:rsidR="00F02C73">
        <w:rPr/>
        <w:t>eval</w:t>
      </w:r>
      <w:r w:rsidR="00F02C73">
        <w:rPr/>
        <w:t xml:space="preserve"> for pending collapse</w:t>
      </w:r>
    </w:p>
    <w:p w:rsidRPr="00547B4F" w:rsidR="00547B4F" w:rsidP="11B2A8A3" w:rsidRDefault="00547B4F" w14:paraId="7F1A3DE3" w14:textId="628D60F1" w14:noSpellErr="1">
      <w:pPr>
        <w:pStyle w:val="ListParagraph"/>
        <w:numPr>
          <w:ilvl w:val="2"/>
          <w:numId w:val="13"/>
        </w:numPr>
        <w:spacing w:after="0" w:afterAutospacing="off"/>
        <w:rPr>
          <w:b w:val="1"/>
          <w:bCs w:val="1"/>
        </w:rPr>
      </w:pPr>
      <w:r w:rsidR="00547B4F">
        <w:rPr/>
        <w:t>NIF &lt; -25 concerning for pending failure</w:t>
      </w:r>
    </w:p>
    <w:p w:rsidRPr="00547B4F" w:rsidR="00547B4F" w:rsidP="11B2A8A3" w:rsidRDefault="00547B4F" w14:paraId="64CCE686" w14:textId="0F1087A4" w14:noSpellErr="1">
      <w:pPr>
        <w:pStyle w:val="ListParagraph"/>
        <w:numPr>
          <w:ilvl w:val="2"/>
          <w:numId w:val="13"/>
        </w:numPr>
        <w:spacing w:after="0" w:afterAutospacing="off"/>
        <w:rPr>
          <w:b w:val="1"/>
          <w:bCs w:val="1"/>
        </w:rPr>
      </w:pPr>
      <w:r w:rsidR="00547B4F">
        <w:rPr/>
        <w:t>FVC &lt; 15 cc/kg concerning for pending failure</w:t>
      </w:r>
    </w:p>
    <w:p w:rsidR="11B2A8A3" w:rsidP="11B2A8A3" w:rsidRDefault="11B2A8A3" w14:paraId="6CF51D62" w14:textId="566003DC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</w:p>
    <w:p w:rsidR="00547B4F" w:rsidP="11B2A8A3" w:rsidRDefault="00547B4F" w14:paraId="0830495E" w14:textId="4217F27A" w14:noSpellErr="1">
      <w:pPr>
        <w:spacing w:after="0" w:afterAutospacing="off"/>
      </w:pPr>
      <w:r w:rsidRPr="11B2A8A3" w:rsidR="00547B4F">
        <w:rPr>
          <w:b w:val="1"/>
          <w:bCs w:val="1"/>
        </w:rPr>
        <w:t>3. What is your differential for neuromuscular diseases that can cause subacute-acute respiratory collapse</w:t>
      </w:r>
    </w:p>
    <w:p w:rsidR="00547B4F" w:rsidP="11B2A8A3" w:rsidRDefault="00547B4F" w14:paraId="2BBDF8E8" w14:textId="6B415BE5" w14:noSpellErr="1">
      <w:pPr>
        <w:pStyle w:val="ListParagraph"/>
        <w:numPr>
          <w:ilvl w:val="0"/>
          <w:numId w:val="14"/>
        </w:numPr>
        <w:spacing w:after="0" w:afterAutospacing="off"/>
        <w:rPr/>
      </w:pPr>
      <w:r w:rsidR="00547B4F">
        <w:rPr/>
        <w:t>Myasthenia gravis, LEMS, Guillain Barre Syndrome (AIDP), Botulism, medication side effect (</w:t>
      </w:r>
      <w:r w:rsidR="00AB07BA">
        <w:rPr/>
        <w:t>i.e.</w:t>
      </w:r>
      <w:r w:rsidR="00AB07BA">
        <w:rPr/>
        <w:t xml:space="preserve"> poor clearance of neuromuscular blockade agent)</w:t>
      </w:r>
    </w:p>
    <w:p w:rsidR="00AB07BA" w:rsidP="11B2A8A3" w:rsidRDefault="00AB07BA" w14:paraId="456F51DC" w14:textId="64479E99">
      <w:pPr>
        <w:pStyle w:val="ListParagraph"/>
        <w:numPr>
          <w:ilvl w:val="0"/>
          <w:numId w:val="14"/>
        </w:numPr>
        <w:spacing w:after="0" w:afterAutospacing="off"/>
        <w:rPr/>
      </w:pPr>
      <w:r w:rsidR="00AB07BA">
        <w:rPr/>
        <w:t>Remember, diseases such as ALS, muscular dystrophies, myopathies, myositis all progress more slowly. If a patient has a known history of one of these diseases and has rapid progression, look for an alternative cause (</w:t>
      </w:r>
      <w:r w:rsidR="00AB07BA">
        <w:rPr/>
        <w:t>i.e.</w:t>
      </w:r>
      <w:r w:rsidR="00AB07BA">
        <w:rPr/>
        <w:t xml:space="preserve"> PNA, COPD, </w:t>
      </w:r>
      <w:r w:rsidR="00AB07BA">
        <w:rPr/>
        <w:t>etc</w:t>
      </w:r>
      <w:r w:rsidR="00AB07BA">
        <w:rPr/>
        <w:t>)</w:t>
      </w:r>
    </w:p>
    <w:p w:rsidR="00AB07BA" w:rsidP="11B2A8A3" w:rsidRDefault="00AB07BA" w14:paraId="7B43A21D" w14:textId="6423B048" w14:noSpellErr="1">
      <w:pPr>
        <w:pStyle w:val="ListParagraph"/>
        <w:numPr>
          <w:ilvl w:val="0"/>
          <w:numId w:val="14"/>
        </w:numPr>
        <w:spacing w:after="0" w:afterAutospacing="off"/>
        <w:rPr/>
      </w:pPr>
      <w:r w:rsidR="00AB07BA">
        <w:rPr/>
        <w:t>Don’t</w:t>
      </w:r>
      <w:r w:rsidR="00AB07BA">
        <w:rPr/>
        <w:t xml:space="preserve"> forget brainstem pathology can affect respiratory centers and cause similar presentation</w:t>
      </w:r>
    </w:p>
    <w:p w:rsidR="3887D1FB" w:rsidP="3887D1FB" w:rsidRDefault="3887D1FB" w14:paraId="67308D2D" w14:textId="1A5581A6">
      <w:pPr>
        <w:pStyle w:val="Normal"/>
        <w:spacing w:after="0" w:afterAutospacing="off"/>
        <w:rPr>
          <w:color w:val="000000" w:themeColor="text1" w:themeTint="FF" w:themeShade="FF"/>
        </w:rPr>
      </w:pPr>
    </w:p>
    <w:p w:rsidR="00AB07BA" w:rsidP="11B2A8A3" w:rsidRDefault="00AB07BA" w14:paraId="482EB7F6" w14:textId="2C712742" w14:noSpellErr="1">
      <w:pPr>
        <w:spacing w:after="0" w:afterAutospacing="off"/>
        <w:rPr>
          <w:b w:val="1"/>
          <w:bCs w:val="1"/>
        </w:rPr>
      </w:pPr>
      <w:r w:rsidRPr="11B2A8A3" w:rsidR="00AB07BA">
        <w:rPr>
          <w:b w:val="1"/>
          <w:bCs w:val="1"/>
        </w:rPr>
        <w:t xml:space="preserve">4. You perform a motor exam on the patient. You note that his neck flexors are 2/5, </w:t>
      </w:r>
      <w:r w:rsidRPr="11B2A8A3" w:rsidR="004B4D7D">
        <w:rPr>
          <w:b w:val="1"/>
          <w:bCs w:val="1"/>
        </w:rPr>
        <w:t>his proximal arms are 3/5 and symmetric w/ 4-/5 strength in his hands. His LE are 4/5 throughout</w:t>
      </w:r>
      <w:r w:rsidR="004B4D7D">
        <w:rPr/>
        <w:t xml:space="preserve">. </w:t>
      </w:r>
      <w:r w:rsidRPr="11B2A8A3" w:rsidR="004B4D7D">
        <w:rPr>
          <w:b w:val="1"/>
          <w:bCs w:val="1"/>
        </w:rPr>
        <w:t>Can you describe what this patient looks like without using numbers?</w:t>
      </w:r>
    </w:p>
    <w:p w:rsidRPr="00CA1426" w:rsidR="004B4D7D" w:rsidP="11B2A8A3" w:rsidRDefault="004B4D7D" w14:paraId="22E66A34" w14:textId="77777777" w14:noSpellErr="1">
      <w:pPr>
        <w:pStyle w:val="ListParagraph"/>
        <w:numPr>
          <w:ilvl w:val="0"/>
          <w:numId w:val="16"/>
        </w:numPr>
        <w:spacing w:after="0" w:afterAutospacing="off"/>
        <w:rPr>
          <w:b w:val="1"/>
          <w:bCs w:val="1"/>
        </w:rPr>
      </w:pPr>
      <w:r w:rsidR="004B4D7D">
        <w:rPr/>
        <w:t>Use MRC scale to report strength findings:</w:t>
      </w:r>
    </w:p>
    <w:p w:rsidRPr="00740F20" w:rsidR="004B4D7D" w:rsidP="11B2A8A3" w:rsidRDefault="004B4D7D" w14:paraId="7C851AF6" w14:textId="77777777" w14:noSpellErr="1">
      <w:pPr>
        <w:pStyle w:val="ListParagraph"/>
        <w:numPr>
          <w:ilvl w:val="1"/>
          <w:numId w:val="16"/>
        </w:numPr>
        <w:spacing w:after="0" w:afterAutospacing="off"/>
        <w:rPr>
          <w:b w:val="1"/>
          <w:bCs w:val="1"/>
        </w:rPr>
      </w:pPr>
      <w:r w:rsidR="004B4D7D">
        <w:rPr/>
        <w:t>0 = no muscle contraction</w:t>
      </w:r>
    </w:p>
    <w:p w:rsidRPr="00CB632A" w:rsidR="004B4D7D" w:rsidP="11B2A8A3" w:rsidRDefault="004B4D7D" w14:paraId="196859EA" w14:textId="77777777" w14:noSpellErr="1">
      <w:pPr>
        <w:pStyle w:val="ListParagraph"/>
        <w:numPr>
          <w:ilvl w:val="1"/>
          <w:numId w:val="16"/>
        </w:numPr>
        <w:spacing w:after="0" w:afterAutospacing="off"/>
        <w:rPr>
          <w:b w:val="1"/>
          <w:bCs w:val="1"/>
        </w:rPr>
      </w:pPr>
      <w:r w:rsidR="004B4D7D">
        <w:rPr/>
        <w:t>1 = trace of muscle contraction but not over a joint</w:t>
      </w:r>
    </w:p>
    <w:p w:rsidRPr="00CB632A" w:rsidR="004B4D7D" w:rsidP="11B2A8A3" w:rsidRDefault="004B4D7D" w14:paraId="534E13F0" w14:textId="77777777" w14:noSpellErr="1">
      <w:pPr>
        <w:pStyle w:val="ListParagraph"/>
        <w:numPr>
          <w:ilvl w:val="1"/>
          <w:numId w:val="16"/>
        </w:numPr>
        <w:spacing w:after="0" w:afterAutospacing="off"/>
        <w:rPr>
          <w:b w:val="1"/>
          <w:bCs w:val="1"/>
        </w:rPr>
      </w:pPr>
      <w:r w:rsidR="004B4D7D">
        <w:rPr/>
        <w:t>2 = movement over joint but not against gravity</w:t>
      </w:r>
    </w:p>
    <w:p w:rsidRPr="00CB632A" w:rsidR="004B4D7D" w:rsidP="11B2A8A3" w:rsidRDefault="004B4D7D" w14:paraId="755FC549" w14:textId="77777777" w14:noSpellErr="1">
      <w:pPr>
        <w:pStyle w:val="ListParagraph"/>
        <w:numPr>
          <w:ilvl w:val="1"/>
          <w:numId w:val="16"/>
        </w:numPr>
        <w:spacing w:after="0" w:afterAutospacing="off"/>
        <w:rPr>
          <w:b w:val="1"/>
          <w:bCs w:val="1"/>
        </w:rPr>
      </w:pPr>
      <w:r w:rsidR="004B4D7D">
        <w:rPr/>
        <w:t>3 = movement against gravity but zero resistance</w:t>
      </w:r>
    </w:p>
    <w:p w:rsidRPr="004B4D7D" w:rsidR="004B4D7D" w:rsidP="11B2A8A3" w:rsidRDefault="004B4D7D" w14:paraId="76207F52" w14:textId="45C38CAA" w14:noSpellErr="1">
      <w:pPr>
        <w:pStyle w:val="ListParagraph"/>
        <w:numPr>
          <w:ilvl w:val="1"/>
          <w:numId w:val="16"/>
        </w:numPr>
        <w:spacing w:after="0" w:afterAutospacing="off"/>
        <w:rPr>
          <w:b w:val="1"/>
          <w:bCs w:val="1"/>
        </w:rPr>
      </w:pPr>
      <w:r w:rsidR="004B4D7D">
        <w:rPr/>
        <w:t>4 = movement against some resistance</w:t>
      </w:r>
    </w:p>
    <w:p w:rsidRPr="00740F20" w:rsidR="004B4D7D" w:rsidP="11B2A8A3" w:rsidRDefault="004B4D7D" w14:paraId="79F8234E" w14:textId="1349BEE0" w14:noSpellErr="1">
      <w:pPr>
        <w:pStyle w:val="ListParagraph"/>
        <w:numPr>
          <w:ilvl w:val="2"/>
          <w:numId w:val="16"/>
        </w:numPr>
        <w:spacing w:after="0" w:afterAutospacing="off"/>
        <w:rPr>
          <w:b w:val="1"/>
          <w:bCs w:val="1"/>
        </w:rPr>
      </w:pPr>
      <w:r w:rsidR="004B4D7D">
        <w:rPr/>
        <w:t xml:space="preserve">“4” is the only number where there is subjectivity to the exam. Are they </w:t>
      </w:r>
      <w:r w:rsidRPr="11B2A8A3" w:rsidR="004B4D7D">
        <w:rPr>
          <w:i w:val="1"/>
          <w:iCs w:val="1"/>
        </w:rPr>
        <w:t>almost</w:t>
      </w:r>
      <w:r w:rsidR="004B4D7D">
        <w:rPr/>
        <w:t xml:space="preserve"> </w:t>
      </w:r>
      <w:r w:rsidR="004B4D7D">
        <w:rPr/>
        <w:t>a 5</w:t>
      </w:r>
      <w:r w:rsidR="004B4D7D">
        <w:rPr/>
        <w:t xml:space="preserve">/5? Then call it 4+. Are they </w:t>
      </w:r>
      <w:r w:rsidRPr="11B2A8A3" w:rsidR="004B4D7D">
        <w:rPr>
          <w:i w:val="1"/>
          <w:iCs w:val="1"/>
        </w:rPr>
        <w:t>barely</w:t>
      </w:r>
      <w:r w:rsidR="004B4D7D">
        <w:rPr/>
        <w:t xml:space="preserve"> stronger than antigravity? They call it a 4-. No other number should have a + or – with it. </w:t>
      </w:r>
    </w:p>
    <w:p w:rsidRPr="00740F20" w:rsidR="004B4D7D" w:rsidP="11B2A8A3" w:rsidRDefault="004B4D7D" w14:paraId="57C16C17" w14:textId="77777777" w14:noSpellErr="1">
      <w:pPr>
        <w:pStyle w:val="ListParagraph"/>
        <w:numPr>
          <w:ilvl w:val="1"/>
          <w:numId w:val="16"/>
        </w:numPr>
        <w:spacing w:after="0" w:afterAutospacing="off"/>
        <w:rPr>
          <w:b w:val="1"/>
          <w:bCs w:val="1"/>
        </w:rPr>
      </w:pPr>
      <w:r w:rsidR="004B4D7D">
        <w:rPr/>
        <w:t xml:space="preserve">5 = full strength </w:t>
      </w:r>
    </w:p>
    <w:p w:rsidR="004B4D7D" w:rsidP="11B2A8A3" w:rsidRDefault="004B4D7D" w14:paraId="0BFBC71A" w14:textId="6CDCBA65" w14:noSpellErr="1">
      <w:pPr>
        <w:pStyle w:val="ListParagraph"/>
        <w:numPr>
          <w:ilvl w:val="0"/>
          <w:numId w:val="15"/>
        </w:numPr>
        <w:spacing w:after="0" w:afterAutospacing="off"/>
        <w:rPr/>
      </w:pPr>
      <w:r w:rsidR="004B4D7D">
        <w:rPr/>
        <w:t xml:space="preserve">Remember, these are not fractions/percentages. A person with 2/5 strength is remarkably weak, not just “40% full strength”. </w:t>
      </w:r>
    </w:p>
    <w:p w:rsidR="004B4D7D" w:rsidP="11B2A8A3" w:rsidRDefault="004B4D7D" w14:paraId="6AE7B724" w14:textId="32937CC1" w14:noSpellErr="1">
      <w:pPr>
        <w:pStyle w:val="ListParagraph"/>
        <w:numPr>
          <w:ilvl w:val="0"/>
          <w:numId w:val="15"/>
        </w:numPr>
        <w:spacing w:after="0" w:afterAutospacing="off"/>
        <w:rPr/>
      </w:pPr>
      <w:r w:rsidR="004B4D7D">
        <w:rPr/>
        <w:t>Use the motor exam to assess for pattern of weakness (helps w/ differential)</w:t>
      </w:r>
    </w:p>
    <w:p w:rsidRPr="00CB632A" w:rsidR="004B4D7D" w:rsidP="11B2A8A3" w:rsidRDefault="004B4D7D" w14:paraId="4989C896" w14:textId="77777777" w14:noSpellErr="1">
      <w:pPr>
        <w:pStyle w:val="ListParagraph"/>
        <w:numPr>
          <w:ilvl w:val="1"/>
          <w:numId w:val="15"/>
        </w:numPr>
        <w:spacing w:after="0" w:afterAutospacing="off"/>
        <w:rPr>
          <w:b w:val="1"/>
          <w:bCs w:val="1"/>
        </w:rPr>
      </w:pPr>
      <w:r w:rsidR="004B4D7D">
        <w:rPr/>
        <w:t>Focal versus diffuse</w:t>
      </w:r>
    </w:p>
    <w:p w:rsidRPr="00CB632A" w:rsidR="004B4D7D" w:rsidP="11B2A8A3" w:rsidRDefault="004B4D7D" w14:paraId="45E10BC4" w14:textId="77777777" w14:noSpellErr="1">
      <w:pPr>
        <w:pStyle w:val="ListParagraph"/>
        <w:numPr>
          <w:ilvl w:val="1"/>
          <w:numId w:val="15"/>
        </w:numPr>
        <w:spacing w:after="0" w:afterAutospacing="off"/>
        <w:rPr>
          <w:b w:val="1"/>
          <w:bCs w:val="1"/>
        </w:rPr>
      </w:pPr>
      <w:r w:rsidR="004B4D7D">
        <w:rPr/>
        <w:t xml:space="preserve">Symmetric versus asymmetric </w:t>
      </w:r>
    </w:p>
    <w:p w:rsidRPr="003937F8" w:rsidR="004B4D7D" w:rsidP="11B2A8A3" w:rsidRDefault="004B4D7D" w14:paraId="658D3FE8" w14:textId="5C82D230" w14:noSpellErr="1">
      <w:pPr>
        <w:pStyle w:val="ListParagraph"/>
        <w:numPr>
          <w:ilvl w:val="1"/>
          <w:numId w:val="15"/>
        </w:numPr>
        <w:spacing w:after="0" w:afterAutospacing="off"/>
        <w:rPr>
          <w:b w:val="1"/>
          <w:bCs w:val="1"/>
        </w:rPr>
      </w:pPr>
      <w:r w:rsidR="004B4D7D">
        <w:rPr/>
        <w:t>Proximal (neck flexion/extension, deltoids, hip flexors) versus distal (grip strength, wrist flexion/extension, plantar flexion</w:t>
      </w:r>
    </w:p>
    <w:p w:rsidRPr="003937F8" w:rsidR="003937F8" w:rsidP="11B2A8A3" w:rsidRDefault="003937F8" w14:paraId="21C66D41" w14:textId="7FCCEB96" w14:noSpellErr="1">
      <w:pPr>
        <w:pStyle w:val="ListParagraph"/>
        <w:numPr>
          <w:ilvl w:val="1"/>
          <w:numId w:val="15"/>
        </w:numPr>
        <w:spacing w:after="0" w:afterAutospacing="off"/>
        <w:rPr>
          <w:b w:val="1"/>
          <w:bCs w:val="1"/>
        </w:rPr>
      </w:pPr>
      <w:r w:rsidRPr="11B2A8A3" w:rsidR="003937F8">
        <w:rPr>
          <w:i w:val="1"/>
          <w:iCs w:val="1"/>
        </w:rPr>
        <w:t>If time allows, have one learner practice motor exam on another, check the following muscles:</w:t>
      </w:r>
    </w:p>
    <w:p w:rsidRPr="003937F8" w:rsidR="003937F8" w:rsidP="11B2A8A3" w:rsidRDefault="003937F8" w14:paraId="32FD22A7" w14:textId="77777777" w14:noSpellErr="1">
      <w:pPr>
        <w:pStyle w:val="ListParagraph"/>
        <w:numPr>
          <w:ilvl w:val="2"/>
          <w:numId w:val="15"/>
        </w:numPr>
        <w:spacing w:after="0" w:afterAutospacing="off"/>
        <w:rPr>
          <w:b w:val="1"/>
          <w:bCs w:val="1"/>
          <w:i w:val="1"/>
          <w:iCs w:val="1"/>
        </w:rPr>
      </w:pPr>
      <w:r w:rsidRPr="11B2A8A3" w:rsidR="003937F8">
        <w:rPr>
          <w:i w:val="1"/>
          <w:iCs w:val="1"/>
        </w:rPr>
        <w:t>Arms: deltoids, biceps, triceps, wrist extensors, interossei, grip</w:t>
      </w:r>
    </w:p>
    <w:p w:rsidRPr="003937F8" w:rsidR="003937F8" w:rsidP="11B2A8A3" w:rsidRDefault="003937F8" w14:paraId="7376E35C" w14:textId="34273F9A" w14:noSpellErr="1">
      <w:pPr>
        <w:pStyle w:val="ListParagraph"/>
        <w:numPr>
          <w:ilvl w:val="2"/>
          <w:numId w:val="15"/>
        </w:numPr>
        <w:spacing w:after="0" w:afterAutospacing="off"/>
        <w:rPr>
          <w:b w:val="1"/>
          <w:bCs w:val="1"/>
          <w:i w:val="1"/>
          <w:iCs w:val="1"/>
        </w:rPr>
      </w:pPr>
      <w:r w:rsidRPr="11B2A8A3" w:rsidR="003937F8">
        <w:rPr>
          <w:i w:val="1"/>
          <w:iCs w:val="1"/>
        </w:rPr>
        <w:t>Legs: iliopsoas, quadriceps, hamstrings, dorsiflexors, plantar flexors</w:t>
      </w:r>
    </w:p>
    <w:p w:rsidR="11B2A8A3" w:rsidP="11B2A8A3" w:rsidRDefault="11B2A8A3" w14:paraId="7117CFB0" w14:textId="39CB96D4">
      <w:pPr>
        <w:pStyle w:val="Normal"/>
        <w:spacing w:after="0" w:afterAutospacing="off"/>
        <w:ind w:left="0"/>
        <w:rPr>
          <w:b w:val="1"/>
          <w:bCs w:val="1"/>
          <w:i w:val="1"/>
          <w:iCs w:val="1"/>
          <w:color w:val="000000" w:themeColor="text1" w:themeTint="FF" w:themeShade="FF"/>
        </w:rPr>
      </w:pPr>
    </w:p>
    <w:p w:rsidRPr="003937F8" w:rsidR="004B4D7D" w:rsidP="11B2A8A3" w:rsidRDefault="003937F8" w14:paraId="5F25D5D9" w14:textId="001E9E7D">
      <w:pPr>
        <w:pStyle w:val="ListParagraph"/>
        <w:numPr>
          <w:ilvl w:val="0"/>
          <w:numId w:val="7"/>
        </w:numPr>
        <w:spacing w:after="0" w:afterAutospacing="off"/>
        <w:rPr>
          <w:b w:val="1"/>
          <w:bCs w:val="1"/>
        </w:rPr>
      </w:pPr>
      <w:r w:rsidRPr="11B2A8A3" w:rsidR="003937F8">
        <w:rPr>
          <w:b w:val="1"/>
          <w:bCs w:val="1"/>
        </w:rPr>
        <w:t>You also perform a sensory exam and notice no sensory loss or neuropathic pain</w:t>
      </w:r>
      <w:r w:rsidRPr="11B2A8A3" w:rsidR="53CD502C">
        <w:rPr>
          <w:b w:val="1"/>
          <w:bCs w:val="1"/>
        </w:rPr>
        <w:t>. H</w:t>
      </w:r>
      <w:r w:rsidRPr="11B2A8A3" w:rsidR="003937F8">
        <w:rPr>
          <w:b w:val="1"/>
          <w:bCs w:val="1"/>
        </w:rPr>
        <w:t>ow does this change your differential?</w:t>
      </w:r>
    </w:p>
    <w:p w:rsidRPr="003937F8" w:rsidR="003937F8" w:rsidP="11B2A8A3" w:rsidRDefault="003937F8" w14:paraId="672CB36B" w14:textId="7936D2D9">
      <w:pPr>
        <w:pStyle w:val="ListParagraph"/>
        <w:numPr>
          <w:ilvl w:val="0"/>
          <w:numId w:val="17"/>
        </w:numPr>
        <w:spacing w:after="0" w:afterAutospacing="off"/>
        <w:rPr>
          <w:b w:val="1"/>
          <w:bCs w:val="1"/>
        </w:rPr>
      </w:pPr>
      <w:r w:rsidR="003937F8">
        <w:rPr/>
        <w:t>Ddx</w:t>
      </w:r>
      <w:r w:rsidR="003937F8">
        <w:rPr/>
        <w:t xml:space="preserve"> for the peripheral nervous system can be cut in half with this simple question!</w:t>
      </w:r>
    </w:p>
    <w:p w:rsidRPr="003937F8" w:rsidR="003937F8" w:rsidP="11B2A8A3" w:rsidRDefault="003937F8" w14:paraId="4743B5A2" w14:textId="44FEB880" w14:noSpellErr="1">
      <w:pPr>
        <w:pStyle w:val="ListParagraph"/>
        <w:numPr>
          <w:ilvl w:val="0"/>
          <w:numId w:val="17"/>
        </w:numPr>
        <w:spacing w:after="0" w:afterAutospacing="off"/>
        <w:rPr>
          <w:b w:val="1"/>
          <w:bCs w:val="1"/>
        </w:rPr>
      </w:pPr>
      <w:r w:rsidR="003937F8">
        <w:rPr/>
        <w:t>There are 6 “localizations” for the peripheral nervous system. 3 of them have sensory symptoms and 3 do not</w:t>
      </w:r>
    </w:p>
    <w:p w:rsidRPr="003937F8" w:rsidR="003937F8" w:rsidP="11B2A8A3" w:rsidRDefault="003937F8" w14:paraId="7AF8E162" w14:textId="15180E27">
      <w:pPr>
        <w:pStyle w:val="ListParagraph"/>
        <w:numPr>
          <w:ilvl w:val="1"/>
          <w:numId w:val="17"/>
        </w:numPr>
        <w:spacing w:after="0" w:afterAutospacing="off"/>
        <w:rPr>
          <w:b w:val="1"/>
          <w:bCs w:val="1"/>
        </w:rPr>
      </w:pPr>
      <w:r w:rsidR="003937F8">
        <w:rPr/>
        <w:t>Motor horn (</w:t>
      </w:r>
      <w:r w:rsidR="003937F8">
        <w:rPr/>
        <w:t>i.e.</w:t>
      </w:r>
      <w:r w:rsidR="003937F8">
        <w:rPr/>
        <w:t xml:space="preserve"> ALS) – NO sensory </w:t>
      </w:r>
      <w:r w:rsidR="003937F8">
        <w:rPr/>
        <w:t>sx</w:t>
      </w:r>
    </w:p>
    <w:p w:rsidRPr="003937F8" w:rsidR="003937F8" w:rsidP="11B2A8A3" w:rsidRDefault="003937F8" w14:paraId="56E39DF9" w14:textId="71E080D8">
      <w:pPr>
        <w:pStyle w:val="ListParagraph"/>
        <w:numPr>
          <w:ilvl w:val="1"/>
          <w:numId w:val="17"/>
        </w:numPr>
        <w:spacing w:after="0" w:afterAutospacing="off"/>
        <w:rPr>
          <w:b w:val="1"/>
          <w:bCs w:val="1"/>
        </w:rPr>
      </w:pPr>
      <w:r w:rsidR="003937F8">
        <w:rPr/>
        <w:t>Nerve root (</w:t>
      </w:r>
      <w:r w:rsidR="003937F8">
        <w:rPr/>
        <w:t>i.e.</w:t>
      </w:r>
      <w:r w:rsidR="003937F8">
        <w:rPr/>
        <w:t xml:space="preserve"> disc compression) – HAS sensory </w:t>
      </w:r>
      <w:r w:rsidR="003937F8">
        <w:rPr/>
        <w:t>sx</w:t>
      </w:r>
    </w:p>
    <w:p w:rsidRPr="003937F8" w:rsidR="003937F8" w:rsidP="11B2A8A3" w:rsidRDefault="003937F8" w14:paraId="4CBBCA84" w14:textId="1A8B4FCC">
      <w:pPr>
        <w:pStyle w:val="ListParagraph"/>
        <w:numPr>
          <w:ilvl w:val="1"/>
          <w:numId w:val="17"/>
        </w:numPr>
        <w:spacing w:after="0" w:afterAutospacing="off"/>
        <w:rPr>
          <w:b w:val="1"/>
          <w:bCs w:val="1"/>
        </w:rPr>
      </w:pPr>
      <w:r w:rsidR="003937F8">
        <w:rPr/>
        <w:t>Brachial plexus (</w:t>
      </w:r>
      <w:r w:rsidR="003937F8">
        <w:rPr/>
        <w:t>i.e.</w:t>
      </w:r>
      <w:r w:rsidR="003937F8">
        <w:rPr/>
        <w:t xml:space="preserve"> </w:t>
      </w:r>
      <w:r w:rsidR="003937F8">
        <w:rPr/>
        <w:t>Erb’s</w:t>
      </w:r>
      <w:r w:rsidR="003937F8">
        <w:rPr/>
        <w:t xml:space="preserve"> palsy) – HAS sensory </w:t>
      </w:r>
      <w:r w:rsidR="003937F8">
        <w:rPr/>
        <w:t>sx</w:t>
      </w:r>
    </w:p>
    <w:p w:rsidRPr="003937F8" w:rsidR="003937F8" w:rsidP="11B2A8A3" w:rsidRDefault="003937F8" w14:paraId="6D8103F9" w14:textId="2ADEF2A1">
      <w:pPr>
        <w:pStyle w:val="ListParagraph"/>
        <w:numPr>
          <w:ilvl w:val="1"/>
          <w:numId w:val="17"/>
        </w:numPr>
        <w:spacing w:after="0" w:afterAutospacing="off"/>
        <w:rPr>
          <w:b w:val="1"/>
          <w:bCs w:val="1"/>
        </w:rPr>
      </w:pPr>
      <w:r w:rsidR="003937F8">
        <w:rPr/>
        <w:t>Peripheral nerve (</w:t>
      </w:r>
      <w:r w:rsidR="003937F8">
        <w:rPr/>
        <w:t>i.e.</w:t>
      </w:r>
      <w:r w:rsidR="003937F8">
        <w:rPr/>
        <w:t xml:space="preserve"> carpal tunnel) – HAS sensory </w:t>
      </w:r>
      <w:r w:rsidR="003937F8">
        <w:rPr/>
        <w:t>sx</w:t>
      </w:r>
    </w:p>
    <w:p w:rsidRPr="003937F8" w:rsidR="003937F8" w:rsidP="11B2A8A3" w:rsidRDefault="003937F8" w14:paraId="460ED857" w14:textId="582E1D1D">
      <w:pPr>
        <w:pStyle w:val="ListParagraph"/>
        <w:numPr>
          <w:ilvl w:val="1"/>
          <w:numId w:val="17"/>
        </w:numPr>
        <w:spacing w:after="0" w:afterAutospacing="off"/>
        <w:rPr>
          <w:b w:val="1"/>
          <w:bCs w:val="1"/>
        </w:rPr>
      </w:pPr>
      <w:r w:rsidR="003937F8">
        <w:rPr/>
        <w:t>Neuromuscular junction (</w:t>
      </w:r>
      <w:r w:rsidR="003937F8">
        <w:rPr/>
        <w:t>i.e.</w:t>
      </w:r>
      <w:r w:rsidR="003937F8">
        <w:rPr/>
        <w:t xml:space="preserve"> MG) – NO sensory </w:t>
      </w:r>
      <w:r w:rsidR="003937F8">
        <w:rPr/>
        <w:t>sx</w:t>
      </w:r>
    </w:p>
    <w:p w:rsidRPr="001939BA" w:rsidR="003937F8" w:rsidP="11B2A8A3" w:rsidRDefault="003937F8" w14:paraId="7C1FBB85" w14:textId="52C84391">
      <w:pPr>
        <w:pStyle w:val="ListParagraph"/>
        <w:numPr>
          <w:ilvl w:val="1"/>
          <w:numId w:val="17"/>
        </w:numPr>
        <w:spacing w:after="0" w:afterAutospacing="off"/>
        <w:rPr>
          <w:b w:val="1"/>
          <w:bCs w:val="1"/>
        </w:rPr>
      </w:pPr>
      <w:r w:rsidR="003937F8">
        <w:rPr/>
        <w:t>Muscule</w:t>
      </w:r>
      <w:r w:rsidR="003937F8">
        <w:rPr/>
        <w:t xml:space="preserve"> (</w:t>
      </w:r>
      <w:r w:rsidR="003937F8">
        <w:rPr/>
        <w:t>i.e.</w:t>
      </w:r>
      <w:r w:rsidR="003937F8">
        <w:rPr/>
        <w:t xml:space="preserve"> m</w:t>
      </w:r>
      <w:r w:rsidR="001939BA">
        <w:rPr/>
        <w:t xml:space="preserve">yositis) – NO sensory </w:t>
      </w:r>
      <w:r w:rsidR="001939BA">
        <w:rPr/>
        <w:t>sx</w:t>
      </w:r>
    </w:p>
    <w:p w:rsidRPr="001939BA" w:rsidR="001939BA" w:rsidP="11B2A8A3" w:rsidRDefault="001939BA" w14:paraId="67D4F973" w14:textId="0AB1109B">
      <w:pPr>
        <w:pStyle w:val="ListParagraph"/>
        <w:numPr>
          <w:ilvl w:val="0"/>
          <w:numId w:val="17"/>
        </w:numPr>
        <w:spacing w:after="0" w:afterAutospacing="off"/>
        <w:rPr>
          <w:b w:val="1"/>
          <w:bCs w:val="1"/>
        </w:rPr>
      </w:pPr>
      <w:r w:rsidR="001939BA">
        <w:rPr/>
        <w:t xml:space="preserve">These </w:t>
      </w:r>
      <w:r w:rsidR="001939BA">
        <w:rPr/>
        <w:t>pt</w:t>
      </w:r>
      <w:r w:rsidR="001939BA">
        <w:rPr/>
        <w:t xml:space="preserve"> has no sensory </w:t>
      </w:r>
      <w:r w:rsidR="001939BA">
        <w:rPr/>
        <w:t>sx</w:t>
      </w:r>
      <w:r w:rsidR="001939BA">
        <w:rPr/>
        <w:t xml:space="preserve"> so you automatically can rule out a disease such as Guillain Barre (which affects nerve roots, plexus, and peripheral nerves)</w:t>
      </w:r>
    </w:p>
    <w:p w:rsidR="001939BA" w:rsidP="11B2A8A3" w:rsidRDefault="001939BA" w14:paraId="45D6B10C" w14:textId="69D9DF16" w14:noSpellErr="1">
      <w:pPr>
        <w:pStyle w:val="ListParagraph"/>
        <w:numPr>
          <w:ilvl w:val="0"/>
          <w:numId w:val="17"/>
        </w:numPr>
        <w:spacing w:after="0" w:afterAutospacing="off"/>
        <w:rPr/>
      </w:pPr>
      <w:r w:rsidR="001939BA">
        <w:rPr/>
        <w:t xml:space="preserve">Conversely, if they had significant sensory </w:t>
      </w:r>
      <w:r w:rsidR="001939BA">
        <w:rPr/>
        <w:t>loss</w:t>
      </w:r>
      <w:r w:rsidR="001939BA">
        <w:rPr/>
        <w:t xml:space="preserve"> you could exclude diseases like MG or botulism</w:t>
      </w:r>
    </w:p>
    <w:p w:rsidR="11B2A8A3" w:rsidP="11B2A8A3" w:rsidRDefault="11B2A8A3" w14:paraId="525E264D" w14:textId="39D344E4">
      <w:pPr>
        <w:pStyle w:val="Normal"/>
        <w:spacing w:after="0" w:afterAutospacing="off"/>
        <w:ind w:left="0"/>
        <w:rPr>
          <w:color w:val="000000" w:themeColor="text1" w:themeTint="FF" w:themeShade="FF"/>
        </w:rPr>
      </w:pPr>
    </w:p>
    <w:p w:rsidRPr="00FD0FD0" w:rsidR="00FD0FD0" w:rsidP="11B2A8A3" w:rsidRDefault="00FD0FD0" w14:paraId="24838C63" w14:textId="570FCE52">
      <w:pPr>
        <w:pStyle w:val="ListParagraph"/>
        <w:numPr>
          <w:ilvl w:val="0"/>
          <w:numId w:val="7"/>
        </w:numPr>
        <w:spacing w:after="0" w:afterAutospacing="off"/>
        <w:rPr>
          <w:b w:val="1"/>
          <w:bCs w:val="1"/>
        </w:rPr>
      </w:pPr>
      <w:r w:rsidRPr="11B2A8A3" w:rsidR="00FD0FD0">
        <w:rPr>
          <w:b w:val="1"/>
          <w:bCs w:val="1"/>
        </w:rPr>
        <w:t>You suspect myasthenia gravis, how to you formally make this d</w:t>
      </w:r>
      <w:r w:rsidRPr="11B2A8A3" w:rsidR="0450B28D">
        <w:rPr>
          <w:b w:val="1"/>
          <w:bCs w:val="1"/>
        </w:rPr>
        <w:t>iagnosis</w:t>
      </w:r>
      <w:r w:rsidRPr="11B2A8A3" w:rsidR="00FD0FD0">
        <w:rPr>
          <w:b w:val="1"/>
          <w:bCs w:val="1"/>
        </w:rPr>
        <w:t>?</w:t>
      </w:r>
    </w:p>
    <w:p w:rsidRPr="00B45273" w:rsidR="00FD0FD0" w:rsidP="11B2A8A3" w:rsidRDefault="00FD0FD0" w14:paraId="65AD88F4" w14:textId="77777777">
      <w:pPr>
        <w:pStyle w:val="ListParagraph"/>
        <w:numPr>
          <w:ilvl w:val="1"/>
          <w:numId w:val="7"/>
        </w:numPr>
        <w:spacing w:after="0" w:afterAutospacing="off"/>
        <w:rPr>
          <w:b w:val="1"/>
          <w:bCs w:val="1"/>
        </w:rPr>
      </w:pPr>
      <w:r w:rsidR="00FD0FD0">
        <w:rPr/>
        <w:t xml:space="preserve">Send Acetylcholine receptor antibodies (order set w/ 3 Abs) as well as </w:t>
      </w:r>
      <w:r w:rsidR="00FD0FD0">
        <w:rPr/>
        <w:t>MuSK</w:t>
      </w:r>
      <w:r w:rsidR="00FD0FD0">
        <w:rPr/>
        <w:t xml:space="preserve"> antibody (new AB implicated in MG)</w:t>
      </w:r>
    </w:p>
    <w:p w:rsidRPr="005022B9" w:rsidR="00FD0FD0" w:rsidP="11B2A8A3" w:rsidRDefault="00FD0FD0" w14:paraId="753F9D54" w14:textId="504CEBB5" w14:noSpellErr="1">
      <w:pPr>
        <w:pStyle w:val="ListParagraph"/>
        <w:numPr>
          <w:ilvl w:val="1"/>
          <w:numId w:val="7"/>
        </w:numPr>
        <w:spacing w:after="0" w:afterAutospacing="off"/>
        <w:rPr>
          <w:b w:val="1"/>
          <w:bCs w:val="1"/>
        </w:rPr>
      </w:pPr>
      <w:r w:rsidR="00FD0FD0">
        <w:rPr/>
        <w:t>EMG can help confirm seronegative cases (</w:t>
      </w:r>
      <w:r w:rsidR="005022B9">
        <w:rPr/>
        <w:t>should see decremental response on EMG)</w:t>
      </w:r>
    </w:p>
    <w:p w:rsidRPr="00FD0FD0" w:rsidR="005022B9" w:rsidP="11B2A8A3" w:rsidRDefault="005022B9" w14:paraId="31FB5765" w14:textId="4ACE5F08" w14:noSpellErr="1">
      <w:pPr>
        <w:pStyle w:val="ListParagraph"/>
        <w:numPr>
          <w:ilvl w:val="1"/>
          <w:numId w:val="7"/>
        </w:numPr>
        <w:spacing w:after="0" w:afterAutospacing="off"/>
        <w:rPr>
          <w:b w:val="1"/>
          <w:bCs w:val="1"/>
        </w:rPr>
      </w:pPr>
      <w:r w:rsidR="005022B9">
        <w:rPr/>
        <w:t>Consider CT chest to look for thymoma</w:t>
      </w:r>
    </w:p>
    <w:p w:rsidR="11B2A8A3" w:rsidP="11B2A8A3" w:rsidRDefault="11B2A8A3" w14:paraId="34C7D210" w14:textId="58FA186C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</w:p>
    <w:p w:rsidR="3887D1FB" w:rsidP="3887D1FB" w:rsidRDefault="3887D1FB" w14:paraId="545B3964" w14:textId="4797F20A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</w:p>
    <w:p w:rsidRPr="001939BA" w:rsidR="001939BA" w:rsidP="11B2A8A3" w:rsidRDefault="001939BA" w14:paraId="491A5B6A" w14:textId="204A9F9C" w14:noSpellErr="1">
      <w:pPr>
        <w:pStyle w:val="ListParagraph"/>
        <w:numPr>
          <w:ilvl w:val="0"/>
          <w:numId w:val="7"/>
        </w:numPr>
        <w:spacing w:after="0" w:afterAutospacing="off"/>
        <w:rPr>
          <w:b w:val="1"/>
          <w:bCs w:val="1"/>
        </w:rPr>
      </w:pPr>
      <w:r w:rsidRPr="11B2A8A3" w:rsidR="001939BA">
        <w:rPr>
          <w:b w:val="1"/>
          <w:bCs w:val="1"/>
        </w:rPr>
        <w:t>You this patient with myasthenic crisis, what is the treatment of choice?</w:t>
      </w:r>
    </w:p>
    <w:p w:rsidRPr="001939BA" w:rsidR="001939BA" w:rsidP="11B2A8A3" w:rsidRDefault="001939BA" w14:paraId="38F98DE3" w14:textId="546A1AD1" w14:noSpellErr="1">
      <w:pPr>
        <w:pStyle w:val="ListParagraph"/>
        <w:numPr>
          <w:ilvl w:val="0"/>
          <w:numId w:val="19"/>
        </w:numPr>
        <w:spacing w:after="0" w:afterAutospacing="off"/>
        <w:rPr>
          <w:b w:val="1"/>
          <w:bCs w:val="1"/>
        </w:rPr>
      </w:pPr>
      <w:r w:rsidR="001939BA">
        <w:rPr/>
        <w:t xml:space="preserve">IVIG or PLEX, data is </w:t>
      </w:r>
      <w:r w:rsidR="001939BA">
        <w:rPr/>
        <w:t>relatively equally</w:t>
      </w:r>
      <w:r w:rsidR="001939BA">
        <w:rPr/>
        <w:t xml:space="preserve"> efficacious </w:t>
      </w:r>
    </w:p>
    <w:p w:rsidRPr="004D2A7F" w:rsidR="001939BA" w:rsidP="11B2A8A3" w:rsidRDefault="004D2A7F" w14:paraId="05939FCB" w14:textId="6BB1213C">
      <w:pPr>
        <w:pStyle w:val="ListParagraph"/>
        <w:numPr>
          <w:ilvl w:val="1"/>
          <w:numId w:val="19"/>
        </w:numPr>
        <w:spacing w:after="0" w:afterAutospacing="off"/>
        <w:rPr>
          <w:b w:val="1"/>
          <w:bCs w:val="1"/>
        </w:rPr>
      </w:pPr>
      <w:r w:rsidR="004D2A7F">
        <w:rPr/>
        <w:t>Pros</w:t>
      </w:r>
      <w:r w:rsidR="001939BA">
        <w:rPr/>
        <w:t xml:space="preserve"> to start</w:t>
      </w:r>
      <w:r w:rsidR="004D2A7F">
        <w:rPr/>
        <w:t>ing</w:t>
      </w:r>
      <w:r w:rsidR="001939BA">
        <w:rPr/>
        <w:t xml:space="preserve"> w/ IVIG – easily administered through </w:t>
      </w:r>
      <w:r w:rsidR="004D2A7F">
        <w:rPr/>
        <w:t xml:space="preserve">PIV (PLEX needs </w:t>
      </w:r>
      <w:r w:rsidR="004D2A7F">
        <w:rPr/>
        <w:t>trialysis</w:t>
      </w:r>
      <w:r w:rsidR="004D2A7F">
        <w:rPr/>
        <w:t xml:space="preserve"> line), shorter treatment length (3-5 days as compared to </w:t>
      </w:r>
      <w:r w:rsidR="004D2A7F">
        <w:rPr/>
        <w:t>10 days</w:t>
      </w:r>
      <w:r w:rsidR="004D2A7F">
        <w:rPr/>
        <w:t xml:space="preserve"> for PLEX), better tolerated than PLEX if hemodynamically unstable</w:t>
      </w:r>
    </w:p>
    <w:p w:rsidRPr="004D2A7F" w:rsidR="004D2A7F" w:rsidP="11B2A8A3" w:rsidRDefault="004D2A7F" w14:paraId="77DD5646" w14:textId="0554F383" w14:noSpellErr="1">
      <w:pPr>
        <w:pStyle w:val="ListParagraph"/>
        <w:numPr>
          <w:ilvl w:val="1"/>
          <w:numId w:val="19"/>
        </w:numPr>
        <w:spacing w:after="0" w:afterAutospacing="off"/>
        <w:rPr>
          <w:b w:val="1"/>
          <w:bCs w:val="1"/>
        </w:rPr>
      </w:pPr>
      <w:r w:rsidR="004D2A7F">
        <w:rPr/>
        <w:t>Pros to starting w/ PLEX – No concerns of IVIG side effects (</w:t>
      </w:r>
      <w:r w:rsidR="004D2A7F">
        <w:rPr/>
        <w:t>i.e.</w:t>
      </w:r>
      <w:r w:rsidR="004D2A7F">
        <w:rPr/>
        <w:t xml:space="preserve"> hypercoagulability, aseptic meningitis), if you start w/ IVIG and follow w/ PLEX then you will remove the immunoglobulins effectively “wasting” your IVIG </w:t>
      </w:r>
    </w:p>
    <w:p w:rsidRPr="004D2A7F" w:rsidR="004D2A7F" w:rsidP="11B2A8A3" w:rsidRDefault="004D2A7F" w14:paraId="270E8DAE" w14:textId="1E038375" w14:noSpellErr="1">
      <w:pPr>
        <w:pStyle w:val="ListParagraph"/>
        <w:numPr>
          <w:ilvl w:val="0"/>
          <w:numId w:val="19"/>
        </w:numPr>
        <w:spacing w:after="0" w:afterAutospacing="off"/>
        <w:rPr>
          <w:b w:val="1"/>
          <w:bCs w:val="1"/>
        </w:rPr>
      </w:pPr>
      <w:r w:rsidR="004D2A7F">
        <w:rPr/>
        <w:t>Do NOT start with corticosteroids</w:t>
      </w:r>
    </w:p>
    <w:p w:rsidRPr="004D2A7F" w:rsidR="004D2A7F" w:rsidP="11B2A8A3" w:rsidRDefault="004D2A7F" w14:paraId="07D6D947" w14:textId="65561DD0" w14:noSpellErr="1">
      <w:pPr>
        <w:pStyle w:val="ListParagraph"/>
        <w:numPr>
          <w:ilvl w:val="1"/>
          <w:numId w:val="19"/>
        </w:numPr>
        <w:spacing w:after="0" w:afterAutospacing="off"/>
        <w:rPr>
          <w:b w:val="1"/>
          <w:bCs w:val="1"/>
        </w:rPr>
      </w:pPr>
      <w:r w:rsidR="004D2A7F">
        <w:rPr/>
        <w:t>Even though MG is an autoimmune disease, IV steroids are associated w/ worse outcomes and may accelerate neuromuscular collapse</w:t>
      </w:r>
    </w:p>
    <w:p w:rsidRPr="00D56358" w:rsidR="00D56358" w:rsidP="11B2A8A3" w:rsidRDefault="004D2A7F" w14:paraId="22A73121" w14:textId="77777777" w14:noSpellErr="1">
      <w:pPr>
        <w:pStyle w:val="ListParagraph"/>
        <w:numPr>
          <w:ilvl w:val="1"/>
          <w:numId w:val="19"/>
        </w:numPr>
        <w:spacing w:after="0" w:afterAutospacing="off"/>
        <w:rPr>
          <w:b w:val="1"/>
          <w:bCs w:val="1"/>
        </w:rPr>
      </w:pPr>
      <w:r w:rsidR="004D2A7F">
        <w:rPr/>
        <w:t>Eventually, these patients may need long term steroids for chronic management. If they come into the hospital on steroids (</w:t>
      </w:r>
      <w:r w:rsidR="004D2A7F">
        <w:rPr/>
        <w:t>i.e.</w:t>
      </w:r>
      <w:r w:rsidR="004D2A7F">
        <w:rPr/>
        <w:t xml:space="preserve"> prednisone 20) you should continue at home dose but do not “stress dose” them</w:t>
      </w:r>
    </w:p>
    <w:p w:rsidRPr="00FD0FD0" w:rsidR="004D2A7F" w:rsidP="11B2A8A3" w:rsidRDefault="004D2A7F" w14:paraId="354B573E" w14:textId="5E4D7827" w14:noSpellErr="1">
      <w:pPr>
        <w:pStyle w:val="ListParagraph"/>
        <w:numPr>
          <w:ilvl w:val="0"/>
          <w:numId w:val="19"/>
        </w:numPr>
        <w:spacing w:after="0" w:afterAutospacing="off"/>
        <w:rPr/>
      </w:pPr>
      <w:r w:rsidR="004D2A7F">
        <w:rPr/>
        <w:t>Long term management of MG</w:t>
      </w:r>
    </w:p>
    <w:p w:rsidRPr="00B45273" w:rsidR="004D2A7F" w:rsidP="11B2A8A3" w:rsidRDefault="004D2A7F" w14:paraId="429C572E" w14:textId="7F82C042">
      <w:pPr>
        <w:pStyle w:val="ListParagraph"/>
        <w:numPr>
          <w:ilvl w:val="1"/>
          <w:numId w:val="19"/>
        </w:numPr>
        <w:spacing w:after="0" w:afterAutospacing="off"/>
        <w:rPr>
          <w:b w:val="1"/>
          <w:bCs w:val="1"/>
        </w:rPr>
      </w:pPr>
      <w:r w:rsidR="004D2A7F">
        <w:rPr/>
        <w:t>Pyridostigmine/</w:t>
      </w:r>
      <w:r w:rsidR="00D56358">
        <w:rPr/>
        <w:t>M</w:t>
      </w:r>
      <w:r w:rsidR="004D2A7F">
        <w:rPr/>
        <w:t>estinon</w:t>
      </w:r>
      <w:r w:rsidR="004D2A7F">
        <w:rPr/>
        <w:t xml:space="preserve"> (</w:t>
      </w:r>
      <w:r w:rsidR="00B45273">
        <w:rPr/>
        <w:t xml:space="preserve">acetylcholinesterase inhibitor – allows for </w:t>
      </w:r>
      <w:r w:rsidR="005022B9">
        <w:rPr/>
        <w:t>acetylcholine</w:t>
      </w:r>
      <w:r w:rsidR="00B45273">
        <w:rPr/>
        <w:t xml:space="preserve"> to remain in synapse longer)</w:t>
      </w:r>
    </w:p>
    <w:p w:rsidRPr="00B45273" w:rsidR="00B45273" w:rsidP="11B2A8A3" w:rsidRDefault="00B45273" w14:paraId="047FB1DF" w14:textId="36CC332E" w14:noSpellErr="1">
      <w:pPr>
        <w:pStyle w:val="ListParagraph"/>
        <w:numPr>
          <w:ilvl w:val="1"/>
          <w:numId w:val="19"/>
        </w:numPr>
        <w:spacing w:after="0" w:afterAutospacing="off"/>
        <w:rPr>
          <w:b w:val="1"/>
          <w:bCs w:val="1"/>
        </w:rPr>
      </w:pPr>
      <w:r w:rsidR="00B45273">
        <w:rPr/>
        <w:t>Immunosuppression</w:t>
      </w:r>
    </w:p>
    <w:p w:rsidRPr="00B45273" w:rsidR="00B45273" w:rsidP="11B2A8A3" w:rsidRDefault="00B45273" w14:paraId="52D42E79" w14:textId="0B6184D8" w14:noSpellErr="1">
      <w:pPr>
        <w:pStyle w:val="ListParagraph"/>
        <w:numPr>
          <w:ilvl w:val="2"/>
          <w:numId w:val="19"/>
        </w:numPr>
        <w:spacing w:after="0" w:afterAutospacing="off"/>
        <w:rPr>
          <w:b w:val="1"/>
          <w:bCs w:val="1"/>
        </w:rPr>
      </w:pPr>
      <w:r w:rsidR="00B45273">
        <w:rPr/>
        <w:t>Chronic steroids (remember, do not start during a flare)</w:t>
      </w:r>
    </w:p>
    <w:p w:rsidRPr="00FD0FD0" w:rsidR="00B45273" w:rsidP="11B2A8A3" w:rsidRDefault="005022B9" w14:paraId="373216BB" w14:textId="07ECCCDC" w14:noSpellErr="1">
      <w:pPr>
        <w:pStyle w:val="ListParagraph"/>
        <w:numPr>
          <w:ilvl w:val="2"/>
          <w:numId w:val="19"/>
        </w:numPr>
        <w:spacing w:after="0" w:afterAutospacing="off"/>
        <w:rPr>
          <w:b w:val="1"/>
          <w:bCs w:val="1"/>
        </w:rPr>
      </w:pPr>
      <w:r w:rsidR="005022B9">
        <w:rPr/>
        <w:t>Azathioprine</w:t>
      </w:r>
      <w:r w:rsidR="00B45273">
        <w:rPr/>
        <w:t xml:space="preserve">, </w:t>
      </w:r>
      <w:r w:rsidR="005022B9">
        <w:rPr/>
        <w:t>mycophenolate</w:t>
      </w:r>
      <w:r w:rsidR="00B45273">
        <w:rPr/>
        <w:t xml:space="preserve">, </w:t>
      </w:r>
    </w:p>
    <w:p w:rsidRPr="005022B9" w:rsidR="00FD0FD0" w:rsidP="11B2A8A3" w:rsidRDefault="00FD0FD0" w14:paraId="075CCD56" w14:textId="6A2091B1">
      <w:pPr>
        <w:pStyle w:val="ListParagraph"/>
        <w:numPr>
          <w:ilvl w:val="0"/>
          <w:numId w:val="19"/>
        </w:numPr>
        <w:spacing w:after="0" w:afterAutospacing="off"/>
        <w:rPr>
          <w:b w:val="1"/>
          <w:bCs w:val="1"/>
        </w:rPr>
      </w:pPr>
      <w:r w:rsidR="00FD0FD0">
        <w:rPr/>
        <w:t xml:space="preserve">Low threshold to use </w:t>
      </w:r>
      <w:r w:rsidR="00FD0FD0">
        <w:rPr/>
        <w:t>NiPPV</w:t>
      </w:r>
      <w:r w:rsidR="00FD0FD0">
        <w:rPr/>
        <w:t xml:space="preserve"> in MG and </w:t>
      </w:r>
      <w:r w:rsidRPr="11B2A8A3" w:rsidR="00FD0FD0">
        <w:rPr>
          <w:u w:val="single"/>
        </w:rPr>
        <w:t>all</w:t>
      </w:r>
      <w:r w:rsidR="00FD0FD0">
        <w:rPr/>
        <w:t xml:space="preserve"> neuromuscular disease, remember, these are diseases of ventilatory failure</w:t>
      </w:r>
    </w:p>
    <w:p w:rsidR="11B2A8A3" w:rsidP="11B2A8A3" w:rsidRDefault="11B2A8A3" w14:paraId="6B18B3E9" w14:textId="5FF8D490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</w:p>
    <w:p w:rsidRPr="005022B9" w:rsidR="005022B9" w:rsidP="11B2A8A3" w:rsidRDefault="005022B9" w14:paraId="536BFE15" w14:textId="77BE096C" w14:noSpellErr="1">
      <w:pPr>
        <w:pStyle w:val="ListParagraph"/>
        <w:numPr>
          <w:ilvl w:val="0"/>
          <w:numId w:val="7"/>
        </w:numPr>
        <w:spacing w:after="0" w:afterAutospacing="off"/>
        <w:rPr>
          <w:b w:val="1"/>
          <w:bCs w:val="1"/>
        </w:rPr>
      </w:pPr>
      <w:r w:rsidRPr="11B2A8A3" w:rsidR="005022B9">
        <w:rPr>
          <w:b w:val="1"/>
          <w:bCs w:val="1"/>
        </w:rPr>
        <w:t xml:space="preserve">If this person </w:t>
      </w:r>
      <w:r w:rsidRPr="11B2A8A3" w:rsidR="005022B9">
        <w:rPr>
          <w:b w:val="1"/>
          <w:bCs w:val="1"/>
        </w:rPr>
        <w:t>had instead had</w:t>
      </w:r>
      <w:r w:rsidRPr="11B2A8A3" w:rsidR="005022B9">
        <w:rPr>
          <w:b w:val="1"/>
          <w:bCs w:val="1"/>
        </w:rPr>
        <w:t xml:space="preserve"> ascending sensory symptoms, loss of reflexes and you diagnosed them with Guillain Barre, how would you treat them?</w:t>
      </w:r>
    </w:p>
    <w:p w:rsidRPr="005022B9" w:rsidR="00FD0FD0" w:rsidP="11B2A8A3" w:rsidRDefault="005022B9" w14:paraId="3CCBC06F" w14:textId="37482839" w14:noSpellErr="1">
      <w:pPr>
        <w:pStyle w:val="ListParagraph"/>
        <w:numPr>
          <w:ilvl w:val="0"/>
          <w:numId w:val="20"/>
        </w:numPr>
        <w:spacing w:after="0" w:afterAutospacing="off"/>
        <w:rPr>
          <w:b w:val="1"/>
          <w:bCs w:val="1"/>
        </w:rPr>
      </w:pPr>
      <w:r w:rsidR="005022B9">
        <w:rPr/>
        <w:t xml:space="preserve">IVIG and PLEX </w:t>
      </w:r>
      <w:r w:rsidR="005022B9">
        <w:rPr/>
        <w:t>also are</w:t>
      </w:r>
      <w:r w:rsidR="005022B9">
        <w:rPr/>
        <w:t xml:space="preserve"> mainstays of therapy here. Again, steroids can cause decompensation</w:t>
      </w:r>
    </w:p>
    <w:p w:rsidR="11B2A8A3" w:rsidP="11B2A8A3" w:rsidRDefault="11B2A8A3" w14:paraId="6DA09C5B" w14:textId="1085C6E2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</w:p>
    <w:p w:rsidRPr="005022B9" w:rsidR="005022B9" w:rsidP="11B2A8A3" w:rsidRDefault="005022B9" w14:paraId="663BD132" w14:textId="7582B8FD" w14:noSpellErr="1">
      <w:pPr>
        <w:pStyle w:val="ListParagraph"/>
        <w:numPr>
          <w:ilvl w:val="0"/>
          <w:numId w:val="7"/>
        </w:numPr>
        <w:spacing w:after="0" w:afterAutospacing="off"/>
        <w:rPr>
          <w:b w:val="1"/>
          <w:bCs w:val="1"/>
        </w:rPr>
      </w:pPr>
      <w:r w:rsidRPr="11B2A8A3" w:rsidR="005022B9">
        <w:rPr>
          <w:b w:val="1"/>
          <w:bCs w:val="1"/>
        </w:rPr>
        <w:t>What is the number one cause of death in patients with Guillain Barre?</w:t>
      </w:r>
    </w:p>
    <w:p w:rsidRPr="002248D4" w:rsidR="005022B9" w:rsidP="11B2A8A3" w:rsidRDefault="005022B9" w14:paraId="32FFC004" w14:textId="0759D60C">
      <w:pPr>
        <w:pStyle w:val="ListParagraph"/>
        <w:numPr>
          <w:ilvl w:val="0"/>
          <w:numId w:val="20"/>
        </w:numPr>
        <w:spacing w:after="0" w:afterAutospacing="off"/>
        <w:rPr>
          <w:b w:val="1"/>
          <w:bCs w:val="1"/>
        </w:rPr>
      </w:pPr>
      <w:r w:rsidR="005022B9">
        <w:rPr/>
        <w:t xml:space="preserve">Cardiac arrhythmia! </w:t>
      </w:r>
      <w:r w:rsidR="002248D4">
        <w:rPr/>
        <w:t xml:space="preserve">Severe GBS can cause demyelination of the autonomic system and result in arrhythmia and rapid BP swings. Avoid long-acting cardiovascular meds at all </w:t>
      </w:r>
      <w:r w:rsidR="002248D4">
        <w:rPr/>
        <w:t>time</w:t>
      </w:r>
      <w:r w:rsidR="002248D4">
        <w:rPr/>
        <w:t xml:space="preserve"> (</w:t>
      </w:r>
      <w:r w:rsidR="002248D4">
        <w:rPr/>
        <w:t>i.e.</w:t>
      </w:r>
      <w:r w:rsidR="002248D4">
        <w:rPr/>
        <w:t xml:space="preserve"> use short acting </w:t>
      </w:r>
      <w:r w:rsidR="002248D4">
        <w:rPr/>
        <w:t>gtt’s</w:t>
      </w:r>
      <w:r w:rsidR="002248D4">
        <w:rPr/>
        <w:t xml:space="preserve"> like esmolol rather than meds like labetalol/metoprolol)</w:t>
      </w:r>
    </w:p>
    <w:p w:rsidRPr="002248D4" w:rsidR="002248D4" w:rsidP="11B2A8A3" w:rsidRDefault="002248D4" w14:paraId="69274887" w14:textId="1C75507F" w14:noSpellErr="1">
      <w:pPr>
        <w:pStyle w:val="ListParagraph"/>
        <w:numPr>
          <w:ilvl w:val="0"/>
          <w:numId w:val="20"/>
        </w:numPr>
        <w:spacing w:after="0" w:afterAutospacing="off"/>
        <w:rPr>
          <w:b w:val="1"/>
          <w:bCs w:val="1"/>
        </w:rPr>
      </w:pPr>
      <w:r w:rsidR="002248D4">
        <w:rPr/>
        <w:t xml:space="preserve">Because of increased recognition of disease, respiratory failure is now a </w:t>
      </w:r>
      <w:r w:rsidR="002248D4">
        <w:rPr/>
        <w:t>more rare</w:t>
      </w:r>
      <w:r w:rsidR="002248D4">
        <w:rPr/>
        <w:t xml:space="preserve"> cause of death</w:t>
      </w:r>
    </w:p>
    <w:p w:rsidR="11B2A8A3" w:rsidP="11B2A8A3" w:rsidRDefault="11B2A8A3" w14:paraId="5D76D825" w14:textId="7EF1198C">
      <w:pPr>
        <w:spacing w:after="0" w:afterAutospacing="off"/>
        <w:rPr>
          <w:b w:val="1"/>
          <w:bCs w:val="1"/>
        </w:rPr>
      </w:pPr>
    </w:p>
    <w:p w:rsidR="11B2A8A3" w:rsidRDefault="11B2A8A3" w14:paraId="433B71FE" w14:textId="43873FC5">
      <w:r>
        <w:br w:type="page"/>
      </w:r>
    </w:p>
    <w:p w:rsidR="002248D4" w:rsidP="11B2A8A3" w:rsidRDefault="002248D4" w14:paraId="5B9DCC36" w14:textId="3CEEA1CB">
      <w:pPr>
        <w:spacing w:after="0" w:afterAutospacing="off"/>
        <w:rPr>
          <w:b w:val="1"/>
          <w:bCs w:val="1"/>
        </w:rPr>
      </w:pPr>
      <w:r w:rsidRPr="11B2A8A3" w:rsidR="002248D4">
        <w:rPr>
          <w:b w:val="1"/>
          <w:bCs w:val="1"/>
        </w:rPr>
        <w:t>C</w:t>
      </w:r>
      <w:r w:rsidRPr="11B2A8A3" w:rsidR="7CD2A2D7">
        <w:rPr>
          <w:b w:val="1"/>
          <w:bCs w:val="1"/>
        </w:rPr>
        <w:t xml:space="preserve">ASE </w:t>
      </w:r>
      <w:r w:rsidRPr="11B2A8A3" w:rsidR="002248D4">
        <w:rPr>
          <w:b w:val="1"/>
          <w:bCs w:val="1"/>
        </w:rPr>
        <w:t>4</w:t>
      </w:r>
    </w:p>
    <w:p w:rsidR="002248D4" w:rsidP="11B2A8A3" w:rsidRDefault="002003D0" w14:paraId="02D9CFF2" w14:textId="63820AC2">
      <w:pPr>
        <w:spacing w:after="0" w:afterAutospacing="off"/>
        <w:rPr>
          <w:b w:val="1"/>
          <w:bCs w:val="1"/>
        </w:rPr>
      </w:pPr>
      <w:r w:rsidRPr="11B2A8A3" w:rsidR="002003D0">
        <w:rPr>
          <w:b w:val="1"/>
          <w:bCs w:val="1"/>
        </w:rPr>
        <w:t>You’re</w:t>
      </w:r>
      <w:r w:rsidRPr="11B2A8A3" w:rsidR="002003D0">
        <w:rPr>
          <w:b w:val="1"/>
          <w:bCs w:val="1"/>
        </w:rPr>
        <w:t xml:space="preserve"> on long block </w:t>
      </w:r>
      <w:r w:rsidRPr="11B2A8A3" w:rsidR="00C64462">
        <w:rPr>
          <w:b w:val="1"/>
          <w:bCs w:val="1"/>
        </w:rPr>
        <w:t>when</w:t>
      </w:r>
      <w:r w:rsidRPr="11B2A8A3" w:rsidR="002003D0">
        <w:rPr>
          <w:b w:val="1"/>
          <w:bCs w:val="1"/>
        </w:rPr>
        <w:t xml:space="preserve"> a patient comes in complaining of their neuropathy</w:t>
      </w:r>
      <w:r w:rsidRPr="11B2A8A3" w:rsidR="00C64462">
        <w:rPr>
          <w:b w:val="1"/>
          <w:bCs w:val="1"/>
        </w:rPr>
        <w:t xml:space="preserve"> “acting up</w:t>
      </w:r>
      <w:r w:rsidRPr="11B2A8A3" w:rsidR="00C64462">
        <w:rPr>
          <w:b w:val="1"/>
          <w:bCs w:val="1"/>
        </w:rPr>
        <w:t>”</w:t>
      </w:r>
      <w:r w:rsidRPr="11B2A8A3" w:rsidR="002003D0">
        <w:rPr>
          <w:b w:val="1"/>
          <w:bCs w:val="1"/>
        </w:rPr>
        <w:t>.</w:t>
      </w:r>
      <w:r w:rsidRPr="11B2A8A3" w:rsidR="002003D0">
        <w:rPr>
          <w:b w:val="1"/>
          <w:bCs w:val="1"/>
        </w:rPr>
        <w:t xml:space="preserve"> They said that normally their neuropathy goes to their mid shin but over the recent days it has quickly </w:t>
      </w:r>
      <w:r w:rsidRPr="11B2A8A3" w:rsidR="5C251570">
        <w:rPr>
          <w:b w:val="1"/>
          <w:bCs w:val="1"/>
        </w:rPr>
        <w:t>risen to</w:t>
      </w:r>
      <w:r w:rsidRPr="11B2A8A3" w:rsidR="002003D0">
        <w:rPr>
          <w:b w:val="1"/>
          <w:bCs w:val="1"/>
        </w:rPr>
        <w:t xml:space="preserve"> their left side where they are numb up to their belly button. Sensory loss has progressed up the right side as well to their knee. Additionally, </w:t>
      </w:r>
      <w:r w:rsidRPr="11B2A8A3" w:rsidR="002003D0">
        <w:rPr>
          <w:b w:val="1"/>
          <w:bCs w:val="1"/>
        </w:rPr>
        <w:t>they’re</w:t>
      </w:r>
      <w:r w:rsidRPr="11B2A8A3" w:rsidR="002003D0">
        <w:rPr>
          <w:b w:val="1"/>
          <w:bCs w:val="1"/>
        </w:rPr>
        <w:t xml:space="preserve"> noting weakness in their legs L&gt;R</w:t>
      </w:r>
    </w:p>
    <w:p w:rsidR="11B2A8A3" w:rsidP="11B2A8A3" w:rsidRDefault="11B2A8A3" w14:paraId="7484C726" w14:textId="13156830">
      <w:pPr>
        <w:pStyle w:val="Normal"/>
        <w:spacing w:after="0" w:afterAutospacing="off"/>
        <w:rPr>
          <w:b w:val="1"/>
          <w:bCs w:val="1"/>
        </w:rPr>
      </w:pPr>
    </w:p>
    <w:p w:rsidR="002003D0" w:rsidP="11B2A8A3" w:rsidRDefault="002003D0" w14:paraId="6C9DDD8F" w14:textId="19BF3380" w14:noSpellErr="1">
      <w:pPr>
        <w:spacing w:after="0" w:afterAutospacing="off"/>
        <w:rPr>
          <w:b w:val="1"/>
          <w:bCs w:val="1"/>
        </w:rPr>
      </w:pPr>
      <w:r w:rsidRPr="11B2A8A3" w:rsidR="002003D0">
        <w:rPr>
          <w:b w:val="1"/>
          <w:bCs w:val="1"/>
        </w:rPr>
        <w:t>1. What red flags suggest that this is not their neuropathy</w:t>
      </w:r>
      <w:r w:rsidRPr="11B2A8A3" w:rsidR="00C64462">
        <w:rPr>
          <w:b w:val="1"/>
          <w:bCs w:val="1"/>
        </w:rPr>
        <w:t xml:space="preserve"> acting up</w:t>
      </w:r>
    </w:p>
    <w:p w:rsidR="00C64462" w:rsidP="11B2A8A3" w:rsidRDefault="002003D0" w14:paraId="64E5153A" w14:textId="38F29B34" w14:noSpellErr="1">
      <w:pPr>
        <w:pStyle w:val="ListParagraph"/>
        <w:numPr>
          <w:ilvl w:val="0"/>
          <w:numId w:val="21"/>
        </w:numPr>
        <w:spacing w:after="0" w:afterAutospacing="off"/>
        <w:rPr/>
      </w:pPr>
      <w:r w:rsidR="002003D0">
        <w:rPr/>
        <w:t>Rapid onset</w:t>
      </w:r>
      <w:r w:rsidR="00C64462">
        <w:rPr/>
        <w:t xml:space="preserve"> – Classic neuropathy progressives over years</w:t>
      </w:r>
    </w:p>
    <w:p w:rsidR="00C64462" w:rsidP="11B2A8A3" w:rsidRDefault="00C64462" w14:paraId="737C606D" w14:textId="1AF542A1" w14:noSpellErr="1">
      <w:pPr>
        <w:pStyle w:val="ListParagraph"/>
        <w:numPr>
          <w:ilvl w:val="0"/>
          <w:numId w:val="21"/>
        </w:numPr>
        <w:spacing w:after="0" w:afterAutospacing="off"/>
        <w:rPr/>
      </w:pPr>
      <w:r w:rsidR="00C64462">
        <w:rPr/>
        <w:t>Prominent</w:t>
      </w:r>
      <w:r w:rsidR="002003D0">
        <w:rPr/>
        <w:t xml:space="preserve"> motor symptoms</w:t>
      </w:r>
      <w:r w:rsidR="00C64462">
        <w:rPr/>
        <w:t xml:space="preserve"> </w:t>
      </w:r>
      <w:r w:rsidR="00885FF0">
        <w:rPr/>
        <w:t xml:space="preserve">– In classic neuropathy, sensory &gt;&gt;&gt; motor. If prominent </w:t>
      </w:r>
      <w:r w:rsidR="00885FF0">
        <w:rPr/>
        <w:t>motor</w:t>
      </w:r>
      <w:r w:rsidR="00885FF0">
        <w:rPr/>
        <w:t xml:space="preserve"> </w:t>
      </w:r>
      <w:r w:rsidR="00885FF0">
        <w:rPr/>
        <w:t>consider</w:t>
      </w:r>
      <w:r w:rsidR="00885FF0">
        <w:rPr/>
        <w:t xml:space="preserve"> other diseases </w:t>
      </w:r>
    </w:p>
    <w:p w:rsidR="00435CD6" w:rsidP="11B2A8A3" w:rsidRDefault="00435CD6" w14:paraId="1AE8832E" w14:textId="77777777" w14:noSpellErr="1">
      <w:pPr>
        <w:pStyle w:val="ListParagraph"/>
        <w:numPr>
          <w:ilvl w:val="0"/>
          <w:numId w:val="21"/>
        </w:numPr>
        <w:spacing w:after="0" w:afterAutospacing="off"/>
        <w:rPr/>
      </w:pPr>
      <w:r w:rsidR="00435CD6">
        <w:rPr/>
        <w:t>A peripheral nervous system</w:t>
      </w:r>
      <w:r w:rsidR="00C64462">
        <w:rPr/>
        <w:t xml:space="preserve"> should </w:t>
      </w:r>
      <w:r w:rsidRPr="11B2A8A3" w:rsidR="00C64462">
        <w:rPr>
          <w:i w:val="1"/>
          <w:iCs w:val="1"/>
        </w:rPr>
        <w:t>almost never</w:t>
      </w:r>
      <w:r w:rsidR="00C64462">
        <w:rPr/>
        <w:t xml:space="preserve"> involve the trunk. </w:t>
      </w:r>
    </w:p>
    <w:p w:rsidR="002003D0" w:rsidP="11B2A8A3" w:rsidRDefault="00C64462" w14:paraId="05904236" w14:textId="13E1FA92" w14:noSpellErr="1">
      <w:pPr>
        <w:pStyle w:val="ListParagraph"/>
        <w:numPr>
          <w:ilvl w:val="1"/>
          <w:numId w:val="21"/>
        </w:numPr>
        <w:spacing w:after="0" w:afterAutospacing="off"/>
        <w:rPr/>
      </w:pPr>
      <w:r w:rsidR="00C64462">
        <w:rPr/>
        <w:t>If they are having truncal sensory loss (</w:t>
      </w:r>
      <w:r w:rsidR="00C64462">
        <w:rPr/>
        <w:t>i.e.</w:t>
      </w:r>
      <w:r w:rsidR="00C64462">
        <w:rPr/>
        <w:t xml:space="preserve"> a “sensory level”) that is </w:t>
      </w:r>
      <w:r w:rsidR="00C64462">
        <w:rPr/>
        <w:t>very concerning</w:t>
      </w:r>
      <w:r w:rsidR="00C64462">
        <w:rPr/>
        <w:t xml:space="preserve"> for spinal cord pathology</w:t>
      </w:r>
    </w:p>
    <w:p w:rsidR="00435CD6" w:rsidP="11B2A8A3" w:rsidRDefault="00435CD6" w14:paraId="5F566D8E" w14:textId="419CAD9B">
      <w:pPr>
        <w:pStyle w:val="ListParagraph"/>
        <w:numPr>
          <w:ilvl w:val="1"/>
          <w:numId w:val="21"/>
        </w:numPr>
        <w:spacing w:after="0" w:afterAutospacing="off"/>
        <w:rPr/>
      </w:pPr>
      <w:r w:rsidR="00435CD6">
        <w:rPr/>
        <w:t>Hemisensory loss (</w:t>
      </w:r>
      <w:r w:rsidR="00435CD6">
        <w:rPr/>
        <w:t>i.e.</w:t>
      </w:r>
      <w:r w:rsidR="00435CD6">
        <w:rPr/>
        <w:t xml:space="preserve"> left arm, leg +/- face) </w:t>
      </w:r>
      <w:r w:rsidR="00435CD6">
        <w:rPr/>
        <w:t>very concerning</w:t>
      </w:r>
      <w:r w:rsidR="00435CD6">
        <w:rPr/>
        <w:t xml:space="preserve"> for</w:t>
      </w:r>
      <w:r w:rsidR="00885FF0">
        <w:rPr/>
        <w:t xml:space="preserve"> brain or upper spinal cord</w:t>
      </w:r>
      <w:r w:rsidR="00044C48">
        <w:rPr/>
        <w:t xml:space="preserve"> (</w:t>
      </w:r>
      <w:r w:rsidR="00044C48">
        <w:rPr/>
        <w:t>i.e.</w:t>
      </w:r>
      <w:r w:rsidR="00044C48">
        <w:rPr/>
        <w:t xml:space="preserve"> be very wary of asymmetric </w:t>
      </w:r>
      <w:r w:rsidR="00044C48">
        <w:rPr/>
        <w:t>sx</w:t>
      </w:r>
      <w:r w:rsidR="00044C48">
        <w:rPr/>
        <w:t>)</w:t>
      </w:r>
    </w:p>
    <w:p w:rsidR="11B2A8A3" w:rsidP="11B2A8A3" w:rsidRDefault="11B2A8A3" w14:paraId="5B1B570F" w14:textId="23AD012E">
      <w:pPr>
        <w:pStyle w:val="Normal"/>
        <w:spacing w:after="0" w:afterAutospacing="off"/>
        <w:ind w:left="0"/>
        <w:rPr>
          <w:color w:val="000000" w:themeColor="text1" w:themeTint="FF" w:themeShade="FF"/>
        </w:rPr>
      </w:pPr>
    </w:p>
    <w:p w:rsidR="002003D0" w:rsidP="11B2A8A3" w:rsidRDefault="00044C48" w14:paraId="35336CA2" w14:textId="129ED9B2" w14:noSpellErr="1">
      <w:pPr>
        <w:spacing w:after="0" w:afterAutospacing="off"/>
      </w:pPr>
      <w:r w:rsidRPr="11B2A8A3" w:rsidR="00044C48">
        <w:rPr>
          <w:b w:val="1"/>
          <w:bCs w:val="1"/>
        </w:rPr>
        <w:t xml:space="preserve">2. What </w:t>
      </w:r>
      <w:r w:rsidRPr="11B2A8A3" w:rsidR="00044C48">
        <w:rPr>
          <w:b w:val="1"/>
          <w:bCs w:val="1"/>
        </w:rPr>
        <w:t>additional</w:t>
      </w:r>
      <w:r w:rsidRPr="11B2A8A3" w:rsidR="00044C48">
        <w:rPr>
          <w:b w:val="1"/>
          <w:bCs w:val="1"/>
        </w:rPr>
        <w:t xml:space="preserve"> question should be asked?</w:t>
      </w:r>
    </w:p>
    <w:p w:rsidR="00044C48" w:rsidP="11B2A8A3" w:rsidRDefault="00044C48" w14:paraId="73124492" w14:textId="46DF3246" w14:noSpellErr="1">
      <w:pPr>
        <w:pStyle w:val="ListParagraph"/>
        <w:numPr>
          <w:ilvl w:val="0"/>
          <w:numId w:val="22"/>
        </w:numPr>
        <w:spacing w:after="0" w:afterAutospacing="off"/>
        <w:rPr/>
      </w:pPr>
      <w:r w:rsidR="00044C48">
        <w:rPr/>
        <w:t>Any bowel/bladder incontinence? If so, there should be significant concern for spinal cord involvement</w:t>
      </w:r>
    </w:p>
    <w:p w:rsidR="11B2A8A3" w:rsidP="11B2A8A3" w:rsidRDefault="11B2A8A3" w14:paraId="26C84D0D" w14:textId="22F70B55">
      <w:pPr>
        <w:pStyle w:val="Normal"/>
        <w:spacing w:after="0" w:afterAutospacing="off"/>
        <w:ind w:left="0"/>
        <w:rPr>
          <w:color w:val="000000" w:themeColor="text1" w:themeTint="FF" w:themeShade="FF"/>
        </w:rPr>
      </w:pPr>
    </w:p>
    <w:p w:rsidR="00044C48" w:rsidP="11B2A8A3" w:rsidRDefault="00044C48" w14:paraId="7B98702F" w14:textId="45D1F286" w14:noSpellErr="1">
      <w:pPr>
        <w:spacing w:after="0" w:afterAutospacing="off"/>
        <w:rPr>
          <w:b w:val="1"/>
          <w:bCs w:val="1"/>
        </w:rPr>
      </w:pPr>
      <w:r w:rsidRPr="11B2A8A3" w:rsidR="00044C48">
        <w:rPr>
          <w:b w:val="1"/>
          <w:bCs w:val="1"/>
        </w:rPr>
        <w:t>3. You perform a strength exam and note distal &gt; proximal weakness. You move on to the reflex exam. How do you grade a reflex exam again?</w:t>
      </w:r>
    </w:p>
    <w:p w:rsidR="00044C48" w:rsidP="11B2A8A3" w:rsidRDefault="00044C48" w14:paraId="2251C723" w14:textId="4862A54C" w14:noSpellErr="1">
      <w:pPr>
        <w:pStyle w:val="ListParagraph"/>
        <w:numPr>
          <w:ilvl w:val="0"/>
          <w:numId w:val="22"/>
        </w:numPr>
        <w:spacing w:after="0" w:afterAutospacing="off"/>
        <w:rPr/>
      </w:pPr>
      <w:r w:rsidR="00044C48">
        <w:rPr/>
        <w:t>0 = no reflexes</w:t>
      </w:r>
    </w:p>
    <w:p w:rsidR="00044C48" w:rsidP="11B2A8A3" w:rsidRDefault="00044C48" w14:paraId="0B6C3A24" w14:textId="0D125EF1" w14:noSpellErr="1">
      <w:pPr>
        <w:pStyle w:val="ListParagraph"/>
        <w:numPr>
          <w:ilvl w:val="0"/>
          <w:numId w:val="22"/>
        </w:numPr>
        <w:spacing w:after="0" w:afterAutospacing="off"/>
        <w:rPr/>
      </w:pPr>
      <w:r w:rsidR="00044C48">
        <w:rPr/>
        <w:t>1 = hyporeflexia</w:t>
      </w:r>
    </w:p>
    <w:p w:rsidR="00044C48" w:rsidP="11B2A8A3" w:rsidRDefault="00044C48" w14:paraId="14D10112" w14:textId="4477C370" w14:noSpellErr="1">
      <w:pPr>
        <w:pStyle w:val="ListParagraph"/>
        <w:numPr>
          <w:ilvl w:val="0"/>
          <w:numId w:val="22"/>
        </w:numPr>
        <w:spacing w:after="0" w:afterAutospacing="off"/>
        <w:rPr/>
      </w:pPr>
      <w:r w:rsidR="00044C48">
        <w:rPr/>
        <w:t>2 = normal</w:t>
      </w:r>
    </w:p>
    <w:p w:rsidR="00044C48" w:rsidP="11B2A8A3" w:rsidRDefault="00044C48" w14:paraId="7DAE5B51" w14:textId="3F4F55F9" w14:noSpellErr="1">
      <w:pPr>
        <w:pStyle w:val="ListParagraph"/>
        <w:numPr>
          <w:ilvl w:val="0"/>
          <w:numId w:val="22"/>
        </w:numPr>
        <w:spacing w:after="0" w:afterAutospacing="off"/>
        <w:rPr/>
      </w:pPr>
      <w:r w:rsidR="00044C48">
        <w:rPr/>
        <w:t>3 = hyperreflexia (crosses 2 joints)</w:t>
      </w:r>
    </w:p>
    <w:p w:rsidR="003C002C" w:rsidP="11B2A8A3" w:rsidRDefault="003C002C" w14:paraId="61A214BD" w14:textId="126F2D0E" w14:noSpellErr="1">
      <w:pPr>
        <w:pStyle w:val="ListParagraph"/>
        <w:numPr>
          <w:ilvl w:val="0"/>
          <w:numId w:val="22"/>
        </w:numPr>
        <w:spacing w:after="0" w:afterAutospacing="off"/>
        <w:rPr/>
      </w:pPr>
      <w:r w:rsidR="003C002C">
        <w:rPr/>
        <w:t>4 = &gt;3 beats of clonus</w:t>
      </w:r>
    </w:p>
    <w:p w:rsidR="11B2A8A3" w:rsidP="11B2A8A3" w:rsidRDefault="11B2A8A3" w14:paraId="23986D31" w14:textId="6CC16DA9">
      <w:pPr>
        <w:pStyle w:val="Normal"/>
        <w:spacing w:after="0" w:afterAutospacing="off"/>
        <w:ind w:left="0"/>
        <w:rPr>
          <w:color w:val="000000" w:themeColor="text1" w:themeTint="FF" w:themeShade="FF"/>
        </w:rPr>
      </w:pPr>
    </w:p>
    <w:p w:rsidR="003C002C" w:rsidP="11B2A8A3" w:rsidRDefault="003C002C" w14:paraId="4E20343F" w14:textId="0EE8093C" w14:noSpellErr="1">
      <w:pPr>
        <w:spacing w:after="0" w:afterAutospacing="off"/>
        <w:rPr>
          <w:b w:val="1"/>
          <w:bCs w:val="1"/>
        </w:rPr>
      </w:pPr>
      <w:r w:rsidRPr="11B2A8A3" w:rsidR="003C002C">
        <w:rPr>
          <w:b w:val="1"/>
          <w:bCs w:val="1"/>
        </w:rPr>
        <w:t xml:space="preserve">4. How does your reflex exam help you </w:t>
      </w:r>
      <w:r w:rsidRPr="11B2A8A3" w:rsidR="003C002C">
        <w:rPr>
          <w:b w:val="1"/>
          <w:bCs w:val="1"/>
        </w:rPr>
        <w:t>determine</w:t>
      </w:r>
      <w:r w:rsidRPr="11B2A8A3" w:rsidR="003C002C">
        <w:rPr>
          <w:b w:val="1"/>
          <w:bCs w:val="1"/>
        </w:rPr>
        <w:t xml:space="preserve"> CNS vs PNS pathology?</w:t>
      </w:r>
    </w:p>
    <w:p w:rsidRPr="003C002C" w:rsidR="003C002C" w:rsidP="11B2A8A3" w:rsidRDefault="003C002C" w14:paraId="76B709E7" w14:textId="4E96E243" w14:noSpellErr="1">
      <w:pPr>
        <w:pStyle w:val="ListParagraph"/>
        <w:numPr>
          <w:ilvl w:val="0"/>
          <w:numId w:val="23"/>
        </w:numPr>
        <w:spacing w:after="0" w:afterAutospacing="off"/>
        <w:rPr>
          <w:b w:val="1"/>
          <w:bCs w:val="1"/>
        </w:rPr>
      </w:pPr>
      <w:r w:rsidR="003C002C">
        <w:rPr/>
        <w:t>CNS pathology will have upper motor neuron (UMN) signs</w:t>
      </w:r>
    </w:p>
    <w:p w:rsidRPr="003C002C" w:rsidR="003C002C" w:rsidP="11B2A8A3" w:rsidRDefault="003C002C" w14:paraId="492A5913" w14:textId="7FEB8856" w14:noSpellErr="1">
      <w:pPr>
        <w:pStyle w:val="ListParagraph"/>
        <w:numPr>
          <w:ilvl w:val="1"/>
          <w:numId w:val="23"/>
        </w:numPr>
        <w:spacing w:after="0" w:afterAutospacing="off"/>
        <w:rPr>
          <w:b w:val="1"/>
          <w:bCs w:val="1"/>
        </w:rPr>
      </w:pPr>
      <w:r w:rsidR="003C002C">
        <w:rPr/>
        <w:t>Increased reflexes, clonus, upgoing Babinski, positive Hoffman’s</w:t>
      </w:r>
    </w:p>
    <w:p w:rsidRPr="003C002C" w:rsidR="003C002C" w:rsidP="11B2A8A3" w:rsidRDefault="003C002C" w14:paraId="7981877A" w14:textId="3AC62A4E" w14:noSpellErr="1">
      <w:pPr>
        <w:pStyle w:val="ListParagraph"/>
        <w:numPr>
          <w:ilvl w:val="1"/>
          <w:numId w:val="23"/>
        </w:numPr>
        <w:spacing w:after="0" w:afterAutospacing="off"/>
        <w:rPr>
          <w:b w:val="1"/>
          <w:bCs w:val="1"/>
        </w:rPr>
      </w:pPr>
      <w:r w:rsidR="003C002C">
        <w:rPr/>
        <w:t>Spasticity, increased tone</w:t>
      </w:r>
    </w:p>
    <w:p w:rsidRPr="003C002C" w:rsidR="003C002C" w:rsidP="11B2A8A3" w:rsidRDefault="003C002C" w14:paraId="5F51BC10" w14:textId="0D730A05" w14:noSpellErr="1">
      <w:pPr>
        <w:pStyle w:val="ListParagraph"/>
        <w:numPr>
          <w:ilvl w:val="0"/>
          <w:numId w:val="23"/>
        </w:numPr>
        <w:spacing w:after="0" w:afterAutospacing="off"/>
        <w:rPr>
          <w:b w:val="1"/>
          <w:bCs w:val="1"/>
        </w:rPr>
      </w:pPr>
      <w:r w:rsidR="003C002C">
        <w:rPr/>
        <w:t>PNS pathology will have lower motor neuron (LMN) signs</w:t>
      </w:r>
    </w:p>
    <w:p w:rsidRPr="003C002C" w:rsidR="003C002C" w:rsidP="11B2A8A3" w:rsidRDefault="003C002C" w14:paraId="115427F4" w14:textId="3D8D1FFB" w14:noSpellErr="1">
      <w:pPr>
        <w:pStyle w:val="ListParagraph"/>
        <w:numPr>
          <w:ilvl w:val="1"/>
          <w:numId w:val="23"/>
        </w:numPr>
        <w:spacing w:after="0" w:afterAutospacing="off"/>
        <w:rPr>
          <w:b w:val="1"/>
          <w:bCs w:val="1"/>
        </w:rPr>
      </w:pPr>
      <w:r w:rsidR="003C002C">
        <w:rPr/>
        <w:t xml:space="preserve">Decreased reflexes, negative </w:t>
      </w:r>
      <w:r w:rsidR="003C002C">
        <w:rPr/>
        <w:t>Babinski</w:t>
      </w:r>
      <w:r w:rsidR="003C002C">
        <w:rPr/>
        <w:t xml:space="preserve"> or Hoffman’s</w:t>
      </w:r>
    </w:p>
    <w:p w:rsidRPr="003C002C" w:rsidR="003C002C" w:rsidP="11B2A8A3" w:rsidRDefault="003C002C" w14:paraId="212656A9" w14:textId="77777777" w14:noSpellErr="1">
      <w:pPr>
        <w:pStyle w:val="ListParagraph"/>
        <w:numPr>
          <w:ilvl w:val="1"/>
          <w:numId w:val="23"/>
        </w:numPr>
        <w:spacing w:after="0" w:afterAutospacing="off"/>
        <w:rPr>
          <w:b w:val="1"/>
          <w:bCs w:val="1"/>
        </w:rPr>
      </w:pPr>
      <w:r w:rsidR="003C002C">
        <w:rPr/>
        <w:t>Flaccidity, decreased tone</w:t>
      </w:r>
    </w:p>
    <w:p w:rsidRPr="003C002C" w:rsidR="003C002C" w:rsidP="11B2A8A3" w:rsidRDefault="003C002C" w14:paraId="6A10C09D" w14:textId="56D7653D" w14:noSpellErr="1">
      <w:pPr>
        <w:pStyle w:val="ListParagraph"/>
        <w:numPr>
          <w:ilvl w:val="1"/>
          <w:numId w:val="23"/>
        </w:numPr>
        <w:spacing w:after="0" w:afterAutospacing="off"/>
        <w:rPr>
          <w:b w:val="1"/>
          <w:bCs w:val="1"/>
        </w:rPr>
      </w:pPr>
      <w:r w:rsidR="003C002C">
        <w:rPr/>
        <w:t>Atrophy &amp; fasciculations (w/ chronic)</w:t>
      </w:r>
    </w:p>
    <w:p w:rsidRPr="00023BEA" w:rsidR="003C002C" w:rsidP="11B2A8A3" w:rsidRDefault="003C002C" w14:paraId="47BF7AB6" w14:textId="0620E3CF" w14:noSpellErr="1">
      <w:pPr>
        <w:pStyle w:val="ListParagraph"/>
        <w:numPr>
          <w:ilvl w:val="0"/>
          <w:numId w:val="23"/>
        </w:numPr>
        <w:spacing w:after="0" w:afterAutospacing="off"/>
        <w:rPr>
          <w:b w:val="1"/>
          <w:bCs w:val="1"/>
        </w:rPr>
      </w:pPr>
      <w:r w:rsidR="003C002C">
        <w:rPr/>
        <w:t>Note: changes in tone may be delayed for a few days. Often acute stroke or spinal cord pathology at first presents w/ flaccidity</w:t>
      </w:r>
    </w:p>
    <w:p w:rsidR="11B2A8A3" w:rsidP="11B2A8A3" w:rsidRDefault="11B2A8A3" w14:paraId="7742FEB0" w14:textId="0823888B">
      <w:pPr>
        <w:pStyle w:val="Normal"/>
        <w:spacing w:after="0" w:afterAutospacing="off"/>
        <w:ind w:left="0"/>
        <w:rPr>
          <w:b w:val="1"/>
          <w:bCs w:val="1"/>
          <w:color w:val="000000" w:themeColor="text1" w:themeTint="FF" w:themeShade="FF"/>
        </w:rPr>
      </w:pPr>
    </w:p>
    <w:p w:rsidR="00023BEA" w:rsidP="11B2A8A3" w:rsidRDefault="00023BEA" w14:paraId="2288B9C3" w14:textId="77777777" w14:noSpellErr="1">
      <w:pPr>
        <w:spacing w:after="0" w:afterAutospacing="off"/>
        <w:rPr>
          <w:b w:val="1"/>
          <w:bCs w:val="1"/>
        </w:rPr>
      </w:pPr>
      <w:r w:rsidRPr="11B2A8A3" w:rsidR="00023BEA">
        <w:rPr>
          <w:b w:val="1"/>
          <w:bCs w:val="1"/>
        </w:rPr>
        <w:t>5.</w:t>
      </w:r>
      <w:r w:rsidRPr="11B2A8A3" w:rsidR="00023BEA">
        <w:rPr>
          <w:b w:val="1"/>
          <w:bCs w:val="1"/>
        </w:rPr>
        <w:t xml:space="preserve"> </w:t>
      </w:r>
      <w:r w:rsidRPr="11B2A8A3" w:rsidR="00023BEA">
        <w:rPr>
          <w:b w:val="1"/>
          <w:bCs w:val="1"/>
        </w:rPr>
        <w:t>What’s</w:t>
      </w:r>
      <w:r w:rsidRPr="11B2A8A3" w:rsidR="00023BEA">
        <w:rPr>
          <w:b w:val="1"/>
          <w:bCs w:val="1"/>
        </w:rPr>
        <w:t xml:space="preserve"> the best next step in management?</w:t>
      </w:r>
    </w:p>
    <w:p w:rsidR="002003D0" w:rsidP="11B2A8A3" w:rsidRDefault="00023BEA" w14:paraId="4F25E3E0" w14:textId="1A8D78E2" w14:noSpellErr="1">
      <w:pPr>
        <w:pStyle w:val="ListParagraph"/>
        <w:numPr>
          <w:ilvl w:val="0"/>
          <w:numId w:val="24"/>
        </w:numPr>
        <w:spacing w:after="0" w:afterAutospacing="off"/>
        <w:rPr/>
      </w:pPr>
      <w:r w:rsidR="00023BEA">
        <w:rPr/>
        <w:t>STAT MRI</w:t>
      </w:r>
      <w:r w:rsidR="00023BEA">
        <w:rPr/>
        <w:t xml:space="preserve"> of T/L spine (</w:t>
      </w:r>
      <w:r w:rsidR="00023BEA">
        <w:rPr/>
        <w:t>likely don’t</w:t>
      </w:r>
      <w:r w:rsidR="00023BEA">
        <w:rPr/>
        <w:t xml:space="preserve"> need C spine here w/o arm involvement) </w:t>
      </w:r>
    </w:p>
    <w:p w:rsidR="11B2A8A3" w:rsidP="11B2A8A3" w:rsidRDefault="11B2A8A3" w14:paraId="429E9BF3" w14:textId="246B7C7F">
      <w:pPr>
        <w:pStyle w:val="Normal"/>
        <w:spacing w:after="0" w:afterAutospacing="off"/>
        <w:ind w:left="0"/>
        <w:rPr>
          <w:color w:val="000000" w:themeColor="text1" w:themeTint="FF" w:themeShade="FF"/>
        </w:rPr>
      </w:pPr>
    </w:p>
    <w:p w:rsidR="11B2A8A3" w:rsidRDefault="11B2A8A3" w14:paraId="6A248D61" w14:textId="25B2C27D">
      <w:r>
        <w:br w:type="page"/>
      </w:r>
    </w:p>
    <w:p w:rsidR="00023BEA" w:rsidP="11B2A8A3" w:rsidRDefault="00023BEA" w14:paraId="40633245" w14:textId="5B66DAB1" w14:noSpellErr="1">
      <w:pPr>
        <w:spacing w:after="0" w:afterAutospacing="off"/>
        <w:rPr>
          <w:b w:val="1"/>
          <w:bCs w:val="1"/>
        </w:rPr>
      </w:pPr>
      <w:r w:rsidRPr="11B2A8A3" w:rsidR="00023BEA">
        <w:rPr>
          <w:b w:val="1"/>
          <w:bCs w:val="1"/>
        </w:rPr>
        <w:t xml:space="preserve">6. </w:t>
      </w:r>
      <w:r w:rsidRPr="11B2A8A3" w:rsidR="00023BEA">
        <w:rPr>
          <w:b w:val="1"/>
          <w:bCs w:val="1"/>
        </w:rPr>
        <w:t>What’s</w:t>
      </w:r>
      <w:r w:rsidRPr="11B2A8A3" w:rsidR="00023BEA">
        <w:rPr>
          <w:b w:val="1"/>
          <w:bCs w:val="1"/>
        </w:rPr>
        <w:t xml:space="preserve"> the difference between myelopathy and myelitis?</w:t>
      </w:r>
    </w:p>
    <w:p w:rsidR="00023BEA" w:rsidP="11B2A8A3" w:rsidRDefault="00023BEA" w14:paraId="13E09058" w14:textId="37F4D265" w14:noSpellErr="1">
      <w:pPr>
        <w:pStyle w:val="ListParagraph"/>
        <w:numPr>
          <w:ilvl w:val="0"/>
          <w:numId w:val="24"/>
        </w:numPr>
        <w:spacing w:after="0" w:afterAutospacing="off"/>
        <w:rPr/>
      </w:pPr>
      <w:r w:rsidR="00023BEA">
        <w:rPr/>
        <w:t>“Myelopathy” = pathology of spinal cord, encases multiple causes</w:t>
      </w:r>
    </w:p>
    <w:p w:rsidR="00023BEA" w:rsidP="11B2A8A3" w:rsidRDefault="00023BEA" w14:paraId="5C7F6953" w14:textId="432174B5" w14:noSpellErr="1">
      <w:pPr>
        <w:pStyle w:val="ListParagraph"/>
        <w:numPr>
          <w:ilvl w:val="1"/>
          <w:numId w:val="24"/>
        </w:numPr>
        <w:spacing w:after="0" w:afterAutospacing="off"/>
        <w:rPr/>
      </w:pPr>
      <w:r w:rsidR="00023BEA">
        <w:rPr/>
        <w:t>Compressive (epidural hematoma, metastatic disease, herniated disc)</w:t>
      </w:r>
    </w:p>
    <w:p w:rsidR="00023BEA" w:rsidP="11B2A8A3" w:rsidRDefault="00023BEA" w14:paraId="75870C22" w14:textId="178947EB" w14:noSpellErr="1">
      <w:pPr>
        <w:pStyle w:val="ListParagraph"/>
        <w:numPr>
          <w:ilvl w:val="1"/>
          <w:numId w:val="24"/>
        </w:numPr>
        <w:spacing w:after="0" w:afterAutospacing="off"/>
        <w:rPr/>
      </w:pPr>
      <w:r w:rsidR="00023BEA">
        <w:rPr/>
        <w:t>Vascular (anterior spinal artery</w:t>
      </w:r>
      <w:r w:rsidR="004A4A17">
        <w:rPr/>
        <w:t xml:space="preserve"> infarct, spinal AVM</w:t>
      </w:r>
      <w:r w:rsidR="00023BEA">
        <w:rPr/>
        <w:t>)</w:t>
      </w:r>
    </w:p>
    <w:p w:rsidR="00023BEA" w:rsidP="11B2A8A3" w:rsidRDefault="00023BEA" w14:paraId="32C3BC41" w14:textId="0566CE26" w14:noSpellErr="1">
      <w:pPr>
        <w:pStyle w:val="ListParagraph"/>
        <w:numPr>
          <w:ilvl w:val="1"/>
          <w:numId w:val="24"/>
        </w:numPr>
        <w:spacing w:after="0" w:afterAutospacing="off"/>
        <w:rPr/>
      </w:pPr>
      <w:r w:rsidR="00023BEA">
        <w:rPr/>
        <w:t>Nutritional (B12, copper def)</w:t>
      </w:r>
    </w:p>
    <w:p w:rsidR="00023BEA" w:rsidP="11B2A8A3" w:rsidRDefault="00023BEA" w14:paraId="53FF3429" w14:textId="08F31F78" w14:noSpellErr="1">
      <w:pPr>
        <w:pStyle w:val="ListParagraph"/>
        <w:numPr>
          <w:ilvl w:val="1"/>
          <w:numId w:val="24"/>
        </w:numPr>
        <w:spacing w:after="0" w:afterAutospacing="off"/>
        <w:rPr/>
      </w:pPr>
      <w:r w:rsidR="00023BEA">
        <w:rPr/>
        <w:t xml:space="preserve">Or Myelitis </w:t>
      </w:r>
    </w:p>
    <w:p w:rsidR="00023BEA" w:rsidP="11B2A8A3" w:rsidRDefault="00023BEA" w14:paraId="720AE51B" w14:textId="099FFC1C" w14:noSpellErr="1">
      <w:pPr>
        <w:pStyle w:val="ListParagraph"/>
        <w:numPr>
          <w:ilvl w:val="0"/>
          <w:numId w:val="24"/>
        </w:numPr>
        <w:spacing w:after="0" w:afterAutospacing="off"/>
        <w:rPr/>
      </w:pPr>
      <w:r w:rsidR="00023BEA">
        <w:rPr/>
        <w:t>“Myelitis” = inflammation of spinal cord</w:t>
      </w:r>
    </w:p>
    <w:p w:rsidR="00023BEA" w:rsidP="11B2A8A3" w:rsidRDefault="00023BEA" w14:paraId="6337F8AA" w14:textId="154D1C26" w14:noSpellErr="1">
      <w:pPr>
        <w:pStyle w:val="ListParagraph"/>
        <w:numPr>
          <w:ilvl w:val="1"/>
          <w:numId w:val="24"/>
        </w:numPr>
        <w:spacing w:after="0" w:afterAutospacing="off"/>
        <w:rPr/>
      </w:pPr>
      <w:r w:rsidR="00023BEA">
        <w:rPr/>
        <w:t>Can be inflammatory (MS, NMO, Sarcoid)</w:t>
      </w:r>
    </w:p>
    <w:p w:rsidR="00023BEA" w:rsidP="11B2A8A3" w:rsidRDefault="00023BEA" w14:paraId="4A3D8837" w14:textId="5E7EB5C6" w14:noSpellErr="1">
      <w:pPr>
        <w:pStyle w:val="ListParagraph"/>
        <w:numPr>
          <w:ilvl w:val="1"/>
          <w:numId w:val="24"/>
        </w:numPr>
        <w:spacing w:after="0" w:afterAutospacing="off"/>
        <w:rPr/>
      </w:pPr>
      <w:r w:rsidR="00023BEA">
        <w:rPr/>
        <w:t>Can be infectious (HIV, syphilis, HTLV, West Nile)</w:t>
      </w:r>
    </w:p>
    <w:p w:rsidR="00023BEA" w:rsidP="11B2A8A3" w:rsidRDefault="00023BEA" w14:paraId="3E10481E" w14:textId="05D91651" w14:noSpellErr="1">
      <w:pPr>
        <w:pStyle w:val="ListParagraph"/>
        <w:numPr>
          <w:ilvl w:val="1"/>
          <w:numId w:val="24"/>
        </w:numPr>
        <w:spacing w:after="0" w:afterAutospacing="off"/>
        <w:rPr/>
      </w:pPr>
      <w:r w:rsidR="00023BEA">
        <w:rPr/>
        <w:t>Or can be idiopathic. This is named “Transverse Myelitis”</w:t>
      </w:r>
    </w:p>
    <w:p w:rsidR="004A4A17" w:rsidP="11B2A8A3" w:rsidRDefault="00023BEA" w14:paraId="374AAF51" w14:textId="7D268456" w14:noSpellErr="1">
      <w:pPr>
        <w:pStyle w:val="ListParagraph"/>
        <w:numPr>
          <w:ilvl w:val="2"/>
          <w:numId w:val="24"/>
        </w:numPr>
        <w:spacing w:after="0" w:afterAutospacing="off"/>
        <w:rPr/>
      </w:pPr>
      <w:r w:rsidR="00023BEA">
        <w:rPr/>
        <w:t xml:space="preserve">Note: transverse myelitis is </w:t>
      </w:r>
      <w:r w:rsidR="004A4A17">
        <w:rPr/>
        <w:t>not its own disease. It is idiopathic myelitis that may be a harbinger of an underlying undiagnosed infectious/inflammatory disease</w:t>
      </w:r>
    </w:p>
    <w:p w:rsidR="11B2A8A3" w:rsidP="11B2A8A3" w:rsidRDefault="11B2A8A3" w14:paraId="0B17E2B2" w14:textId="39B612F9">
      <w:pPr>
        <w:pStyle w:val="Normal"/>
        <w:spacing w:after="0" w:afterAutospacing="off"/>
        <w:ind w:left="0"/>
        <w:rPr>
          <w:color w:val="000000" w:themeColor="text1" w:themeTint="FF" w:themeShade="FF"/>
        </w:rPr>
      </w:pPr>
    </w:p>
    <w:p w:rsidR="004A4A17" w:rsidP="11B2A8A3" w:rsidRDefault="004A4A17" w14:paraId="49AFE36F" w14:textId="125121B4" w14:noSpellErr="1">
      <w:pPr>
        <w:spacing w:after="0" w:afterAutospacing="off"/>
        <w:rPr>
          <w:b w:val="1"/>
          <w:bCs w:val="1"/>
        </w:rPr>
      </w:pPr>
      <w:r w:rsidRPr="11B2A8A3" w:rsidR="004A4A17">
        <w:rPr>
          <w:b w:val="1"/>
          <w:bCs w:val="1"/>
        </w:rPr>
        <w:t xml:space="preserve">7. </w:t>
      </w:r>
      <w:r w:rsidRPr="11B2A8A3" w:rsidR="004A4A17">
        <w:rPr>
          <w:b w:val="1"/>
          <w:bCs w:val="1"/>
        </w:rPr>
        <w:t xml:space="preserve">How </w:t>
      </w:r>
      <w:r w:rsidRPr="11B2A8A3" w:rsidR="004A4A17">
        <w:rPr>
          <w:b w:val="1"/>
          <w:bCs w:val="1"/>
        </w:rPr>
        <w:t>to</w:t>
      </w:r>
      <w:r w:rsidRPr="11B2A8A3" w:rsidR="004A4A17">
        <w:rPr>
          <w:b w:val="1"/>
          <w:bCs w:val="1"/>
        </w:rPr>
        <w:t xml:space="preserve"> you treat the causes of emergent myelopathy?</w:t>
      </w:r>
    </w:p>
    <w:p w:rsidRPr="004A4A17" w:rsidR="004A4A17" w:rsidP="11B2A8A3" w:rsidRDefault="004A4A17" w14:paraId="4D86B927" w14:textId="48E791F8" w14:noSpellErr="1">
      <w:pPr>
        <w:pStyle w:val="ListParagraph"/>
        <w:numPr>
          <w:ilvl w:val="0"/>
          <w:numId w:val="25"/>
        </w:numPr>
        <w:spacing w:after="0" w:afterAutospacing="off"/>
        <w:rPr>
          <w:b w:val="1"/>
          <w:bCs w:val="1"/>
        </w:rPr>
      </w:pPr>
      <w:r w:rsidR="004A4A17">
        <w:rPr/>
        <w:t>Structural cause? STAT consult to neurosurgery for decompression</w:t>
      </w:r>
    </w:p>
    <w:p w:rsidRPr="004A4A17" w:rsidR="004A4A17" w:rsidP="11B2A8A3" w:rsidRDefault="004A4A17" w14:paraId="76D7AB76" w14:textId="2F73AAEC" w14:noSpellErr="1">
      <w:pPr>
        <w:pStyle w:val="ListParagraph"/>
        <w:numPr>
          <w:ilvl w:val="0"/>
          <w:numId w:val="25"/>
        </w:numPr>
        <w:spacing w:after="0" w:afterAutospacing="off"/>
        <w:rPr>
          <w:b w:val="1"/>
          <w:bCs w:val="1"/>
        </w:rPr>
      </w:pPr>
      <w:r w:rsidR="004A4A17">
        <w:rPr/>
        <w:t xml:space="preserve">Inflammatory/infectious cause? STAT initiation of high dose methylprednisolone </w:t>
      </w:r>
    </w:p>
    <w:p w:rsidR="004A4A17" w:rsidP="004A4A17" w:rsidRDefault="004A4A17" w14:paraId="0370EE1D" w14:textId="0A9AFFF9">
      <w:pPr>
        <w:rPr>
          <w:b/>
          <w:bCs/>
        </w:rPr>
      </w:pPr>
    </w:p>
    <w:p w:rsidRPr="004A4A17" w:rsidR="004A4A17" w:rsidP="004A4A17" w:rsidRDefault="004A4A17" w14:paraId="775AAA3A" w14:textId="0C66AA2C">
      <w:r>
        <w:rPr>
          <w:b/>
          <w:bCs/>
        </w:rPr>
        <w:t>BREAK AND END</w:t>
      </w:r>
    </w:p>
    <w:p w:rsidRPr="004A4A17" w:rsidR="004A4A17" w:rsidP="004A4A17" w:rsidRDefault="004A4A17" w14:paraId="481987D1" w14:textId="167C3B6A">
      <w:pPr>
        <w:rPr>
          <w:b/>
          <w:bCs/>
        </w:rPr>
      </w:pPr>
      <w:r>
        <w:rPr>
          <w:b/>
          <w:bCs/>
        </w:rPr>
        <w:tab/>
      </w:r>
    </w:p>
    <w:p w:rsidRPr="001939BA" w:rsidR="001939BA" w:rsidP="001939BA" w:rsidRDefault="001939BA" w14:paraId="4ECD326D" w14:textId="5A7A4DFD">
      <w:pPr>
        <w:ind w:left="1080"/>
        <w:rPr>
          <w:b/>
          <w:bCs/>
        </w:rPr>
      </w:pPr>
    </w:p>
    <w:sectPr w:rsidRPr="001939BA" w:rsidR="001939BA"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3D5"/>
    <w:multiLevelType w:val="hybridMultilevel"/>
    <w:tmpl w:val="16D0821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BAA1BCB"/>
    <w:multiLevelType w:val="hybridMultilevel"/>
    <w:tmpl w:val="C5BC63D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3490D63"/>
    <w:multiLevelType w:val="hybridMultilevel"/>
    <w:tmpl w:val="A2C8861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9D70728"/>
    <w:multiLevelType w:val="hybridMultilevel"/>
    <w:tmpl w:val="69E862B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CFF2055"/>
    <w:multiLevelType w:val="hybridMultilevel"/>
    <w:tmpl w:val="03726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47420"/>
    <w:multiLevelType w:val="hybridMultilevel"/>
    <w:tmpl w:val="90B84F9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308D4C7D"/>
    <w:multiLevelType w:val="hybridMultilevel"/>
    <w:tmpl w:val="1CC886B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113737D"/>
    <w:multiLevelType w:val="hybridMultilevel"/>
    <w:tmpl w:val="B6D482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227EC"/>
    <w:multiLevelType w:val="hybridMultilevel"/>
    <w:tmpl w:val="99222F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46D6E49"/>
    <w:multiLevelType w:val="hybridMultilevel"/>
    <w:tmpl w:val="4B30F5E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36E07320"/>
    <w:multiLevelType w:val="hybridMultilevel"/>
    <w:tmpl w:val="4EC8B93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7463EA2"/>
    <w:multiLevelType w:val="hybridMultilevel"/>
    <w:tmpl w:val="65BA170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3835132F"/>
    <w:multiLevelType w:val="hybridMultilevel"/>
    <w:tmpl w:val="645459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8D1779D"/>
    <w:multiLevelType w:val="hybridMultilevel"/>
    <w:tmpl w:val="2426377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3E1E34D2"/>
    <w:multiLevelType w:val="hybridMultilevel"/>
    <w:tmpl w:val="3A2C306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42EA3E11"/>
    <w:multiLevelType w:val="hybridMultilevel"/>
    <w:tmpl w:val="B17C7C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8773D18"/>
    <w:multiLevelType w:val="hybridMultilevel"/>
    <w:tmpl w:val="F510FC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B473230"/>
    <w:multiLevelType w:val="hybridMultilevel"/>
    <w:tmpl w:val="30EA0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12AA9"/>
    <w:multiLevelType w:val="hybridMultilevel"/>
    <w:tmpl w:val="88326F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2522DEC"/>
    <w:multiLevelType w:val="hybridMultilevel"/>
    <w:tmpl w:val="9640BB68"/>
    <w:lvl w:ilvl="0" w:tplc="0409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20" w15:restartNumberingAfterBreak="0">
    <w:nsid w:val="67021797"/>
    <w:multiLevelType w:val="hybridMultilevel"/>
    <w:tmpl w:val="77E4DA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74B71D6"/>
    <w:multiLevelType w:val="hybridMultilevel"/>
    <w:tmpl w:val="C8FCF2D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685B35EE"/>
    <w:multiLevelType w:val="hybridMultilevel"/>
    <w:tmpl w:val="3016488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6D2626D5"/>
    <w:multiLevelType w:val="hybridMultilevel"/>
    <w:tmpl w:val="C5D4FF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EBF6600"/>
    <w:multiLevelType w:val="hybridMultilevel"/>
    <w:tmpl w:val="9AA05C7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4"/>
  </w:num>
  <w:num w:numId="3">
    <w:abstractNumId w:val="13"/>
  </w:num>
  <w:num w:numId="4">
    <w:abstractNumId w:val="5"/>
  </w:num>
  <w:num w:numId="5">
    <w:abstractNumId w:val="21"/>
  </w:num>
  <w:num w:numId="6">
    <w:abstractNumId w:val="9"/>
  </w:num>
  <w:num w:numId="7">
    <w:abstractNumId w:val="17"/>
  </w:num>
  <w:num w:numId="8">
    <w:abstractNumId w:val="1"/>
  </w:num>
  <w:num w:numId="9">
    <w:abstractNumId w:val="6"/>
  </w:num>
  <w:num w:numId="10">
    <w:abstractNumId w:val="2"/>
  </w:num>
  <w:num w:numId="11">
    <w:abstractNumId w:val="22"/>
  </w:num>
  <w:num w:numId="12">
    <w:abstractNumId w:val="23"/>
  </w:num>
  <w:num w:numId="13">
    <w:abstractNumId w:val="15"/>
  </w:num>
  <w:num w:numId="14">
    <w:abstractNumId w:val="8"/>
  </w:num>
  <w:num w:numId="15">
    <w:abstractNumId w:val="18"/>
  </w:num>
  <w:num w:numId="16">
    <w:abstractNumId w:val="3"/>
  </w:num>
  <w:num w:numId="17">
    <w:abstractNumId w:val="14"/>
  </w:num>
  <w:num w:numId="18">
    <w:abstractNumId w:val="7"/>
  </w:num>
  <w:num w:numId="19">
    <w:abstractNumId w:val="0"/>
  </w:num>
  <w:num w:numId="20">
    <w:abstractNumId w:val="11"/>
  </w:num>
  <w:num w:numId="21">
    <w:abstractNumId w:val="16"/>
  </w:num>
  <w:num w:numId="22">
    <w:abstractNumId w:val="10"/>
  </w:num>
  <w:num w:numId="23">
    <w:abstractNumId w:val="20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F1"/>
    <w:rsid w:val="00004718"/>
    <w:rsid w:val="00023BEA"/>
    <w:rsid w:val="00044C48"/>
    <w:rsid w:val="0009693E"/>
    <w:rsid w:val="00131DBD"/>
    <w:rsid w:val="00144ABA"/>
    <w:rsid w:val="00144D17"/>
    <w:rsid w:val="001649CF"/>
    <w:rsid w:val="001939BA"/>
    <w:rsid w:val="002003D0"/>
    <w:rsid w:val="002248D4"/>
    <w:rsid w:val="00327E31"/>
    <w:rsid w:val="003311AC"/>
    <w:rsid w:val="003365E2"/>
    <w:rsid w:val="003937F8"/>
    <w:rsid w:val="003C002C"/>
    <w:rsid w:val="00435CD6"/>
    <w:rsid w:val="004A4A17"/>
    <w:rsid w:val="004B4D7D"/>
    <w:rsid w:val="004D2A7F"/>
    <w:rsid w:val="005022B9"/>
    <w:rsid w:val="00547B4F"/>
    <w:rsid w:val="00682DA1"/>
    <w:rsid w:val="00885FF0"/>
    <w:rsid w:val="00925765"/>
    <w:rsid w:val="00AB07BA"/>
    <w:rsid w:val="00B12177"/>
    <w:rsid w:val="00B45273"/>
    <w:rsid w:val="00C364A8"/>
    <w:rsid w:val="00C64462"/>
    <w:rsid w:val="00D56358"/>
    <w:rsid w:val="00DB015B"/>
    <w:rsid w:val="00F02C73"/>
    <w:rsid w:val="00F163F1"/>
    <w:rsid w:val="00FD0FD0"/>
    <w:rsid w:val="02566F2E"/>
    <w:rsid w:val="0450B28D"/>
    <w:rsid w:val="07ABCF63"/>
    <w:rsid w:val="08217254"/>
    <w:rsid w:val="1016D842"/>
    <w:rsid w:val="108411EE"/>
    <w:rsid w:val="10D8B01D"/>
    <w:rsid w:val="11B2A8A3"/>
    <w:rsid w:val="1274807E"/>
    <w:rsid w:val="1740041B"/>
    <w:rsid w:val="1740041B"/>
    <w:rsid w:val="18DBD47C"/>
    <w:rsid w:val="195D281D"/>
    <w:rsid w:val="1A54019A"/>
    <w:rsid w:val="1A6EBC33"/>
    <w:rsid w:val="1BB8DB44"/>
    <w:rsid w:val="240D4C4C"/>
    <w:rsid w:val="240D4C4C"/>
    <w:rsid w:val="24C07D82"/>
    <w:rsid w:val="251E9EF4"/>
    <w:rsid w:val="27393745"/>
    <w:rsid w:val="2DB42E92"/>
    <w:rsid w:val="2E512A84"/>
    <w:rsid w:val="36453CDE"/>
    <w:rsid w:val="3887D1FB"/>
    <w:rsid w:val="397CDDA0"/>
    <w:rsid w:val="3A0763D7"/>
    <w:rsid w:val="3A84659B"/>
    <w:rsid w:val="41CDD195"/>
    <w:rsid w:val="49E79F99"/>
    <w:rsid w:val="49E79F99"/>
    <w:rsid w:val="4BB5C0FB"/>
    <w:rsid w:val="4F6621C2"/>
    <w:rsid w:val="4FAED3AF"/>
    <w:rsid w:val="4FC7FC0C"/>
    <w:rsid w:val="51CBE77F"/>
    <w:rsid w:val="52925067"/>
    <w:rsid w:val="53966F65"/>
    <w:rsid w:val="53CD502C"/>
    <w:rsid w:val="544E5ADA"/>
    <w:rsid w:val="54657FED"/>
    <w:rsid w:val="56373D90"/>
    <w:rsid w:val="5A30508B"/>
    <w:rsid w:val="5C251570"/>
    <w:rsid w:val="602E0340"/>
    <w:rsid w:val="61834790"/>
    <w:rsid w:val="67BECE87"/>
    <w:rsid w:val="68BC7643"/>
    <w:rsid w:val="68E0CA03"/>
    <w:rsid w:val="6CF60FB5"/>
    <w:rsid w:val="6E2E100B"/>
    <w:rsid w:val="7165B0CD"/>
    <w:rsid w:val="7165B0CD"/>
    <w:rsid w:val="72894B82"/>
    <w:rsid w:val="7301812E"/>
    <w:rsid w:val="73F54421"/>
    <w:rsid w:val="747ADD93"/>
    <w:rsid w:val="75F6136B"/>
    <w:rsid w:val="763921F0"/>
    <w:rsid w:val="77F20FD0"/>
    <w:rsid w:val="78216241"/>
    <w:rsid w:val="78F15210"/>
    <w:rsid w:val="78F15210"/>
    <w:rsid w:val="7970C2B2"/>
    <w:rsid w:val="7CA86374"/>
    <w:rsid w:val="7CD2A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CB49"/>
  <w15:chartTrackingRefBased/>
  <w15:docId w15:val="{62212B6F-02FE-4470-B59E-2670AEF6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rsid w:val="00F163F1"/>
    <w:pPr>
      <w:spacing w:after="200" w:line="276" w:lineRule="auto"/>
    </w:pPr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image" Target="/media/image3.png" Id="R8bd9e7570ba641dd" /><Relationship Type="http://schemas.openxmlformats.org/officeDocument/2006/relationships/image" Target="/media/image4.png" Id="R065cbb3e374043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Joseph LaPorta</dc:creator>
  <keywords/>
  <dc:description/>
  <lastModifiedBy>Willauer, Ally (willauaa)</lastModifiedBy>
  <revision>7</revision>
  <dcterms:created xsi:type="dcterms:W3CDTF">2022-03-22T14:02:00.0000000Z</dcterms:created>
  <dcterms:modified xsi:type="dcterms:W3CDTF">2023-12-13T20:37:38.5754720Z</dcterms:modified>
</coreProperties>
</file>