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7574" w14:textId="414CE350" w:rsidR="0A8F2C1F" w:rsidRDefault="0A8F2C1F" w:rsidP="0B4F83D4">
      <w:pPr>
        <w:spacing w:after="0" w:line="240" w:lineRule="auto"/>
        <w:contextualSpacing/>
        <w:jc w:val="center"/>
        <w:rPr>
          <w:rStyle w:val="Strong"/>
          <w:rFonts w:ascii="Calibri" w:eastAsia="Calibri" w:hAnsi="Calibri" w:cs="Calibri"/>
          <w:color w:val="000000" w:themeColor="text1"/>
          <w:sz w:val="22"/>
          <w:szCs w:val="22"/>
        </w:rPr>
      </w:pPr>
      <w:r w:rsidRPr="0B4F83D4">
        <w:rPr>
          <w:rStyle w:val="Strong"/>
          <w:rFonts w:ascii="Calibri" w:eastAsia="Calibri" w:hAnsi="Calibri" w:cs="Calibri"/>
          <w:color w:val="000000" w:themeColor="text1"/>
          <w:sz w:val="22"/>
          <w:szCs w:val="22"/>
        </w:rPr>
        <w:t>Academic Half Day – Clinical Reasoning 2</w:t>
      </w:r>
      <w:r w:rsidR="4D3F0C4E" w:rsidRPr="0B4F83D4">
        <w:rPr>
          <w:rStyle w:val="Strong"/>
          <w:rFonts w:ascii="Calibri" w:eastAsia="Calibri" w:hAnsi="Calibri" w:cs="Calibri"/>
          <w:color w:val="000000" w:themeColor="text1"/>
          <w:sz w:val="22"/>
          <w:szCs w:val="22"/>
        </w:rPr>
        <w:t xml:space="preserve"> (Management Reasoning)</w:t>
      </w:r>
    </w:p>
    <w:p w14:paraId="15423EAA" w14:textId="16AA1040" w:rsidR="0A8F2C1F" w:rsidRDefault="0A8F2C1F" w:rsidP="3D35E30C">
      <w:pPr>
        <w:spacing w:after="0" w:line="240" w:lineRule="auto"/>
        <w:contextualSpacing/>
        <w:jc w:val="center"/>
        <w:rPr>
          <w:rFonts w:ascii="Calibri" w:eastAsia="Calibri" w:hAnsi="Calibri" w:cs="Calibri"/>
          <w:color w:val="000000" w:themeColor="text1"/>
          <w:sz w:val="22"/>
          <w:szCs w:val="22"/>
        </w:rPr>
      </w:pPr>
      <w:r w:rsidRPr="3D35E30C">
        <w:rPr>
          <w:rStyle w:val="Strong"/>
          <w:rFonts w:ascii="Calibri" w:eastAsia="Calibri" w:hAnsi="Calibri" w:cs="Calibri"/>
          <w:color w:val="000000" w:themeColor="text1"/>
          <w:sz w:val="22"/>
          <w:szCs w:val="22"/>
        </w:rPr>
        <w:t>Facilitator Guide</w:t>
      </w:r>
    </w:p>
    <w:p w14:paraId="23CF4969" w14:textId="29718CB8" w:rsidR="3D35E30C" w:rsidRDefault="3D35E30C" w:rsidP="3D35E30C">
      <w:pPr>
        <w:spacing w:after="0" w:line="240" w:lineRule="auto"/>
        <w:contextualSpacing/>
        <w:rPr>
          <w:rFonts w:ascii="Calibri" w:eastAsia="Calibri" w:hAnsi="Calibri" w:cs="Calibri"/>
          <w:color w:val="000000" w:themeColor="text1"/>
          <w:sz w:val="22"/>
          <w:szCs w:val="22"/>
        </w:rPr>
      </w:pPr>
    </w:p>
    <w:p w14:paraId="15A70930" w14:textId="1F793817" w:rsidR="0A8F2C1F" w:rsidRDefault="0A8F2C1F" w:rsidP="3D35E30C">
      <w:pPr>
        <w:spacing w:after="0" w:line="240" w:lineRule="auto"/>
        <w:contextualSpacing/>
        <w:rPr>
          <w:rFonts w:ascii="Calibri" w:eastAsia="Calibri" w:hAnsi="Calibri" w:cs="Calibri"/>
          <w:color w:val="000000" w:themeColor="text1"/>
          <w:sz w:val="22"/>
          <w:szCs w:val="22"/>
        </w:rPr>
      </w:pPr>
      <w:r w:rsidRPr="3D35E30C">
        <w:rPr>
          <w:rStyle w:val="Strong"/>
          <w:rFonts w:ascii="Calibri" w:eastAsia="Calibri" w:hAnsi="Calibri" w:cs="Calibri"/>
          <w:color w:val="000000" w:themeColor="text1"/>
          <w:sz w:val="22"/>
          <w:szCs w:val="22"/>
          <w:u w:val="single"/>
        </w:rPr>
        <w:t>Agenda</w:t>
      </w:r>
    </w:p>
    <w:p w14:paraId="413F8286" w14:textId="4268A96E" w:rsidR="0A8F2C1F" w:rsidRDefault="0A8F2C1F" w:rsidP="0B4F83D4">
      <w:pPr>
        <w:spacing w:after="0" w:line="240" w:lineRule="auto"/>
        <w:contextualSpacing/>
        <w:rPr>
          <w:rFonts w:ascii="Calibri" w:eastAsia="Calibri" w:hAnsi="Calibri" w:cs="Calibri"/>
          <w:color w:val="000000" w:themeColor="text1"/>
          <w:sz w:val="22"/>
          <w:szCs w:val="22"/>
        </w:rPr>
      </w:pPr>
      <w:r w:rsidRPr="0B4F83D4">
        <w:rPr>
          <w:rStyle w:val="Strong"/>
          <w:rFonts w:ascii="Calibri" w:eastAsia="Calibri" w:hAnsi="Calibri" w:cs="Calibri"/>
          <w:b w:val="0"/>
          <w:bCs w:val="0"/>
          <w:color w:val="000000" w:themeColor="text1"/>
          <w:sz w:val="22"/>
          <w:szCs w:val="22"/>
        </w:rPr>
        <w:t>1:05-1:2</w:t>
      </w:r>
      <w:r w:rsidR="4ADC899A" w:rsidRPr="0B4F83D4">
        <w:rPr>
          <w:rStyle w:val="Strong"/>
          <w:rFonts w:ascii="Calibri" w:eastAsia="Calibri" w:hAnsi="Calibri" w:cs="Calibri"/>
          <w:b w:val="0"/>
          <w:bCs w:val="0"/>
          <w:color w:val="000000" w:themeColor="text1"/>
          <w:sz w:val="22"/>
          <w:szCs w:val="22"/>
        </w:rPr>
        <w:t>0</w:t>
      </w:r>
      <w:r w:rsidRPr="0B4F83D4">
        <w:rPr>
          <w:rStyle w:val="Strong"/>
          <w:rFonts w:ascii="Calibri" w:eastAsia="Calibri" w:hAnsi="Calibri" w:cs="Calibri"/>
          <w:b w:val="0"/>
          <w:bCs w:val="0"/>
          <w:color w:val="000000" w:themeColor="text1"/>
          <w:sz w:val="22"/>
          <w:szCs w:val="22"/>
        </w:rPr>
        <w:t xml:space="preserve"> Theory Burst</w:t>
      </w:r>
    </w:p>
    <w:p w14:paraId="37EB9129" w14:textId="71DE6574" w:rsidR="0A8F2C1F" w:rsidRDefault="08C73E72" w:rsidP="0B4F83D4">
      <w:pPr>
        <w:spacing w:after="0" w:line="240" w:lineRule="auto"/>
        <w:contextualSpacing/>
        <w:rPr>
          <w:rStyle w:val="Strong"/>
          <w:rFonts w:ascii="Calibri" w:eastAsia="Calibri" w:hAnsi="Calibri" w:cs="Calibri"/>
          <w:b w:val="0"/>
          <w:bCs w:val="0"/>
          <w:color w:val="000000" w:themeColor="text1"/>
          <w:sz w:val="22"/>
          <w:szCs w:val="22"/>
        </w:rPr>
      </w:pPr>
      <w:r w:rsidRPr="0B4F83D4">
        <w:rPr>
          <w:rStyle w:val="Strong"/>
          <w:rFonts w:ascii="Calibri" w:eastAsia="Calibri" w:hAnsi="Calibri" w:cs="Calibri"/>
          <w:b w:val="0"/>
          <w:bCs w:val="0"/>
          <w:color w:val="000000" w:themeColor="text1"/>
          <w:sz w:val="22"/>
          <w:szCs w:val="22"/>
        </w:rPr>
        <w:t xml:space="preserve">1:20-2:10 Case </w:t>
      </w:r>
      <w:r w:rsidR="6982EC65" w:rsidRPr="0B4F83D4">
        <w:rPr>
          <w:rStyle w:val="Strong"/>
          <w:rFonts w:ascii="Calibri" w:eastAsia="Calibri" w:hAnsi="Calibri" w:cs="Calibri"/>
          <w:b w:val="0"/>
          <w:bCs w:val="0"/>
          <w:color w:val="000000" w:themeColor="text1"/>
          <w:sz w:val="22"/>
          <w:szCs w:val="22"/>
        </w:rPr>
        <w:t>1</w:t>
      </w:r>
    </w:p>
    <w:p w14:paraId="01CDF12F" w14:textId="771A3180" w:rsidR="0A8F2C1F" w:rsidRDefault="0A8F2C1F" w:rsidP="3D35E30C">
      <w:pPr>
        <w:spacing w:after="0" w:line="240" w:lineRule="auto"/>
        <w:contextualSpacing/>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2:10-2:20 Group Discussion</w:t>
      </w:r>
    </w:p>
    <w:p w14:paraId="49E6350E" w14:textId="7BC59E50" w:rsidR="0A8F2C1F" w:rsidRDefault="0A8F2C1F" w:rsidP="3D35E30C">
      <w:pPr>
        <w:spacing w:after="0" w:line="240" w:lineRule="auto"/>
        <w:contextualSpacing/>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2:20-2:30 Break</w:t>
      </w:r>
    </w:p>
    <w:p w14:paraId="0AE009B0" w14:textId="1F87C878" w:rsidR="0A8F2C1F" w:rsidRDefault="08C73E72" w:rsidP="69DE1360">
      <w:pPr>
        <w:spacing w:after="0" w:line="240" w:lineRule="auto"/>
        <w:contextualSpacing/>
        <w:rPr>
          <w:rStyle w:val="Strong"/>
          <w:rFonts w:ascii="Calibri" w:eastAsia="Calibri" w:hAnsi="Calibri" w:cs="Calibri"/>
          <w:b w:val="0"/>
          <w:bCs w:val="0"/>
          <w:color w:val="000000" w:themeColor="text1"/>
          <w:sz w:val="22"/>
          <w:szCs w:val="22"/>
        </w:rPr>
      </w:pPr>
      <w:r w:rsidRPr="69DE1360">
        <w:rPr>
          <w:rStyle w:val="Strong"/>
          <w:rFonts w:ascii="Calibri" w:eastAsia="Calibri" w:hAnsi="Calibri" w:cs="Calibri"/>
          <w:b w:val="0"/>
          <w:bCs w:val="0"/>
          <w:color w:val="000000" w:themeColor="text1"/>
          <w:sz w:val="22"/>
          <w:szCs w:val="22"/>
        </w:rPr>
        <w:t>2:30-3:20 Small groups: Case</w:t>
      </w:r>
      <w:r w:rsidR="7A440851" w:rsidRPr="69DE1360">
        <w:rPr>
          <w:rStyle w:val="Strong"/>
          <w:rFonts w:ascii="Calibri" w:eastAsia="Calibri" w:hAnsi="Calibri" w:cs="Calibri"/>
          <w:b w:val="0"/>
          <w:bCs w:val="0"/>
          <w:color w:val="000000" w:themeColor="text1"/>
          <w:sz w:val="22"/>
          <w:szCs w:val="22"/>
        </w:rPr>
        <w:t xml:space="preserve">s 2-3 and </w:t>
      </w:r>
      <w:r w:rsidR="16165001" w:rsidRPr="69DE1360">
        <w:rPr>
          <w:rStyle w:val="Strong"/>
          <w:rFonts w:ascii="Calibri" w:eastAsia="Calibri" w:hAnsi="Calibri" w:cs="Calibri"/>
          <w:b w:val="0"/>
          <w:bCs w:val="0"/>
          <w:color w:val="000000" w:themeColor="text1"/>
          <w:sz w:val="22"/>
          <w:szCs w:val="22"/>
        </w:rPr>
        <w:t>Mini-Exercises 4-6</w:t>
      </w:r>
    </w:p>
    <w:p w14:paraId="2976F54D" w14:textId="3AA99DC1" w:rsidR="0A8F2C1F" w:rsidRDefault="0A8F2C1F" w:rsidP="0B4F83D4">
      <w:pPr>
        <w:spacing w:after="0" w:line="240" w:lineRule="auto"/>
        <w:contextualSpacing/>
        <w:rPr>
          <w:rFonts w:ascii="Calibri" w:eastAsia="Calibri" w:hAnsi="Calibri" w:cs="Calibri"/>
          <w:color w:val="000000" w:themeColor="text1"/>
          <w:sz w:val="22"/>
          <w:szCs w:val="22"/>
        </w:rPr>
      </w:pPr>
      <w:r w:rsidRPr="0B4F83D4">
        <w:rPr>
          <w:rStyle w:val="Strong"/>
          <w:rFonts w:ascii="Calibri" w:eastAsia="Calibri" w:hAnsi="Calibri" w:cs="Calibri"/>
          <w:b w:val="0"/>
          <w:bCs w:val="0"/>
          <w:color w:val="000000" w:themeColor="text1"/>
          <w:sz w:val="22"/>
          <w:szCs w:val="22"/>
        </w:rPr>
        <w:t>3:20-3:30 Group Discussion</w:t>
      </w:r>
    </w:p>
    <w:p w14:paraId="3B75A1FD" w14:textId="05183766" w:rsidR="3D35E30C" w:rsidRDefault="3D35E30C" w:rsidP="3D35E30C">
      <w:pPr>
        <w:rPr>
          <w:rFonts w:ascii="Aptos" w:eastAsia="Aptos" w:hAnsi="Aptos" w:cs="Aptos"/>
          <w:color w:val="000000" w:themeColor="text1"/>
          <w:sz w:val="22"/>
          <w:szCs w:val="22"/>
        </w:rPr>
      </w:pPr>
    </w:p>
    <w:p w14:paraId="3765C32F" w14:textId="01EA15CB" w:rsidR="0A8F2C1F" w:rsidRDefault="0A8F2C1F" w:rsidP="3D35E30C">
      <w:pPr>
        <w:spacing w:after="0" w:line="240" w:lineRule="auto"/>
        <w:contextualSpacing/>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 xml:space="preserve">Learning Objectives: </w:t>
      </w:r>
    </w:p>
    <w:p w14:paraId="27A0AC06" w14:textId="28D2863A" w:rsidR="0A8F2C1F" w:rsidRDefault="0A8F2C1F" w:rsidP="3D35E30C">
      <w:pPr>
        <w:pStyle w:val="ListParagraph"/>
        <w:numPr>
          <w:ilvl w:val="0"/>
          <w:numId w:val="19"/>
        </w:numPr>
        <w:spacing w:after="0" w:line="240" w:lineRule="auto"/>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 xml:space="preserve">Practice forming a problem </w:t>
      </w:r>
      <w:proofErr w:type="gramStart"/>
      <w:r w:rsidRPr="3D35E30C">
        <w:rPr>
          <w:rStyle w:val="Strong"/>
          <w:rFonts w:ascii="Calibri" w:eastAsia="Calibri" w:hAnsi="Calibri" w:cs="Calibri"/>
          <w:b w:val="0"/>
          <w:bCs w:val="0"/>
          <w:color w:val="000000" w:themeColor="text1"/>
          <w:sz w:val="22"/>
          <w:szCs w:val="22"/>
        </w:rPr>
        <w:t>representation</w:t>
      </w:r>
      <w:proofErr w:type="gramEnd"/>
    </w:p>
    <w:p w14:paraId="4BE8B492" w14:textId="458D0C18" w:rsidR="0A8F2C1F" w:rsidRDefault="0A8F2C1F" w:rsidP="3D35E30C">
      <w:pPr>
        <w:pStyle w:val="ListParagraph"/>
        <w:numPr>
          <w:ilvl w:val="0"/>
          <w:numId w:val="19"/>
        </w:numPr>
        <w:spacing w:after="0" w:line="240" w:lineRule="auto"/>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 xml:space="preserve">Define a management </w:t>
      </w:r>
      <w:proofErr w:type="gramStart"/>
      <w:r w:rsidRPr="3D35E30C">
        <w:rPr>
          <w:rStyle w:val="Strong"/>
          <w:rFonts w:ascii="Calibri" w:eastAsia="Calibri" w:hAnsi="Calibri" w:cs="Calibri"/>
          <w:b w:val="0"/>
          <w:bCs w:val="0"/>
          <w:color w:val="000000" w:themeColor="text1"/>
          <w:sz w:val="22"/>
          <w:szCs w:val="22"/>
        </w:rPr>
        <w:t>script</w:t>
      </w:r>
      <w:proofErr w:type="gramEnd"/>
    </w:p>
    <w:p w14:paraId="27CE9D26" w14:textId="1D74DDDE" w:rsidR="0A8F2C1F" w:rsidRDefault="0A8F2C1F" w:rsidP="3D35E30C">
      <w:pPr>
        <w:pStyle w:val="ListParagraph"/>
        <w:numPr>
          <w:ilvl w:val="0"/>
          <w:numId w:val="19"/>
        </w:numPr>
        <w:spacing w:after="0" w:line="240" w:lineRule="auto"/>
        <w:rPr>
          <w:rStyle w:val="Strong"/>
          <w:rFonts w:ascii="Calibri" w:eastAsia="Calibri" w:hAnsi="Calibri" w:cs="Calibri"/>
          <w:b w:val="0"/>
          <w:bCs w:val="0"/>
          <w:color w:val="000000" w:themeColor="text1"/>
          <w:sz w:val="22"/>
          <w:szCs w:val="22"/>
        </w:rPr>
      </w:pPr>
      <w:r w:rsidRPr="3D35E30C">
        <w:rPr>
          <w:rStyle w:val="Strong"/>
          <w:rFonts w:ascii="Calibri" w:eastAsia="Calibri" w:hAnsi="Calibri" w:cs="Calibri"/>
          <w:b w:val="0"/>
          <w:bCs w:val="0"/>
          <w:color w:val="000000" w:themeColor="text1"/>
          <w:sz w:val="22"/>
          <w:szCs w:val="22"/>
        </w:rPr>
        <w:t xml:space="preserve">Explore utilizing a management script in </w:t>
      </w:r>
      <w:r w:rsidR="67753A75" w:rsidRPr="3D35E30C">
        <w:rPr>
          <w:rStyle w:val="Strong"/>
          <w:rFonts w:ascii="Calibri" w:eastAsia="Calibri" w:hAnsi="Calibri" w:cs="Calibri"/>
          <w:b w:val="0"/>
          <w:bCs w:val="0"/>
          <w:color w:val="000000" w:themeColor="text1"/>
          <w:sz w:val="22"/>
          <w:szCs w:val="22"/>
        </w:rPr>
        <w:t xml:space="preserve">tandem with shared decision </w:t>
      </w:r>
      <w:proofErr w:type="gramStart"/>
      <w:r w:rsidR="67753A75" w:rsidRPr="3D35E30C">
        <w:rPr>
          <w:rStyle w:val="Strong"/>
          <w:rFonts w:ascii="Calibri" w:eastAsia="Calibri" w:hAnsi="Calibri" w:cs="Calibri"/>
          <w:b w:val="0"/>
          <w:bCs w:val="0"/>
          <w:color w:val="000000" w:themeColor="text1"/>
          <w:sz w:val="22"/>
          <w:szCs w:val="22"/>
        </w:rPr>
        <w:t>making</w:t>
      </w:r>
      <w:proofErr w:type="gramEnd"/>
    </w:p>
    <w:p w14:paraId="24EE2394" w14:textId="4550DEAF" w:rsidR="67753A75" w:rsidRDefault="67753A75" w:rsidP="3D35E30C">
      <w:pPr>
        <w:pStyle w:val="ListParagraph"/>
        <w:numPr>
          <w:ilvl w:val="0"/>
          <w:numId w:val="19"/>
        </w:numPr>
        <w:spacing w:after="0" w:line="240" w:lineRule="auto"/>
        <w:rPr>
          <w:rStyle w:val="Strong"/>
          <w:rFonts w:ascii="Calibri" w:eastAsia="Calibri" w:hAnsi="Calibri" w:cs="Calibri"/>
          <w:b w:val="0"/>
          <w:bCs w:val="0"/>
          <w:color w:val="000000" w:themeColor="text1"/>
          <w:sz w:val="22"/>
          <w:szCs w:val="22"/>
        </w:rPr>
      </w:pPr>
      <w:r w:rsidRPr="3D35E30C">
        <w:rPr>
          <w:rStyle w:val="Strong"/>
          <w:rFonts w:ascii="Calibri" w:eastAsia="Calibri" w:hAnsi="Calibri" w:cs="Calibri"/>
          <w:b w:val="0"/>
          <w:bCs w:val="0"/>
          <w:color w:val="000000" w:themeColor="text1"/>
          <w:sz w:val="22"/>
          <w:szCs w:val="22"/>
        </w:rPr>
        <w:t xml:space="preserve">Apply an Equity Pause to clinical </w:t>
      </w:r>
      <w:proofErr w:type="gramStart"/>
      <w:r w:rsidRPr="3D35E30C">
        <w:rPr>
          <w:rStyle w:val="Strong"/>
          <w:rFonts w:ascii="Calibri" w:eastAsia="Calibri" w:hAnsi="Calibri" w:cs="Calibri"/>
          <w:b w:val="0"/>
          <w:bCs w:val="0"/>
          <w:color w:val="000000" w:themeColor="text1"/>
          <w:sz w:val="22"/>
          <w:szCs w:val="22"/>
        </w:rPr>
        <w:t>manag</w:t>
      </w:r>
      <w:r w:rsidR="350B16D0" w:rsidRPr="3D35E30C">
        <w:rPr>
          <w:rStyle w:val="Strong"/>
          <w:rFonts w:ascii="Calibri" w:eastAsia="Calibri" w:hAnsi="Calibri" w:cs="Calibri"/>
          <w:b w:val="0"/>
          <w:bCs w:val="0"/>
          <w:color w:val="000000" w:themeColor="text1"/>
          <w:sz w:val="22"/>
          <w:szCs w:val="22"/>
        </w:rPr>
        <w:t>ement</w:t>
      </w:r>
      <w:proofErr w:type="gramEnd"/>
    </w:p>
    <w:p w14:paraId="4945CD5A" w14:textId="74E0AA01" w:rsidR="3D35E30C" w:rsidRDefault="3D35E30C" w:rsidP="3D35E30C">
      <w:pPr>
        <w:rPr>
          <w:rFonts w:ascii="Calibri" w:eastAsia="Calibri" w:hAnsi="Calibri" w:cs="Calibri"/>
          <w:sz w:val="22"/>
          <w:szCs w:val="22"/>
        </w:rPr>
      </w:pPr>
    </w:p>
    <w:p w14:paraId="65F96584" w14:textId="5700C7EC" w:rsidR="049E3F84" w:rsidRDefault="049E3F84" w:rsidP="3D35E30C">
      <w:pPr>
        <w:rPr>
          <w:rFonts w:ascii="Calibri" w:eastAsia="Calibri" w:hAnsi="Calibri" w:cs="Calibri"/>
          <w:b/>
          <w:bCs/>
          <w:sz w:val="22"/>
          <w:szCs w:val="22"/>
        </w:rPr>
      </w:pPr>
      <w:r w:rsidRPr="3D35E30C">
        <w:rPr>
          <w:rFonts w:ascii="Calibri" w:eastAsia="Calibri" w:hAnsi="Calibri" w:cs="Calibri"/>
          <w:b/>
          <w:bCs/>
          <w:sz w:val="22"/>
          <w:szCs w:val="22"/>
        </w:rPr>
        <w:t>Case 1</w:t>
      </w:r>
    </w:p>
    <w:p w14:paraId="47A268E4" w14:textId="001A868B" w:rsidR="5FD672B1" w:rsidRDefault="7BD9C5E2" w:rsidP="3D35E30C">
      <w:pPr>
        <w:rPr>
          <w:rFonts w:ascii="Calibri" w:eastAsia="Calibri" w:hAnsi="Calibri" w:cs="Calibri"/>
          <w:sz w:val="22"/>
          <w:szCs w:val="22"/>
        </w:rPr>
      </w:pPr>
      <w:r w:rsidRPr="0B4F83D4">
        <w:rPr>
          <w:rFonts w:ascii="Calibri" w:eastAsia="Calibri" w:hAnsi="Calibri" w:cs="Calibri"/>
          <w:sz w:val="22"/>
          <w:szCs w:val="22"/>
        </w:rPr>
        <w:t xml:space="preserve">Mr. </w:t>
      </w:r>
      <w:r w:rsidR="44E64863" w:rsidRPr="0B4F83D4">
        <w:rPr>
          <w:rFonts w:ascii="Calibri" w:eastAsia="Calibri" w:hAnsi="Calibri" w:cs="Calibri"/>
          <w:sz w:val="22"/>
          <w:szCs w:val="22"/>
        </w:rPr>
        <w:t xml:space="preserve">Cal </w:t>
      </w:r>
      <w:r w:rsidRPr="0B4F83D4">
        <w:rPr>
          <w:rFonts w:ascii="Calibri" w:eastAsia="Calibri" w:hAnsi="Calibri" w:cs="Calibri"/>
          <w:sz w:val="22"/>
          <w:szCs w:val="22"/>
        </w:rPr>
        <w:t xml:space="preserve">is a 55 </w:t>
      </w:r>
      <w:proofErr w:type="spellStart"/>
      <w:r w:rsidRPr="0B4F83D4">
        <w:rPr>
          <w:rFonts w:ascii="Calibri" w:eastAsia="Calibri" w:hAnsi="Calibri" w:cs="Calibri"/>
          <w:sz w:val="22"/>
          <w:szCs w:val="22"/>
        </w:rPr>
        <w:t>yo</w:t>
      </w:r>
      <w:proofErr w:type="spellEnd"/>
      <w:r w:rsidRPr="0B4F83D4">
        <w:rPr>
          <w:rFonts w:ascii="Calibri" w:eastAsia="Calibri" w:hAnsi="Calibri" w:cs="Calibri"/>
          <w:sz w:val="22"/>
          <w:szCs w:val="22"/>
        </w:rPr>
        <w:t xml:space="preserve"> man who presents from his nursing facility with confusion. He has a past medical history of </w:t>
      </w:r>
      <w:r w:rsidR="2A0459E0" w:rsidRPr="0B4F83D4">
        <w:rPr>
          <w:rFonts w:ascii="Calibri" w:eastAsia="Calibri" w:hAnsi="Calibri" w:cs="Calibri"/>
          <w:sz w:val="22"/>
          <w:szCs w:val="22"/>
        </w:rPr>
        <w:t>tobacco use disorder</w:t>
      </w:r>
      <w:r w:rsidR="3DABB325" w:rsidRPr="0B4F83D4">
        <w:rPr>
          <w:rFonts w:ascii="Calibri" w:eastAsia="Calibri" w:hAnsi="Calibri" w:cs="Calibri"/>
          <w:sz w:val="22"/>
          <w:szCs w:val="22"/>
        </w:rPr>
        <w:t xml:space="preserve"> and</w:t>
      </w:r>
      <w:r w:rsidR="2A0459E0" w:rsidRPr="0B4F83D4">
        <w:rPr>
          <w:rFonts w:ascii="Calibri" w:eastAsia="Calibri" w:hAnsi="Calibri" w:cs="Calibri"/>
          <w:sz w:val="22"/>
          <w:szCs w:val="22"/>
        </w:rPr>
        <w:t xml:space="preserve"> </w:t>
      </w:r>
      <w:r w:rsidRPr="0B4F83D4">
        <w:rPr>
          <w:rFonts w:ascii="Calibri" w:eastAsia="Calibri" w:hAnsi="Calibri" w:cs="Calibri"/>
          <w:sz w:val="22"/>
          <w:szCs w:val="22"/>
        </w:rPr>
        <w:t xml:space="preserve">schizophrenia with </w:t>
      </w:r>
      <w:r w:rsidR="55BFD24E" w:rsidRPr="0B4F83D4">
        <w:rPr>
          <w:rFonts w:ascii="Calibri" w:eastAsia="Calibri" w:hAnsi="Calibri" w:cs="Calibri"/>
          <w:sz w:val="22"/>
          <w:szCs w:val="22"/>
        </w:rPr>
        <w:t>an appointed guardian. His nursing facility caretakers noted that he was more agitated than usual the past few days, followed by lethargy which prompted them to call EMS. In the ED, he was</w:t>
      </w:r>
      <w:r w:rsidR="1EDFEA4B" w:rsidRPr="0B4F83D4">
        <w:rPr>
          <w:rFonts w:ascii="Calibri" w:eastAsia="Calibri" w:hAnsi="Calibri" w:cs="Calibri"/>
          <w:sz w:val="22"/>
          <w:szCs w:val="22"/>
        </w:rPr>
        <w:t xml:space="preserve"> afebrile and HDS. He was difficult to arouse but able to state his name when prompted. </w:t>
      </w:r>
    </w:p>
    <w:p w14:paraId="5B61E998" w14:textId="48EA86FC" w:rsidR="4D9CF8D6" w:rsidRDefault="4D9CF8D6" w:rsidP="69DE1360">
      <w:pPr>
        <w:rPr>
          <w:rFonts w:ascii="Calibri" w:eastAsia="Calibri" w:hAnsi="Calibri" w:cs="Calibri"/>
          <w:b/>
          <w:bCs/>
          <w:sz w:val="22"/>
          <w:szCs w:val="22"/>
        </w:rPr>
      </w:pPr>
      <w:r w:rsidRPr="69DE1360">
        <w:rPr>
          <w:rFonts w:ascii="Calibri" w:eastAsia="Calibri" w:hAnsi="Calibri" w:cs="Calibri"/>
          <w:b/>
          <w:bCs/>
          <w:sz w:val="22"/>
          <w:szCs w:val="22"/>
        </w:rPr>
        <w:t xml:space="preserve">Medications: </w:t>
      </w:r>
    </w:p>
    <w:p w14:paraId="63A47EBD" w14:textId="06F8D8DF"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Benztropine 0.5 mg PO BID</w:t>
      </w:r>
    </w:p>
    <w:p w14:paraId="6BB303BF" w14:textId="34F5524A"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Memantine 10 mg PO daily</w:t>
      </w:r>
    </w:p>
    <w:p w14:paraId="02407D7D" w14:textId="2262BB99"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Olanzapine 15 mg disintegrating tablet PO at bedtime</w:t>
      </w:r>
    </w:p>
    <w:p w14:paraId="6B892D4A" w14:textId="1FB35D30"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 xml:space="preserve">Risperidone 2mg </w:t>
      </w:r>
      <w:proofErr w:type="spellStart"/>
      <w:r w:rsidRPr="69DE1360">
        <w:rPr>
          <w:rFonts w:ascii="Calibri" w:eastAsia="Calibri" w:hAnsi="Calibri" w:cs="Calibri"/>
          <w:sz w:val="22"/>
          <w:szCs w:val="22"/>
        </w:rPr>
        <w:t>disintigrating</w:t>
      </w:r>
      <w:proofErr w:type="spellEnd"/>
      <w:r w:rsidRPr="69DE1360">
        <w:rPr>
          <w:rFonts w:ascii="Calibri" w:eastAsia="Calibri" w:hAnsi="Calibri" w:cs="Calibri"/>
          <w:sz w:val="22"/>
          <w:szCs w:val="22"/>
        </w:rPr>
        <w:t xml:space="preserve"> tablet PO BID</w:t>
      </w:r>
    </w:p>
    <w:p w14:paraId="46D0F7B1" w14:textId="2FF977FC"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Aspirin 81 mg PO daily</w:t>
      </w:r>
    </w:p>
    <w:p w14:paraId="73E23F21" w14:textId="4032449C"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Depakote DR tablet 1,000 mg BID</w:t>
      </w:r>
    </w:p>
    <w:p w14:paraId="2BD90E68" w14:textId="5A359072"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Multivitamin daily</w:t>
      </w:r>
    </w:p>
    <w:p w14:paraId="227F2E6B" w14:textId="062E1E83"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Omeprazole 20 mg PO every morning</w:t>
      </w:r>
    </w:p>
    <w:p w14:paraId="57ED8E67" w14:textId="15A7366A" w:rsidR="69DE1360" w:rsidRDefault="69DE1360" w:rsidP="69DE1360">
      <w:pPr>
        <w:spacing w:after="0" w:line="240" w:lineRule="auto"/>
        <w:rPr>
          <w:rFonts w:ascii="Calibri" w:eastAsia="Calibri" w:hAnsi="Calibri" w:cs="Calibri"/>
          <w:sz w:val="22"/>
          <w:szCs w:val="22"/>
        </w:rPr>
      </w:pPr>
    </w:p>
    <w:p w14:paraId="6BDC5851" w14:textId="44F96EBA" w:rsidR="029E1AE0" w:rsidRDefault="029E1AE0" w:rsidP="3D35E30C">
      <w:pPr>
        <w:rPr>
          <w:rFonts w:ascii="Calibri" w:eastAsia="Calibri" w:hAnsi="Calibri" w:cs="Calibri"/>
          <w:b/>
          <w:bCs/>
          <w:sz w:val="22"/>
          <w:szCs w:val="22"/>
          <w:u w:val="single"/>
        </w:rPr>
      </w:pPr>
      <w:r w:rsidRPr="3D35E30C">
        <w:rPr>
          <w:rFonts w:ascii="Calibri" w:eastAsia="Calibri" w:hAnsi="Calibri" w:cs="Calibri"/>
          <w:b/>
          <w:bCs/>
          <w:sz w:val="22"/>
          <w:szCs w:val="22"/>
          <w:u w:val="single"/>
        </w:rPr>
        <w:t xml:space="preserve">Exam: </w:t>
      </w:r>
    </w:p>
    <w:p w14:paraId="76515AE7" w14:textId="053E7F89" w:rsidR="3BCF6479" w:rsidRDefault="3BCF6479" w:rsidP="3D35E30C">
      <w:pPr>
        <w:spacing w:line="278" w:lineRule="auto"/>
        <w:rPr>
          <w:rFonts w:ascii="Calibri" w:eastAsia="Calibri" w:hAnsi="Calibri" w:cs="Calibri"/>
          <w:color w:val="000000" w:themeColor="text1"/>
          <w:sz w:val="22"/>
          <w:szCs w:val="22"/>
        </w:rPr>
      </w:pPr>
      <w:r w:rsidRPr="3D35E30C">
        <w:rPr>
          <w:rFonts w:ascii="Calibri" w:eastAsia="Calibri" w:hAnsi="Calibri" w:cs="Calibri"/>
          <w:b/>
          <w:bCs/>
          <w:color w:val="000000" w:themeColor="text1"/>
          <w:sz w:val="22"/>
          <w:szCs w:val="22"/>
        </w:rPr>
        <w:t>Vitals</w:t>
      </w:r>
      <w:r w:rsidRPr="3D35E30C">
        <w:rPr>
          <w:rFonts w:ascii="Calibri" w:eastAsia="Calibri" w:hAnsi="Calibri" w:cs="Calibri"/>
          <w:color w:val="000000" w:themeColor="text1"/>
          <w:sz w:val="22"/>
          <w:szCs w:val="22"/>
        </w:rPr>
        <w:t>: AF, HR 96, RR 14, BP 124/72, POX  100% on RA</w:t>
      </w:r>
    </w:p>
    <w:p w14:paraId="014FEF76" w14:textId="47E4975A" w:rsidR="029E1AE0" w:rsidRDefault="029E1AE0" w:rsidP="3D35E30C">
      <w:pPr>
        <w:rPr>
          <w:rFonts w:ascii="Calibri" w:eastAsia="Calibri" w:hAnsi="Calibri" w:cs="Calibri"/>
          <w:sz w:val="22"/>
          <w:szCs w:val="22"/>
        </w:rPr>
      </w:pPr>
      <w:r w:rsidRPr="3D35E30C">
        <w:rPr>
          <w:rFonts w:ascii="Calibri" w:eastAsia="Calibri" w:hAnsi="Calibri" w:cs="Calibri"/>
          <w:b/>
          <w:bCs/>
          <w:sz w:val="22"/>
          <w:szCs w:val="22"/>
        </w:rPr>
        <w:t>Gen</w:t>
      </w:r>
      <w:r w:rsidRPr="3D35E30C">
        <w:rPr>
          <w:rFonts w:ascii="Calibri" w:eastAsia="Calibri" w:hAnsi="Calibri" w:cs="Calibri"/>
          <w:sz w:val="22"/>
          <w:szCs w:val="22"/>
        </w:rPr>
        <w:t>: asleep but arousable, alert to self and location</w:t>
      </w:r>
    </w:p>
    <w:p w14:paraId="4BAFFB30" w14:textId="38CA2FA9" w:rsidR="029E1AE0" w:rsidRDefault="029E1AE0" w:rsidP="3D35E30C">
      <w:pPr>
        <w:rPr>
          <w:rFonts w:ascii="Calibri" w:eastAsia="Calibri" w:hAnsi="Calibri" w:cs="Calibri"/>
          <w:sz w:val="22"/>
          <w:szCs w:val="22"/>
        </w:rPr>
      </w:pPr>
      <w:r w:rsidRPr="3D35E30C">
        <w:rPr>
          <w:rFonts w:ascii="Calibri" w:eastAsia="Calibri" w:hAnsi="Calibri" w:cs="Calibri"/>
          <w:b/>
          <w:bCs/>
          <w:sz w:val="22"/>
          <w:szCs w:val="22"/>
        </w:rPr>
        <w:t>HEENT</w:t>
      </w:r>
      <w:r w:rsidRPr="3D35E30C">
        <w:rPr>
          <w:rFonts w:ascii="Calibri" w:eastAsia="Calibri" w:hAnsi="Calibri" w:cs="Calibri"/>
          <w:sz w:val="22"/>
          <w:szCs w:val="22"/>
        </w:rPr>
        <w:t>: poor dentition, NCAT, PERRL, no palpable neck masses</w:t>
      </w:r>
    </w:p>
    <w:p w14:paraId="50A4285E" w14:textId="6A93E7DE" w:rsidR="029E1AE0" w:rsidRDefault="029E1AE0" w:rsidP="3D35E30C">
      <w:pPr>
        <w:rPr>
          <w:rFonts w:ascii="Calibri" w:eastAsia="Calibri" w:hAnsi="Calibri" w:cs="Calibri"/>
          <w:sz w:val="22"/>
          <w:szCs w:val="22"/>
        </w:rPr>
      </w:pPr>
      <w:r w:rsidRPr="3D35E30C">
        <w:rPr>
          <w:rFonts w:ascii="Calibri" w:eastAsia="Calibri" w:hAnsi="Calibri" w:cs="Calibri"/>
          <w:b/>
          <w:bCs/>
          <w:sz w:val="22"/>
          <w:szCs w:val="22"/>
        </w:rPr>
        <w:t>C</w:t>
      </w:r>
      <w:r w:rsidR="6772A9BA" w:rsidRPr="3D35E30C">
        <w:rPr>
          <w:rFonts w:ascii="Calibri" w:eastAsia="Calibri" w:hAnsi="Calibri" w:cs="Calibri"/>
          <w:b/>
          <w:bCs/>
          <w:sz w:val="22"/>
          <w:szCs w:val="22"/>
        </w:rPr>
        <w:t>V</w:t>
      </w:r>
      <w:r w:rsidRPr="3D35E30C">
        <w:rPr>
          <w:rFonts w:ascii="Calibri" w:eastAsia="Calibri" w:hAnsi="Calibri" w:cs="Calibri"/>
          <w:sz w:val="22"/>
          <w:szCs w:val="22"/>
        </w:rPr>
        <w:t>: RRR, no m/r/g, no edema or JVD</w:t>
      </w:r>
    </w:p>
    <w:p w14:paraId="428333AC" w14:textId="434AB861" w:rsidR="029E1AE0" w:rsidRDefault="029E1AE0" w:rsidP="3D35E30C">
      <w:pPr>
        <w:rPr>
          <w:rFonts w:ascii="Calibri" w:eastAsia="Calibri" w:hAnsi="Calibri" w:cs="Calibri"/>
          <w:sz w:val="22"/>
          <w:szCs w:val="22"/>
        </w:rPr>
      </w:pPr>
      <w:proofErr w:type="spellStart"/>
      <w:r w:rsidRPr="3D35E30C">
        <w:rPr>
          <w:rFonts w:ascii="Calibri" w:eastAsia="Calibri" w:hAnsi="Calibri" w:cs="Calibri"/>
          <w:b/>
          <w:bCs/>
          <w:sz w:val="22"/>
          <w:szCs w:val="22"/>
        </w:rPr>
        <w:t>Pulm</w:t>
      </w:r>
      <w:proofErr w:type="spellEnd"/>
      <w:r w:rsidRPr="3D35E30C">
        <w:rPr>
          <w:rFonts w:ascii="Calibri" w:eastAsia="Calibri" w:hAnsi="Calibri" w:cs="Calibri"/>
          <w:sz w:val="22"/>
          <w:szCs w:val="22"/>
        </w:rPr>
        <w:t>: CTAB, no wheezing or rhonchi</w:t>
      </w:r>
    </w:p>
    <w:p w14:paraId="0A48B7F5" w14:textId="3BB3D0EA" w:rsidR="029E1AE0" w:rsidRDefault="7F9A2BB9" w:rsidP="3D35E30C">
      <w:pPr>
        <w:rPr>
          <w:rFonts w:ascii="Calibri" w:eastAsia="Calibri" w:hAnsi="Calibri" w:cs="Calibri"/>
          <w:sz w:val="22"/>
          <w:szCs w:val="22"/>
        </w:rPr>
      </w:pPr>
      <w:r w:rsidRPr="69DE1360">
        <w:rPr>
          <w:rFonts w:ascii="Calibri" w:eastAsia="Calibri" w:hAnsi="Calibri" w:cs="Calibri"/>
          <w:b/>
          <w:bCs/>
          <w:sz w:val="22"/>
          <w:szCs w:val="22"/>
        </w:rPr>
        <w:lastRenderedPageBreak/>
        <w:t>Abd</w:t>
      </w:r>
      <w:r w:rsidRPr="69DE1360">
        <w:rPr>
          <w:rFonts w:ascii="Calibri" w:eastAsia="Calibri" w:hAnsi="Calibri" w:cs="Calibri"/>
          <w:sz w:val="22"/>
          <w:szCs w:val="22"/>
        </w:rPr>
        <w:t>: NT, ND, no organomegaly</w:t>
      </w:r>
    </w:p>
    <w:p w14:paraId="57C4CFD9" w14:textId="52DC4836" w:rsidR="21E2D100" w:rsidRDefault="21E2D100" w:rsidP="69DE1360">
      <w:pPr>
        <w:rPr>
          <w:rFonts w:ascii="Calibri" w:eastAsia="Calibri" w:hAnsi="Calibri" w:cs="Calibri"/>
          <w:sz w:val="22"/>
          <w:szCs w:val="22"/>
        </w:rPr>
      </w:pPr>
      <w:r w:rsidRPr="69DE1360">
        <w:rPr>
          <w:rFonts w:ascii="Calibri" w:eastAsia="Calibri" w:hAnsi="Calibri" w:cs="Calibri"/>
          <w:b/>
          <w:bCs/>
          <w:sz w:val="22"/>
          <w:szCs w:val="22"/>
        </w:rPr>
        <w:t>Neuro</w:t>
      </w:r>
      <w:r w:rsidRPr="69DE1360">
        <w:rPr>
          <w:rFonts w:ascii="Calibri" w:eastAsia="Calibri" w:hAnsi="Calibri" w:cs="Calibri"/>
          <w:sz w:val="22"/>
          <w:szCs w:val="22"/>
        </w:rPr>
        <w:t>: Alert, oriented to person and place (hospital), does not follow commands, unable to answer most questions appropriately, spontaneous movement in all 4 extremities, speaks some short phrases nonsensically</w:t>
      </w:r>
    </w:p>
    <w:p w14:paraId="7A021215" w14:textId="778AA9AA" w:rsidR="21E2D100" w:rsidRDefault="21E2D100" w:rsidP="69DE1360">
      <w:pPr>
        <w:rPr>
          <w:rFonts w:ascii="Calibri" w:eastAsia="Calibri" w:hAnsi="Calibri" w:cs="Calibri"/>
          <w:sz w:val="22"/>
          <w:szCs w:val="22"/>
        </w:rPr>
      </w:pPr>
      <w:r w:rsidRPr="69DE1360">
        <w:rPr>
          <w:rFonts w:ascii="Calibri" w:eastAsia="Calibri" w:hAnsi="Calibri" w:cs="Calibri"/>
          <w:b/>
          <w:bCs/>
          <w:sz w:val="22"/>
          <w:szCs w:val="22"/>
        </w:rPr>
        <w:t>Psych</w:t>
      </w:r>
      <w:r w:rsidRPr="69DE1360">
        <w:rPr>
          <w:rFonts w:ascii="Calibri" w:eastAsia="Calibri" w:hAnsi="Calibri" w:cs="Calibri"/>
          <w:sz w:val="22"/>
          <w:szCs w:val="22"/>
        </w:rPr>
        <w:t>: Tangential thought process</w:t>
      </w:r>
    </w:p>
    <w:p w14:paraId="284D34BB" w14:textId="6F21A02F" w:rsidR="48A23EA0" w:rsidRDefault="48A23EA0" w:rsidP="3D35E30C">
      <w:pPr>
        <w:rPr>
          <w:rFonts w:ascii="Calibri" w:eastAsia="Calibri" w:hAnsi="Calibri" w:cs="Calibri"/>
          <w:b/>
          <w:bCs/>
          <w:sz w:val="22"/>
          <w:szCs w:val="22"/>
          <w:u w:val="single"/>
        </w:rPr>
      </w:pPr>
      <w:r w:rsidRPr="3D35E30C">
        <w:rPr>
          <w:rFonts w:ascii="Calibri" w:eastAsia="Calibri" w:hAnsi="Calibri" w:cs="Calibri"/>
          <w:b/>
          <w:bCs/>
          <w:sz w:val="22"/>
          <w:szCs w:val="22"/>
          <w:u w:val="single"/>
        </w:rPr>
        <w:t xml:space="preserve">Labs: </w:t>
      </w:r>
    </w:p>
    <w:p w14:paraId="7CB54A61" w14:textId="51C0B9F8" w:rsidR="6C3B4DB3" w:rsidRDefault="6C3B4DB3" w:rsidP="3D35E30C">
      <w:pPr>
        <w:rPr>
          <w:rFonts w:ascii="Calibri" w:eastAsia="Calibri" w:hAnsi="Calibri" w:cs="Calibri"/>
          <w:sz w:val="22"/>
          <w:szCs w:val="22"/>
        </w:rPr>
      </w:pPr>
      <w:r w:rsidRPr="3D35E30C">
        <w:rPr>
          <w:rFonts w:ascii="Calibri" w:eastAsia="Calibri" w:hAnsi="Calibri" w:cs="Calibri"/>
          <w:sz w:val="22"/>
          <w:szCs w:val="22"/>
        </w:rPr>
        <w:t>Na 140</w:t>
      </w:r>
      <w:r w:rsidR="790B55D6" w:rsidRPr="3D35E30C">
        <w:rPr>
          <w:rFonts w:ascii="Calibri" w:eastAsia="Calibri" w:hAnsi="Calibri" w:cs="Calibri"/>
          <w:sz w:val="22"/>
          <w:szCs w:val="22"/>
        </w:rPr>
        <w:t xml:space="preserve"> </w:t>
      </w:r>
      <w:r w:rsidR="281C9A2B" w:rsidRPr="3D35E30C">
        <w:rPr>
          <w:rFonts w:ascii="Calibri" w:eastAsia="Calibri" w:hAnsi="Calibri" w:cs="Calibri"/>
          <w:sz w:val="22"/>
          <w:szCs w:val="22"/>
        </w:rPr>
        <w:t xml:space="preserve">/ </w:t>
      </w:r>
      <w:r w:rsidRPr="3D35E30C">
        <w:rPr>
          <w:rFonts w:ascii="Calibri" w:eastAsia="Calibri" w:hAnsi="Calibri" w:cs="Calibri"/>
          <w:sz w:val="22"/>
          <w:szCs w:val="22"/>
        </w:rPr>
        <w:t>K 3.6</w:t>
      </w:r>
      <w:r w:rsidR="213319D0" w:rsidRPr="3D35E30C">
        <w:rPr>
          <w:rFonts w:ascii="Calibri" w:eastAsia="Calibri" w:hAnsi="Calibri" w:cs="Calibri"/>
          <w:sz w:val="22"/>
          <w:szCs w:val="22"/>
        </w:rPr>
        <w:t xml:space="preserve"> </w:t>
      </w:r>
      <w:r w:rsidR="07C7101D" w:rsidRPr="3D35E30C">
        <w:rPr>
          <w:rFonts w:ascii="Calibri" w:eastAsia="Calibri" w:hAnsi="Calibri" w:cs="Calibri"/>
          <w:sz w:val="22"/>
          <w:szCs w:val="22"/>
        </w:rPr>
        <w:t xml:space="preserve">/ </w:t>
      </w:r>
      <w:r w:rsidRPr="3D35E30C">
        <w:rPr>
          <w:rFonts w:ascii="Calibri" w:eastAsia="Calibri" w:hAnsi="Calibri" w:cs="Calibri"/>
          <w:sz w:val="22"/>
          <w:szCs w:val="22"/>
        </w:rPr>
        <w:t>Cl 108</w:t>
      </w:r>
      <w:r w:rsidR="78C27BE4" w:rsidRPr="3D35E30C">
        <w:rPr>
          <w:rFonts w:ascii="Calibri" w:eastAsia="Calibri" w:hAnsi="Calibri" w:cs="Calibri"/>
          <w:sz w:val="22"/>
          <w:szCs w:val="22"/>
        </w:rPr>
        <w:t xml:space="preserve"> </w:t>
      </w:r>
      <w:r w:rsidR="3EC6DF65" w:rsidRPr="3D35E30C">
        <w:rPr>
          <w:rFonts w:ascii="Calibri" w:eastAsia="Calibri" w:hAnsi="Calibri" w:cs="Calibri"/>
          <w:sz w:val="22"/>
          <w:szCs w:val="22"/>
        </w:rPr>
        <w:t xml:space="preserve">/ </w:t>
      </w:r>
      <w:r w:rsidRPr="3D35E30C">
        <w:rPr>
          <w:rFonts w:ascii="Calibri" w:eastAsia="Calibri" w:hAnsi="Calibri" w:cs="Calibri"/>
          <w:sz w:val="22"/>
          <w:szCs w:val="22"/>
        </w:rPr>
        <w:t>CO2 27</w:t>
      </w:r>
      <w:r w:rsidR="1664CD5A" w:rsidRPr="3D35E30C">
        <w:rPr>
          <w:rFonts w:ascii="Calibri" w:eastAsia="Calibri" w:hAnsi="Calibri" w:cs="Calibri"/>
          <w:sz w:val="22"/>
          <w:szCs w:val="22"/>
        </w:rPr>
        <w:t xml:space="preserve"> / </w:t>
      </w:r>
      <w:r w:rsidRPr="3D35E30C">
        <w:rPr>
          <w:rFonts w:ascii="Calibri" w:eastAsia="Calibri" w:hAnsi="Calibri" w:cs="Calibri"/>
          <w:sz w:val="22"/>
          <w:szCs w:val="22"/>
        </w:rPr>
        <w:t>BUN 25</w:t>
      </w:r>
      <w:r w:rsidR="10A8E2D1" w:rsidRPr="3D35E30C">
        <w:rPr>
          <w:rFonts w:ascii="Calibri" w:eastAsia="Calibri" w:hAnsi="Calibri" w:cs="Calibri"/>
          <w:sz w:val="22"/>
          <w:szCs w:val="22"/>
        </w:rPr>
        <w:t xml:space="preserve"> / </w:t>
      </w:r>
      <w:r w:rsidRPr="3D35E30C">
        <w:rPr>
          <w:rFonts w:ascii="Calibri" w:eastAsia="Calibri" w:hAnsi="Calibri" w:cs="Calibri"/>
          <w:sz w:val="22"/>
          <w:szCs w:val="22"/>
        </w:rPr>
        <w:t>Cr 1.0</w:t>
      </w:r>
      <w:r w:rsidR="1D6336F3" w:rsidRPr="3D35E30C">
        <w:rPr>
          <w:rFonts w:ascii="Calibri" w:eastAsia="Calibri" w:hAnsi="Calibri" w:cs="Calibri"/>
          <w:sz w:val="22"/>
          <w:szCs w:val="22"/>
        </w:rPr>
        <w:t xml:space="preserve">5 / </w:t>
      </w:r>
      <w:r w:rsidRPr="3D35E30C">
        <w:rPr>
          <w:rFonts w:ascii="Calibri" w:eastAsia="Calibri" w:hAnsi="Calibri" w:cs="Calibri"/>
          <w:sz w:val="22"/>
          <w:szCs w:val="22"/>
        </w:rPr>
        <w:t>Glucose 118</w:t>
      </w:r>
    </w:p>
    <w:p w14:paraId="33155548" w14:textId="68D52C26" w:rsidR="6C3B4DB3" w:rsidRDefault="6C3B4DB3" w:rsidP="3D35E30C">
      <w:pPr>
        <w:rPr>
          <w:rFonts w:ascii="Calibri" w:eastAsia="Calibri" w:hAnsi="Calibri" w:cs="Calibri"/>
          <w:sz w:val="22"/>
          <w:szCs w:val="22"/>
        </w:rPr>
      </w:pPr>
      <w:r w:rsidRPr="3D35E30C">
        <w:rPr>
          <w:rFonts w:ascii="Calibri" w:eastAsia="Calibri" w:hAnsi="Calibri" w:cs="Calibri"/>
          <w:sz w:val="22"/>
          <w:szCs w:val="22"/>
        </w:rPr>
        <w:t>Ca 14.1</w:t>
      </w:r>
      <w:r w:rsidR="64A6C315" w:rsidRPr="3D35E30C">
        <w:rPr>
          <w:rFonts w:ascii="Calibri" w:eastAsia="Calibri" w:hAnsi="Calibri" w:cs="Calibri"/>
          <w:sz w:val="22"/>
          <w:szCs w:val="22"/>
        </w:rPr>
        <w:t xml:space="preserve"> / </w:t>
      </w:r>
      <w:r w:rsidRPr="3D35E30C">
        <w:rPr>
          <w:rFonts w:ascii="Calibri" w:eastAsia="Calibri" w:hAnsi="Calibri" w:cs="Calibri"/>
          <w:sz w:val="22"/>
          <w:szCs w:val="22"/>
        </w:rPr>
        <w:t>Free Calcium 7.74</w:t>
      </w:r>
      <w:r w:rsidR="403512D9" w:rsidRPr="3D35E30C">
        <w:rPr>
          <w:rFonts w:ascii="Calibri" w:eastAsia="Calibri" w:hAnsi="Calibri" w:cs="Calibri"/>
          <w:sz w:val="22"/>
          <w:szCs w:val="22"/>
        </w:rPr>
        <w:t xml:space="preserve"> / </w:t>
      </w:r>
      <w:r w:rsidRPr="3D35E30C">
        <w:rPr>
          <w:rFonts w:ascii="Calibri" w:eastAsia="Calibri" w:hAnsi="Calibri" w:cs="Calibri"/>
          <w:sz w:val="22"/>
          <w:szCs w:val="22"/>
        </w:rPr>
        <w:t>Mg 2.0</w:t>
      </w:r>
      <w:r w:rsidR="4BF21D3D" w:rsidRPr="3D35E30C">
        <w:rPr>
          <w:rFonts w:ascii="Calibri" w:eastAsia="Calibri" w:hAnsi="Calibri" w:cs="Calibri"/>
          <w:sz w:val="22"/>
          <w:szCs w:val="22"/>
        </w:rPr>
        <w:t xml:space="preserve"> / </w:t>
      </w:r>
      <w:proofErr w:type="spellStart"/>
      <w:r w:rsidRPr="3D35E30C">
        <w:rPr>
          <w:rFonts w:ascii="Calibri" w:eastAsia="Calibri" w:hAnsi="Calibri" w:cs="Calibri"/>
          <w:sz w:val="22"/>
          <w:szCs w:val="22"/>
        </w:rPr>
        <w:t>Phos</w:t>
      </w:r>
      <w:proofErr w:type="spellEnd"/>
      <w:r w:rsidRPr="3D35E30C">
        <w:rPr>
          <w:rFonts w:ascii="Calibri" w:eastAsia="Calibri" w:hAnsi="Calibri" w:cs="Calibri"/>
          <w:sz w:val="22"/>
          <w:szCs w:val="22"/>
        </w:rPr>
        <w:t xml:space="preserve"> 2.0</w:t>
      </w:r>
    </w:p>
    <w:p w14:paraId="108175C4" w14:textId="35031452" w:rsidR="6C3B4DB3" w:rsidRDefault="5FD0732E" w:rsidP="3D35E30C">
      <w:pPr>
        <w:rPr>
          <w:rFonts w:ascii="Calibri" w:eastAsia="Calibri" w:hAnsi="Calibri" w:cs="Calibri"/>
          <w:sz w:val="22"/>
          <w:szCs w:val="22"/>
        </w:rPr>
      </w:pPr>
      <w:r w:rsidRPr="0B4F83D4">
        <w:rPr>
          <w:rFonts w:ascii="Calibri" w:eastAsia="Calibri" w:hAnsi="Calibri" w:cs="Calibri"/>
          <w:sz w:val="22"/>
          <w:szCs w:val="22"/>
        </w:rPr>
        <w:t>ALP 48</w:t>
      </w:r>
      <w:r w:rsidR="30668368" w:rsidRPr="0B4F83D4">
        <w:rPr>
          <w:rFonts w:ascii="Calibri" w:eastAsia="Calibri" w:hAnsi="Calibri" w:cs="Calibri"/>
          <w:sz w:val="22"/>
          <w:szCs w:val="22"/>
        </w:rPr>
        <w:t xml:space="preserve"> / </w:t>
      </w:r>
      <w:r w:rsidRPr="0B4F83D4">
        <w:rPr>
          <w:rFonts w:ascii="Calibri" w:eastAsia="Calibri" w:hAnsi="Calibri" w:cs="Calibri"/>
          <w:sz w:val="22"/>
          <w:szCs w:val="22"/>
        </w:rPr>
        <w:t>AST 17</w:t>
      </w:r>
      <w:r w:rsidR="01A18138" w:rsidRPr="0B4F83D4">
        <w:rPr>
          <w:rFonts w:ascii="Calibri" w:eastAsia="Calibri" w:hAnsi="Calibri" w:cs="Calibri"/>
          <w:sz w:val="22"/>
          <w:szCs w:val="22"/>
        </w:rPr>
        <w:t xml:space="preserve"> / </w:t>
      </w:r>
      <w:r w:rsidRPr="0B4F83D4">
        <w:rPr>
          <w:rFonts w:ascii="Calibri" w:eastAsia="Calibri" w:hAnsi="Calibri" w:cs="Calibri"/>
          <w:sz w:val="22"/>
          <w:szCs w:val="22"/>
        </w:rPr>
        <w:t>ALT 8</w:t>
      </w:r>
      <w:r w:rsidR="5C0EC406" w:rsidRPr="0B4F83D4">
        <w:rPr>
          <w:rFonts w:ascii="Calibri" w:eastAsia="Calibri" w:hAnsi="Calibri" w:cs="Calibri"/>
          <w:sz w:val="22"/>
          <w:szCs w:val="22"/>
        </w:rPr>
        <w:t xml:space="preserve"> / </w:t>
      </w:r>
      <w:r w:rsidRPr="0B4F83D4">
        <w:rPr>
          <w:rFonts w:ascii="Calibri" w:eastAsia="Calibri" w:hAnsi="Calibri" w:cs="Calibri"/>
          <w:sz w:val="22"/>
          <w:szCs w:val="22"/>
        </w:rPr>
        <w:t>Albumin 3.1</w:t>
      </w:r>
      <w:r w:rsidR="33BB60F5" w:rsidRPr="0B4F83D4">
        <w:rPr>
          <w:rFonts w:ascii="Calibri" w:eastAsia="Calibri" w:hAnsi="Calibri" w:cs="Calibri"/>
          <w:sz w:val="22"/>
          <w:szCs w:val="22"/>
        </w:rPr>
        <w:t xml:space="preserve"> / </w:t>
      </w:r>
      <w:r w:rsidRPr="0B4F83D4">
        <w:rPr>
          <w:rFonts w:ascii="Calibri" w:eastAsia="Calibri" w:hAnsi="Calibri" w:cs="Calibri"/>
          <w:sz w:val="22"/>
          <w:szCs w:val="22"/>
        </w:rPr>
        <w:t>Total protein 8.7</w:t>
      </w:r>
      <w:r w:rsidR="27904D8D" w:rsidRPr="0B4F83D4">
        <w:rPr>
          <w:rFonts w:ascii="Calibri" w:eastAsia="Calibri" w:hAnsi="Calibri" w:cs="Calibri"/>
          <w:sz w:val="22"/>
          <w:szCs w:val="22"/>
        </w:rPr>
        <w:t xml:space="preserve"> / </w:t>
      </w:r>
      <w:r w:rsidRPr="0B4F83D4">
        <w:rPr>
          <w:rFonts w:ascii="Calibri" w:eastAsia="Calibri" w:hAnsi="Calibri" w:cs="Calibri"/>
          <w:sz w:val="22"/>
          <w:szCs w:val="22"/>
        </w:rPr>
        <w:t xml:space="preserve">Bili, </w:t>
      </w:r>
      <w:proofErr w:type="spellStart"/>
      <w:r w:rsidRPr="0B4F83D4">
        <w:rPr>
          <w:rFonts w:ascii="Calibri" w:eastAsia="Calibri" w:hAnsi="Calibri" w:cs="Calibri"/>
          <w:sz w:val="22"/>
          <w:szCs w:val="22"/>
        </w:rPr>
        <w:t>ind</w:t>
      </w:r>
      <w:proofErr w:type="spellEnd"/>
      <w:r w:rsidRPr="0B4F83D4">
        <w:rPr>
          <w:rFonts w:ascii="Calibri" w:eastAsia="Calibri" w:hAnsi="Calibri" w:cs="Calibri"/>
          <w:sz w:val="22"/>
          <w:szCs w:val="22"/>
        </w:rPr>
        <w:t xml:space="preserve"> 0.4</w:t>
      </w:r>
      <w:r w:rsidR="5BEB16EE" w:rsidRPr="0B4F83D4">
        <w:rPr>
          <w:rFonts w:ascii="Calibri" w:eastAsia="Calibri" w:hAnsi="Calibri" w:cs="Calibri"/>
          <w:sz w:val="22"/>
          <w:szCs w:val="22"/>
        </w:rPr>
        <w:t xml:space="preserve"> / </w:t>
      </w:r>
      <w:r w:rsidRPr="0B4F83D4">
        <w:rPr>
          <w:rFonts w:ascii="Calibri" w:eastAsia="Calibri" w:hAnsi="Calibri" w:cs="Calibri"/>
          <w:sz w:val="22"/>
          <w:szCs w:val="22"/>
        </w:rPr>
        <w:t>Total Bili 0.4</w:t>
      </w:r>
    </w:p>
    <w:p w14:paraId="6BD710D8" w14:textId="70F50B66" w:rsidR="6C3B4DB3" w:rsidRDefault="6C3B4DB3" w:rsidP="3D35E30C">
      <w:pPr>
        <w:rPr>
          <w:rFonts w:ascii="Calibri" w:eastAsia="Calibri" w:hAnsi="Calibri" w:cs="Calibri"/>
          <w:sz w:val="22"/>
          <w:szCs w:val="22"/>
        </w:rPr>
      </w:pPr>
      <w:r w:rsidRPr="3D35E30C">
        <w:rPr>
          <w:rFonts w:ascii="Calibri" w:eastAsia="Calibri" w:hAnsi="Calibri" w:cs="Calibri"/>
          <w:sz w:val="22"/>
          <w:szCs w:val="22"/>
        </w:rPr>
        <w:t>Lactate 1.5</w:t>
      </w:r>
    </w:p>
    <w:p w14:paraId="4ECC4881" w14:textId="5315D098" w:rsidR="6C3B4DB3" w:rsidRDefault="6C3B4DB3" w:rsidP="3D35E30C">
      <w:pPr>
        <w:rPr>
          <w:rFonts w:ascii="Calibri" w:eastAsia="Calibri" w:hAnsi="Calibri" w:cs="Calibri"/>
          <w:sz w:val="22"/>
          <w:szCs w:val="22"/>
        </w:rPr>
      </w:pPr>
      <w:r w:rsidRPr="3D35E30C">
        <w:rPr>
          <w:rFonts w:ascii="Calibri" w:eastAsia="Calibri" w:hAnsi="Calibri" w:cs="Calibri"/>
          <w:sz w:val="22"/>
          <w:szCs w:val="22"/>
        </w:rPr>
        <w:t>CK 106</w:t>
      </w:r>
    </w:p>
    <w:p w14:paraId="227A99E4" w14:textId="5F46EEA3" w:rsidR="6C3B4DB3" w:rsidRDefault="6C3B4DB3" w:rsidP="3D35E30C">
      <w:pPr>
        <w:rPr>
          <w:rFonts w:ascii="Calibri" w:eastAsia="Calibri" w:hAnsi="Calibri" w:cs="Calibri"/>
          <w:sz w:val="22"/>
          <w:szCs w:val="22"/>
        </w:rPr>
      </w:pPr>
      <w:r w:rsidRPr="3D35E30C">
        <w:rPr>
          <w:rFonts w:ascii="Calibri" w:eastAsia="Calibri" w:hAnsi="Calibri" w:cs="Calibri"/>
          <w:sz w:val="22"/>
          <w:szCs w:val="22"/>
        </w:rPr>
        <w:t>Depakote 43</w:t>
      </w:r>
    </w:p>
    <w:p w14:paraId="34A1B478" w14:textId="34B2F776" w:rsidR="7DC1B017" w:rsidRDefault="7DC1B017" w:rsidP="3D35E30C">
      <w:pPr>
        <w:rPr>
          <w:rFonts w:ascii="Calibri" w:eastAsia="Calibri" w:hAnsi="Calibri" w:cs="Calibri"/>
          <w:sz w:val="22"/>
          <w:szCs w:val="22"/>
        </w:rPr>
      </w:pPr>
      <w:r w:rsidRPr="3D35E30C">
        <w:rPr>
          <w:rFonts w:ascii="Calibri" w:eastAsia="Calibri" w:hAnsi="Calibri" w:cs="Calibri"/>
          <w:sz w:val="22"/>
          <w:szCs w:val="22"/>
        </w:rPr>
        <w:t>WBC 6.7</w:t>
      </w:r>
      <w:r w:rsidR="2B7F9812" w:rsidRPr="3D35E30C">
        <w:rPr>
          <w:rFonts w:ascii="Calibri" w:eastAsia="Calibri" w:hAnsi="Calibri" w:cs="Calibri"/>
          <w:sz w:val="22"/>
          <w:szCs w:val="22"/>
        </w:rPr>
        <w:t xml:space="preserve"> / </w:t>
      </w:r>
      <w:r w:rsidRPr="3D35E30C">
        <w:rPr>
          <w:rFonts w:ascii="Calibri" w:eastAsia="Calibri" w:hAnsi="Calibri" w:cs="Calibri"/>
          <w:sz w:val="22"/>
          <w:szCs w:val="22"/>
        </w:rPr>
        <w:t>Hg 8.9</w:t>
      </w:r>
      <w:r w:rsidR="75826A22" w:rsidRPr="3D35E30C">
        <w:rPr>
          <w:rFonts w:ascii="Calibri" w:eastAsia="Calibri" w:hAnsi="Calibri" w:cs="Calibri"/>
          <w:sz w:val="22"/>
          <w:szCs w:val="22"/>
        </w:rPr>
        <w:t xml:space="preserve"> / </w:t>
      </w:r>
      <w:r w:rsidRPr="3D35E30C">
        <w:rPr>
          <w:rFonts w:ascii="Calibri" w:eastAsia="Calibri" w:hAnsi="Calibri" w:cs="Calibri"/>
          <w:sz w:val="22"/>
          <w:szCs w:val="22"/>
        </w:rPr>
        <w:t>RDW 17.4</w:t>
      </w:r>
      <w:r w:rsidR="3299BA66" w:rsidRPr="3D35E30C">
        <w:rPr>
          <w:rFonts w:ascii="Calibri" w:eastAsia="Calibri" w:hAnsi="Calibri" w:cs="Calibri"/>
          <w:sz w:val="22"/>
          <w:szCs w:val="22"/>
        </w:rPr>
        <w:t xml:space="preserve"> / </w:t>
      </w:r>
      <w:proofErr w:type="spellStart"/>
      <w:r w:rsidRPr="3D35E30C">
        <w:rPr>
          <w:rFonts w:ascii="Calibri" w:eastAsia="Calibri" w:hAnsi="Calibri" w:cs="Calibri"/>
          <w:sz w:val="22"/>
          <w:szCs w:val="22"/>
        </w:rPr>
        <w:t>Plt</w:t>
      </w:r>
      <w:proofErr w:type="spellEnd"/>
      <w:r w:rsidRPr="3D35E30C">
        <w:rPr>
          <w:rFonts w:ascii="Calibri" w:eastAsia="Calibri" w:hAnsi="Calibri" w:cs="Calibri"/>
          <w:sz w:val="22"/>
          <w:szCs w:val="22"/>
        </w:rPr>
        <w:t xml:space="preserve"> 243</w:t>
      </w:r>
    </w:p>
    <w:p w14:paraId="7077F6D9" w14:textId="573CD4AB" w:rsidR="3D35E30C" w:rsidRDefault="3D35E30C" w:rsidP="3D35E30C">
      <w:pPr>
        <w:rPr>
          <w:rFonts w:ascii="Calibri" w:eastAsia="Calibri" w:hAnsi="Calibri" w:cs="Calibri"/>
          <w:sz w:val="22"/>
          <w:szCs w:val="22"/>
        </w:rPr>
      </w:pPr>
    </w:p>
    <w:p w14:paraId="1B8C4B0F" w14:textId="634FEBBB" w:rsidR="7107FF7E" w:rsidRDefault="7107FF7E" w:rsidP="3D35E30C">
      <w:pPr>
        <w:rPr>
          <w:rFonts w:ascii="Calibri" w:eastAsia="Calibri" w:hAnsi="Calibri" w:cs="Calibri"/>
          <w:b/>
          <w:bCs/>
          <w:sz w:val="22"/>
          <w:szCs w:val="22"/>
        </w:rPr>
      </w:pPr>
      <w:r w:rsidRPr="3D35E30C">
        <w:rPr>
          <w:rFonts w:ascii="Calibri" w:eastAsia="Calibri" w:hAnsi="Calibri" w:cs="Calibri"/>
          <w:b/>
          <w:bCs/>
          <w:sz w:val="22"/>
          <w:szCs w:val="22"/>
        </w:rPr>
        <w:t xml:space="preserve">What are the 3 components of a problem representation? What is your problem representation for this patient? </w:t>
      </w:r>
    </w:p>
    <w:p w14:paraId="2A9DD5FF" w14:textId="6894089E" w:rsidR="7107FF7E" w:rsidRDefault="7107FF7E" w:rsidP="3D35E30C">
      <w:pPr>
        <w:rPr>
          <w:rFonts w:ascii="Calibri" w:eastAsia="Calibri" w:hAnsi="Calibri" w:cs="Calibri"/>
          <w:color w:val="FF0000"/>
          <w:sz w:val="22"/>
          <w:szCs w:val="22"/>
        </w:rPr>
      </w:pPr>
      <w:r w:rsidRPr="3D35E30C">
        <w:rPr>
          <w:rFonts w:ascii="Calibri" w:eastAsia="Calibri" w:hAnsi="Calibri" w:cs="Calibri"/>
          <w:color w:val="FF0000"/>
          <w:sz w:val="22"/>
          <w:szCs w:val="22"/>
        </w:rPr>
        <w:t>3 Components of a Problem Representation:</w:t>
      </w:r>
    </w:p>
    <w:p w14:paraId="63B05B32" w14:textId="0B204D29" w:rsidR="7107FF7E" w:rsidRDefault="7107FF7E" w:rsidP="3D35E30C">
      <w:pPr>
        <w:pStyle w:val="ListParagraph"/>
        <w:numPr>
          <w:ilvl w:val="0"/>
          <w:numId w:val="18"/>
        </w:numPr>
        <w:spacing w:after="0" w:line="240" w:lineRule="auto"/>
        <w:rPr>
          <w:rFonts w:ascii="Calibri" w:eastAsia="Calibri" w:hAnsi="Calibri" w:cs="Calibri"/>
          <w:color w:val="FF0000"/>
          <w:sz w:val="22"/>
          <w:szCs w:val="22"/>
        </w:rPr>
      </w:pPr>
      <w:r w:rsidRPr="3D35E30C">
        <w:rPr>
          <w:rStyle w:val="Strong"/>
          <w:rFonts w:ascii="Calibri" w:eastAsia="Calibri" w:hAnsi="Calibri" w:cs="Calibri"/>
          <w:b w:val="0"/>
          <w:bCs w:val="0"/>
          <w:color w:val="FF0000"/>
          <w:sz w:val="22"/>
          <w:szCs w:val="22"/>
        </w:rPr>
        <w:t>Who is the patient? (Risk factors?)</w:t>
      </w:r>
    </w:p>
    <w:p w14:paraId="549911FB" w14:textId="26A9A26C" w:rsidR="7107FF7E" w:rsidRDefault="7107FF7E" w:rsidP="3D35E30C">
      <w:pPr>
        <w:pStyle w:val="ListParagraph"/>
        <w:numPr>
          <w:ilvl w:val="0"/>
          <w:numId w:val="18"/>
        </w:numPr>
        <w:spacing w:after="0" w:line="240" w:lineRule="auto"/>
        <w:rPr>
          <w:rFonts w:ascii="Calibri" w:eastAsia="Calibri" w:hAnsi="Calibri" w:cs="Calibri"/>
          <w:color w:val="FF0000"/>
          <w:sz w:val="22"/>
          <w:szCs w:val="22"/>
        </w:rPr>
      </w:pPr>
      <w:r w:rsidRPr="3D35E30C">
        <w:rPr>
          <w:rStyle w:val="Strong"/>
          <w:rFonts w:ascii="Calibri" w:eastAsia="Calibri" w:hAnsi="Calibri" w:cs="Calibri"/>
          <w:b w:val="0"/>
          <w:bCs w:val="0"/>
          <w:color w:val="FF0000"/>
          <w:sz w:val="22"/>
          <w:szCs w:val="22"/>
        </w:rPr>
        <w:t>When? (Tempo, semantic qualifiers)</w:t>
      </w:r>
    </w:p>
    <w:p w14:paraId="3ECA8E53" w14:textId="593FB900" w:rsidR="7107FF7E" w:rsidRDefault="7107FF7E" w:rsidP="3D35E30C">
      <w:pPr>
        <w:pStyle w:val="ListParagraph"/>
        <w:numPr>
          <w:ilvl w:val="0"/>
          <w:numId w:val="18"/>
        </w:numPr>
        <w:spacing w:after="0" w:line="240" w:lineRule="auto"/>
        <w:rPr>
          <w:rFonts w:ascii="Calibri" w:eastAsia="Calibri" w:hAnsi="Calibri" w:cs="Calibri"/>
          <w:color w:val="FF0000"/>
          <w:sz w:val="22"/>
          <w:szCs w:val="22"/>
        </w:rPr>
      </w:pPr>
      <w:r w:rsidRPr="3D35E30C">
        <w:rPr>
          <w:rStyle w:val="Strong"/>
          <w:rFonts w:ascii="Calibri" w:eastAsia="Calibri" w:hAnsi="Calibri" w:cs="Calibri"/>
          <w:b w:val="0"/>
          <w:bCs w:val="0"/>
          <w:color w:val="FF0000"/>
          <w:sz w:val="22"/>
          <w:szCs w:val="22"/>
        </w:rPr>
        <w:t>What is the clinical syndrome?</w:t>
      </w:r>
    </w:p>
    <w:p w14:paraId="20AA660F" w14:textId="374F22A6" w:rsidR="3D35E30C" w:rsidRDefault="3D35E30C" w:rsidP="3D35E30C">
      <w:pPr>
        <w:spacing w:after="0" w:line="240" w:lineRule="auto"/>
        <w:rPr>
          <w:rFonts w:ascii="Calibri" w:eastAsia="Calibri" w:hAnsi="Calibri" w:cs="Calibri"/>
          <w:color w:val="FF0000"/>
          <w:sz w:val="22"/>
          <w:szCs w:val="22"/>
        </w:rPr>
      </w:pPr>
    </w:p>
    <w:p w14:paraId="10B998DA" w14:textId="08002C3E" w:rsidR="7107FF7E" w:rsidRDefault="6C3738E1" w:rsidP="3D35E30C">
      <w:pPr>
        <w:rPr>
          <w:rFonts w:ascii="Calibri" w:eastAsia="Calibri" w:hAnsi="Calibri" w:cs="Calibri"/>
          <w:color w:val="FF0000"/>
          <w:sz w:val="22"/>
          <w:szCs w:val="22"/>
        </w:rPr>
      </w:pPr>
      <w:r w:rsidRPr="69DE1360">
        <w:rPr>
          <w:rFonts w:ascii="Calibri" w:eastAsia="Calibri" w:hAnsi="Calibri" w:cs="Calibri"/>
          <w:color w:val="FF0000"/>
          <w:sz w:val="22"/>
          <w:szCs w:val="22"/>
        </w:rPr>
        <w:t>M</w:t>
      </w:r>
      <w:r w:rsidR="4E2F540D" w:rsidRPr="69DE1360">
        <w:rPr>
          <w:rFonts w:ascii="Calibri" w:eastAsia="Calibri" w:hAnsi="Calibri" w:cs="Calibri"/>
          <w:color w:val="FF0000"/>
          <w:sz w:val="22"/>
          <w:szCs w:val="22"/>
        </w:rPr>
        <w:t>iddle aged man with PMH schizophrenia presenting with</w:t>
      </w:r>
      <w:r w:rsidR="3B506FEC" w:rsidRPr="69DE1360">
        <w:rPr>
          <w:rFonts w:ascii="Calibri" w:eastAsia="Calibri" w:hAnsi="Calibri" w:cs="Calibri"/>
          <w:color w:val="FF0000"/>
          <w:sz w:val="22"/>
          <w:szCs w:val="22"/>
        </w:rPr>
        <w:t xml:space="preserve"> acute AMS and an elevated Ca</w:t>
      </w:r>
      <w:r w:rsidR="4E2F540D" w:rsidRPr="69DE1360">
        <w:rPr>
          <w:rFonts w:ascii="Calibri" w:eastAsia="Calibri" w:hAnsi="Calibri" w:cs="Calibri"/>
          <w:color w:val="FF0000"/>
          <w:sz w:val="22"/>
          <w:szCs w:val="22"/>
        </w:rPr>
        <w:t>.</w:t>
      </w:r>
    </w:p>
    <w:p w14:paraId="1278DFA0" w14:textId="55355B1F" w:rsidR="7DC1B017" w:rsidRDefault="7DC1B017" w:rsidP="3D35E30C">
      <w:pPr>
        <w:rPr>
          <w:rFonts w:ascii="Calibri" w:eastAsia="Calibri" w:hAnsi="Calibri" w:cs="Calibri"/>
          <w:b/>
          <w:bCs/>
          <w:sz w:val="22"/>
          <w:szCs w:val="22"/>
        </w:rPr>
      </w:pPr>
      <w:r w:rsidRPr="3D35E30C">
        <w:rPr>
          <w:rFonts w:ascii="Calibri" w:eastAsia="Calibri" w:hAnsi="Calibri" w:cs="Calibri"/>
          <w:sz w:val="22"/>
          <w:szCs w:val="22"/>
        </w:rPr>
        <w:t xml:space="preserve"> </w:t>
      </w:r>
      <w:r w:rsidR="6DCD97BF" w:rsidRPr="3D35E30C">
        <w:rPr>
          <w:rFonts w:ascii="Calibri" w:eastAsia="Calibri" w:hAnsi="Calibri" w:cs="Calibri"/>
          <w:b/>
          <w:bCs/>
          <w:sz w:val="22"/>
          <w:szCs w:val="22"/>
        </w:rPr>
        <w:t xml:space="preserve">What diagnoses are included in your differential for this patient? </w:t>
      </w:r>
    </w:p>
    <w:p w14:paraId="4EE5D349" w14:textId="43D05008" w:rsidR="6DCD97BF" w:rsidRDefault="6DCD97BF" w:rsidP="3D35E30C">
      <w:pPr>
        <w:spacing w:after="0"/>
        <w:rPr>
          <w:rFonts w:ascii="Calibri" w:eastAsia="Calibri" w:hAnsi="Calibri" w:cs="Calibri"/>
          <w:b/>
          <w:bCs/>
          <w:color w:val="FF0000"/>
          <w:sz w:val="22"/>
          <w:szCs w:val="22"/>
        </w:rPr>
      </w:pPr>
      <w:r w:rsidRPr="3D35E30C">
        <w:rPr>
          <w:rFonts w:ascii="Calibri" w:eastAsia="Calibri" w:hAnsi="Calibri" w:cs="Calibri"/>
          <w:b/>
          <w:bCs/>
          <w:color w:val="FF0000"/>
          <w:sz w:val="22"/>
          <w:szCs w:val="22"/>
        </w:rPr>
        <w:t>Hypercalcemia of malignancy</w:t>
      </w:r>
      <w:r w:rsidR="7099B48D" w:rsidRPr="3D35E30C">
        <w:rPr>
          <w:rFonts w:ascii="Calibri" w:eastAsia="Calibri" w:hAnsi="Calibri" w:cs="Calibri"/>
          <w:b/>
          <w:bCs/>
          <w:color w:val="FF0000"/>
          <w:sz w:val="22"/>
          <w:szCs w:val="22"/>
        </w:rPr>
        <w:t>*</w:t>
      </w:r>
    </w:p>
    <w:p w14:paraId="397D8352" w14:textId="734654FC" w:rsidR="6DCD97BF" w:rsidRDefault="6DCD97BF" w:rsidP="3D35E30C">
      <w:pPr>
        <w:spacing w:after="0"/>
        <w:rPr>
          <w:rFonts w:ascii="Calibri" w:eastAsia="Calibri" w:hAnsi="Calibri" w:cs="Calibri"/>
          <w:b/>
          <w:bCs/>
          <w:color w:val="FF0000"/>
          <w:sz w:val="22"/>
          <w:szCs w:val="22"/>
        </w:rPr>
      </w:pPr>
      <w:r w:rsidRPr="3D35E30C">
        <w:rPr>
          <w:rFonts w:ascii="Calibri" w:eastAsia="Calibri" w:hAnsi="Calibri" w:cs="Calibri"/>
          <w:b/>
          <w:bCs/>
          <w:color w:val="FF0000"/>
          <w:sz w:val="22"/>
          <w:szCs w:val="22"/>
        </w:rPr>
        <w:t>Primary hyperparathyroidism</w:t>
      </w:r>
      <w:r w:rsidR="7099B48D" w:rsidRPr="3D35E30C">
        <w:rPr>
          <w:rFonts w:ascii="Calibri" w:eastAsia="Calibri" w:hAnsi="Calibri" w:cs="Calibri"/>
          <w:b/>
          <w:bCs/>
          <w:color w:val="FF0000"/>
          <w:sz w:val="22"/>
          <w:szCs w:val="22"/>
        </w:rPr>
        <w:t>*</w:t>
      </w:r>
    </w:p>
    <w:p w14:paraId="1F483BDB" w14:textId="1D4E9DA0" w:rsidR="6DCD97BF" w:rsidRDefault="6DCD97BF" w:rsidP="3D35E30C">
      <w:pPr>
        <w:spacing w:after="0"/>
        <w:rPr>
          <w:rFonts w:ascii="Calibri" w:eastAsia="Calibri" w:hAnsi="Calibri" w:cs="Calibri"/>
          <w:color w:val="FF0000"/>
          <w:sz w:val="22"/>
          <w:szCs w:val="22"/>
        </w:rPr>
      </w:pPr>
      <w:r w:rsidRPr="3D35E30C">
        <w:rPr>
          <w:rFonts w:ascii="Calibri" w:eastAsia="Calibri" w:hAnsi="Calibri" w:cs="Calibri"/>
          <w:color w:val="FF0000"/>
          <w:sz w:val="22"/>
          <w:szCs w:val="22"/>
        </w:rPr>
        <w:t>Vitamin D toxicity</w:t>
      </w:r>
    </w:p>
    <w:p w14:paraId="5F4655AB" w14:textId="63B48356" w:rsidR="3E3DCA02" w:rsidRDefault="3E3DCA02" w:rsidP="3D35E30C">
      <w:pPr>
        <w:spacing w:after="0"/>
        <w:rPr>
          <w:rFonts w:ascii="Calibri" w:eastAsia="Calibri" w:hAnsi="Calibri" w:cs="Calibri"/>
          <w:color w:val="FF0000"/>
          <w:sz w:val="22"/>
          <w:szCs w:val="22"/>
        </w:rPr>
      </w:pPr>
      <w:r w:rsidRPr="3D35E30C">
        <w:rPr>
          <w:rFonts w:ascii="Calibri" w:eastAsia="Calibri" w:hAnsi="Calibri" w:cs="Calibri"/>
          <w:color w:val="FF0000"/>
          <w:sz w:val="22"/>
          <w:szCs w:val="22"/>
        </w:rPr>
        <w:t>Multiple Myeloma</w:t>
      </w:r>
    </w:p>
    <w:p w14:paraId="38257868" w14:textId="60A6630D" w:rsidR="3E3DCA02" w:rsidRDefault="3E3DCA02" w:rsidP="3D35E30C">
      <w:pPr>
        <w:spacing w:after="0"/>
        <w:rPr>
          <w:rFonts w:ascii="Calibri" w:eastAsia="Calibri" w:hAnsi="Calibri" w:cs="Calibri"/>
          <w:color w:val="FF0000"/>
          <w:sz w:val="22"/>
          <w:szCs w:val="22"/>
        </w:rPr>
      </w:pPr>
      <w:r w:rsidRPr="3D35E30C">
        <w:rPr>
          <w:rFonts w:ascii="Calibri" w:eastAsia="Calibri" w:hAnsi="Calibri" w:cs="Calibri"/>
          <w:color w:val="FF0000"/>
          <w:sz w:val="22"/>
          <w:szCs w:val="22"/>
        </w:rPr>
        <w:t>Granulomatous Disease</w:t>
      </w:r>
    </w:p>
    <w:p w14:paraId="411BC46B" w14:textId="2F66FA2C" w:rsidR="3E3DCA02" w:rsidRDefault="3E3DCA02" w:rsidP="3D35E30C">
      <w:pPr>
        <w:spacing w:after="0"/>
        <w:rPr>
          <w:rFonts w:ascii="Calibri" w:eastAsia="Calibri" w:hAnsi="Calibri" w:cs="Calibri"/>
          <w:color w:val="FF0000"/>
          <w:sz w:val="22"/>
          <w:szCs w:val="22"/>
        </w:rPr>
      </w:pPr>
      <w:r w:rsidRPr="3D35E30C">
        <w:rPr>
          <w:rFonts w:ascii="Calibri" w:eastAsia="Calibri" w:hAnsi="Calibri" w:cs="Calibri"/>
          <w:color w:val="FF0000"/>
          <w:sz w:val="22"/>
          <w:szCs w:val="22"/>
        </w:rPr>
        <w:t>Immobilization</w:t>
      </w:r>
    </w:p>
    <w:p w14:paraId="58DF2CC6" w14:textId="4F8DB18D" w:rsidR="3E3DCA02" w:rsidRDefault="3E3DCA02" w:rsidP="3D35E30C">
      <w:pPr>
        <w:spacing w:after="0"/>
        <w:rPr>
          <w:rFonts w:ascii="Calibri" w:eastAsia="Calibri" w:hAnsi="Calibri" w:cs="Calibri"/>
          <w:color w:val="FF0000"/>
          <w:sz w:val="22"/>
          <w:szCs w:val="22"/>
        </w:rPr>
      </w:pPr>
      <w:r w:rsidRPr="3D35E30C">
        <w:rPr>
          <w:rFonts w:ascii="Calibri" w:eastAsia="Calibri" w:hAnsi="Calibri" w:cs="Calibri"/>
          <w:color w:val="FF0000"/>
          <w:sz w:val="22"/>
          <w:szCs w:val="22"/>
        </w:rPr>
        <w:t>Milk-Alkali Syndrome</w:t>
      </w:r>
    </w:p>
    <w:p w14:paraId="6D59EA00" w14:textId="762EF0A5" w:rsidR="3E3DCA02" w:rsidRDefault="3E3DCA02" w:rsidP="3D35E30C">
      <w:pPr>
        <w:spacing w:after="0"/>
        <w:rPr>
          <w:rFonts w:ascii="Calibri" w:eastAsia="Calibri" w:hAnsi="Calibri" w:cs="Calibri"/>
          <w:color w:val="FF0000"/>
          <w:sz w:val="22"/>
          <w:szCs w:val="22"/>
        </w:rPr>
      </w:pPr>
      <w:r w:rsidRPr="3D35E30C">
        <w:rPr>
          <w:rFonts w:ascii="Calibri" w:eastAsia="Calibri" w:hAnsi="Calibri" w:cs="Calibri"/>
          <w:color w:val="FF0000"/>
          <w:sz w:val="22"/>
          <w:szCs w:val="22"/>
        </w:rPr>
        <w:t>Thiazide Diuretics</w:t>
      </w:r>
    </w:p>
    <w:p w14:paraId="497663E9" w14:textId="18AA30B8" w:rsidR="67A112E3" w:rsidRDefault="4A594E3F" w:rsidP="69DE1360">
      <w:pPr>
        <w:spacing w:after="0"/>
        <w:rPr>
          <w:rFonts w:ascii="Calibri" w:eastAsia="Calibri" w:hAnsi="Calibri" w:cs="Calibri"/>
          <w:color w:val="FF0000"/>
          <w:sz w:val="22"/>
          <w:szCs w:val="22"/>
        </w:rPr>
      </w:pPr>
      <w:r w:rsidRPr="69DE1360">
        <w:rPr>
          <w:rFonts w:ascii="Calibri" w:eastAsia="Calibri" w:hAnsi="Calibri" w:cs="Calibri"/>
          <w:color w:val="FF0000"/>
          <w:sz w:val="22"/>
          <w:szCs w:val="22"/>
        </w:rPr>
        <w:t>Thyrotoxicosis</w:t>
      </w:r>
    </w:p>
    <w:p w14:paraId="6FC82D5F" w14:textId="0A736D1C" w:rsidR="67A112E3" w:rsidRDefault="6E64C222" w:rsidP="69DE1360">
      <w:pPr>
        <w:spacing w:after="0"/>
        <w:rPr>
          <w:rFonts w:ascii="Calibri" w:eastAsia="Calibri" w:hAnsi="Calibri" w:cs="Calibri"/>
          <w:color w:val="FF0000"/>
          <w:sz w:val="22"/>
          <w:szCs w:val="22"/>
        </w:rPr>
      </w:pPr>
      <w:r w:rsidRPr="0B4F83D4">
        <w:rPr>
          <w:rFonts w:ascii="Calibri" w:eastAsia="Calibri" w:hAnsi="Calibri" w:cs="Calibri"/>
          <w:color w:val="FF0000"/>
          <w:sz w:val="22"/>
          <w:szCs w:val="22"/>
        </w:rPr>
        <w:t>*Make up over 90% of hypercalcemia cas</w:t>
      </w:r>
      <w:r w:rsidR="3F3E29EB" w:rsidRPr="0B4F83D4">
        <w:rPr>
          <w:rFonts w:ascii="Calibri" w:eastAsia="Calibri" w:hAnsi="Calibri" w:cs="Calibri"/>
          <w:color w:val="FF0000"/>
          <w:sz w:val="22"/>
          <w:szCs w:val="22"/>
        </w:rPr>
        <w:t>es</w:t>
      </w:r>
    </w:p>
    <w:p w14:paraId="7B24FCFD" w14:textId="5FE48358" w:rsidR="67A112E3" w:rsidRDefault="13F52584" w:rsidP="69DE1360">
      <w:pPr>
        <w:spacing w:after="0"/>
        <w:rPr>
          <w:rFonts w:ascii="Calibri" w:eastAsia="Calibri" w:hAnsi="Calibri" w:cs="Calibri"/>
          <w:b/>
          <w:bCs/>
          <w:sz w:val="22"/>
          <w:szCs w:val="22"/>
        </w:rPr>
      </w:pPr>
      <w:r w:rsidRPr="69DE1360">
        <w:rPr>
          <w:rFonts w:ascii="Calibri" w:eastAsia="Calibri" w:hAnsi="Calibri" w:cs="Calibri"/>
          <w:b/>
          <w:bCs/>
          <w:sz w:val="22"/>
          <w:szCs w:val="22"/>
        </w:rPr>
        <w:lastRenderedPageBreak/>
        <w:t xml:space="preserve">What’s your management script for hypercalcemia? Complete the table. </w:t>
      </w:r>
      <w:r w:rsidR="1F4EF5FB" w:rsidRPr="69DE1360">
        <w:rPr>
          <w:rFonts w:ascii="Calibri" w:eastAsia="Calibri" w:hAnsi="Calibri" w:cs="Calibri"/>
          <w:b/>
          <w:bCs/>
          <w:sz w:val="22"/>
          <w:szCs w:val="22"/>
        </w:rPr>
        <w:t>Decide as a group which management steps you would select for this patient.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340"/>
        <w:gridCol w:w="2340"/>
        <w:gridCol w:w="2340"/>
        <w:gridCol w:w="2340"/>
      </w:tblGrid>
      <w:tr w:rsidR="3D35E30C" w14:paraId="358F30E2" w14:textId="77777777" w:rsidTr="0B4F83D4">
        <w:trPr>
          <w:trHeight w:val="300"/>
        </w:trPr>
        <w:tc>
          <w:tcPr>
            <w:tcW w:w="2340" w:type="dxa"/>
            <w:shd w:val="clear" w:color="auto" w:fill="E8E8E8" w:themeFill="background2"/>
            <w:tcMar>
              <w:left w:w="105" w:type="dxa"/>
              <w:right w:w="105" w:type="dxa"/>
            </w:tcMar>
          </w:tcPr>
          <w:p w14:paraId="1846A68C" w14:textId="12CD11F7"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Types of Intervention</w:t>
            </w:r>
          </w:p>
        </w:tc>
        <w:tc>
          <w:tcPr>
            <w:tcW w:w="2340" w:type="dxa"/>
            <w:shd w:val="clear" w:color="auto" w:fill="E8E8E8" w:themeFill="background2"/>
            <w:tcMar>
              <w:left w:w="105" w:type="dxa"/>
              <w:right w:w="105" w:type="dxa"/>
            </w:tcMar>
          </w:tcPr>
          <w:p w14:paraId="27148344" w14:textId="5C63ACDD"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Potential Management Options</w:t>
            </w:r>
          </w:p>
        </w:tc>
        <w:tc>
          <w:tcPr>
            <w:tcW w:w="2340" w:type="dxa"/>
            <w:shd w:val="clear" w:color="auto" w:fill="E8E8E8" w:themeFill="background2"/>
            <w:tcMar>
              <w:left w:w="105" w:type="dxa"/>
              <w:right w:w="105" w:type="dxa"/>
            </w:tcMar>
          </w:tcPr>
          <w:p w14:paraId="0D0908FB" w14:textId="2BCF9C31"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Considerations</w:t>
            </w:r>
          </w:p>
        </w:tc>
        <w:tc>
          <w:tcPr>
            <w:tcW w:w="2340" w:type="dxa"/>
            <w:shd w:val="clear" w:color="auto" w:fill="E8E8E8" w:themeFill="background2"/>
            <w:tcMar>
              <w:left w:w="105" w:type="dxa"/>
              <w:right w:w="105" w:type="dxa"/>
            </w:tcMar>
          </w:tcPr>
          <w:p w14:paraId="60B589E8" w14:textId="62B63E8F"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Selected Management for this Patient</w:t>
            </w:r>
          </w:p>
        </w:tc>
      </w:tr>
      <w:tr w:rsidR="3D35E30C" w14:paraId="4AE11080" w14:textId="77777777" w:rsidTr="0B4F83D4">
        <w:trPr>
          <w:trHeight w:val="720"/>
        </w:trPr>
        <w:tc>
          <w:tcPr>
            <w:tcW w:w="2340" w:type="dxa"/>
            <w:shd w:val="clear" w:color="auto" w:fill="E8E8E8" w:themeFill="background2"/>
            <w:tcMar>
              <w:left w:w="105" w:type="dxa"/>
              <w:right w:w="105" w:type="dxa"/>
            </w:tcMar>
          </w:tcPr>
          <w:p w14:paraId="36F6CA6A" w14:textId="7EFB94C2"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Labs</w:t>
            </w:r>
          </w:p>
        </w:tc>
        <w:tc>
          <w:tcPr>
            <w:tcW w:w="2340" w:type="dxa"/>
            <w:tcMar>
              <w:left w:w="105" w:type="dxa"/>
              <w:right w:w="105" w:type="dxa"/>
            </w:tcMar>
          </w:tcPr>
          <w:p w14:paraId="31051961" w14:textId="42F2C719" w:rsidR="2D0565E6" w:rsidRDefault="2D0565E6" w:rsidP="3D35E30C">
            <w:pPr>
              <w:rPr>
                <w:rFonts w:ascii="Calibri" w:eastAsia="Calibri" w:hAnsi="Calibri" w:cs="Calibri"/>
                <w:b/>
                <w:bCs/>
                <w:color w:val="FF0000"/>
                <w:sz w:val="22"/>
                <w:szCs w:val="22"/>
              </w:rPr>
            </w:pPr>
            <w:r w:rsidRPr="3D35E30C">
              <w:rPr>
                <w:rFonts w:ascii="Calibri" w:eastAsia="Calibri" w:hAnsi="Calibri" w:cs="Calibri"/>
                <w:b/>
                <w:bCs/>
                <w:color w:val="FF0000"/>
                <w:sz w:val="22"/>
                <w:szCs w:val="22"/>
              </w:rPr>
              <w:t>Trend renal panel (Ca), free Ca</w:t>
            </w:r>
            <w:r w:rsidR="7A2C7996" w:rsidRPr="3D35E30C">
              <w:rPr>
                <w:rFonts w:ascii="Calibri" w:eastAsia="Calibri" w:hAnsi="Calibri" w:cs="Calibri"/>
                <w:b/>
                <w:bCs/>
                <w:color w:val="FF0000"/>
                <w:sz w:val="22"/>
                <w:szCs w:val="22"/>
              </w:rPr>
              <w:t xml:space="preserve"> q2-4H</w:t>
            </w:r>
          </w:p>
          <w:p w14:paraId="619A8A5C" w14:textId="33E5545F" w:rsidR="2D0565E6" w:rsidRDefault="541609B9" w:rsidP="69DE1360">
            <w:pPr>
              <w:rPr>
                <w:rFonts w:ascii="Calibri" w:eastAsia="Calibri" w:hAnsi="Calibri" w:cs="Calibri"/>
                <w:color w:val="FF0000"/>
                <w:sz w:val="22"/>
                <w:szCs w:val="22"/>
              </w:rPr>
            </w:pPr>
            <w:r w:rsidRPr="69DE1360">
              <w:rPr>
                <w:rFonts w:ascii="Calibri" w:eastAsia="Calibri" w:hAnsi="Calibri" w:cs="Calibri"/>
                <w:b/>
                <w:bCs/>
                <w:color w:val="FF0000"/>
                <w:sz w:val="22"/>
                <w:szCs w:val="22"/>
              </w:rPr>
              <w:t xml:space="preserve">Diagnostic: </w:t>
            </w:r>
            <w:r w:rsidRPr="69DE1360">
              <w:rPr>
                <w:rFonts w:ascii="Calibri" w:eastAsia="Calibri" w:hAnsi="Calibri" w:cs="Calibri"/>
                <w:color w:val="FF0000"/>
                <w:sz w:val="22"/>
                <w:szCs w:val="22"/>
              </w:rPr>
              <w:t xml:space="preserve">PTH, </w:t>
            </w:r>
            <w:r w:rsidR="5352EACB" w:rsidRPr="69DE1360">
              <w:rPr>
                <w:rFonts w:ascii="Calibri" w:eastAsia="Calibri" w:hAnsi="Calibri" w:cs="Calibri"/>
                <w:color w:val="FF0000"/>
                <w:sz w:val="22"/>
                <w:szCs w:val="22"/>
              </w:rPr>
              <w:t xml:space="preserve">25 and 1-25 </w:t>
            </w:r>
            <w:r w:rsidRPr="69DE1360">
              <w:rPr>
                <w:rFonts w:ascii="Calibri" w:eastAsia="Calibri" w:hAnsi="Calibri" w:cs="Calibri"/>
                <w:color w:val="FF0000"/>
                <w:sz w:val="22"/>
                <w:szCs w:val="22"/>
              </w:rPr>
              <w:t xml:space="preserve">Vit D, </w:t>
            </w:r>
            <w:proofErr w:type="spellStart"/>
            <w:r w:rsidRPr="69DE1360">
              <w:rPr>
                <w:rFonts w:ascii="Calibri" w:eastAsia="Calibri" w:hAnsi="Calibri" w:cs="Calibri"/>
                <w:color w:val="FF0000"/>
                <w:sz w:val="22"/>
                <w:szCs w:val="22"/>
              </w:rPr>
              <w:t>PTHrP</w:t>
            </w:r>
            <w:proofErr w:type="spellEnd"/>
            <w:r w:rsidRPr="69DE1360">
              <w:rPr>
                <w:rFonts w:ascii="Calibri" w:eastAsia="Calibri" w:hAnsi="Calibri" w:cs="Calibri"/>
                <w:color w:val="FF0000"/>
                <w:sz w:val="22"/>
                <w:szCs w:val="22"/>
              </w:rPr>
              <w:t>, TSH, cortisol</w:t>
            </w:r>
            <w:r w:rsidR="577BA17C" w:rsidRPr="69DE1360">
              <w:rPr>
                <w:rFonts w:ascii="Calibri" w:eastAsia="Calibri" w:hAnsi="Calibri" w:cs="Calibri"/>
                <w:color w:val="FF0000"/>
                <w:sz w:val="22"/>
                <w:szCs w:val="22"/>
              </w:rPr>
              <w:t>, SPEP, UPEP, MEN genetic testing</w:t>
            </w:r>
            <w:r w:rsidR="68EC5289" w:rsidRPr="69DE1360">
              <w:rPr>
                <w:rFonts w:ascii="Calibri" w:eastAsia="Calibri" w:hAnsi="Calibri" w:cs="Calibri"/>
                <w:color w:val="FF0000"/>
                <w:sz w:val="22"/>
                <w:szCs w:val="22"/>
              </w:rPr>
              <w:t>, Lithium level</w:t>
            </w:r>
          </w:p>
        </w:tc>
        <w:tc>
          <w:tcPr>
            <w:tcW w:w="2340" w:type="dxa"/>
            <w:vMerge w:val="restart"/>
            <w:tcMar>
              <w:left w:w="105" w:type="dxa"/>
              <w:right w:w="105" w:type="dxa"/>
            </w:tcMar>
            <w:vAlign w:val="center"/>
          </w:tcPr>
          <w:p w14:paraId="37D7E208" w14:textId="5BE4CB4E" w:rsidR="3D35E30C" w:rsidRDefault="24A67AFD" w:rsidP="69DE1360">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Uncertainty</w:t>
            </w:r>
            <w:r w:rsidRPr="69DE1360">
              <w:rPr>
                <w:rStyle w:val="Strong"/>
                <w:rFonts w:ascii="Calibri" w:eastAsia="Calibri" w:hAnsi="Calibri" w:cs="Calibri"/>
                <w:b w:val="0"/>
                <w:bCs w:val="0"/>
                <w:color w:val="000000" w:themeColor="text1"/>
                <w:sz w:val="22"/>
                <w:szCs w:val="22"/>
              </w:rPr>
              <w:t>: Lack of clarity due to ambiguity and complexity</w:t>
            </w:r>
          </w:p>
          <w:p w14:paraId="2F1B7958" w14:textId="3A3CD721" w:rsidR="3D35E30C" w:rsidRDefault="3D35E30C" w:rsidP="69DE1360">
            <w:pPr>
              <w:jc w:val="center"/>
              <w:rPr>
                <w:rFonts w:ascii="Calibri" w:eastAsia="Calibri" w:hAnsi="Calibri" w:cs="Calibri"/>
                <w:color w:val="000000" w:themeColor="text1"/>
                <w:sz w:val="22"/>
                <w:szCs w:val="22"/>
              </w:rPr>
            </w:pPr>
          </w:p>
          <w:p w14:paraId="32C4865B" w14:textId="50FB64AC" w:rsidR="3D35E30C" w:rsidRDefault="24A67AFD" w:rsidP="69DE1360">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Thresholds</w:t>
            </w:r>
            <w:r w:rsidRPr="69DE1360">
              <w:rPr>
                <w:rStyle w:val="Strong"/>
                <w:rFonts w:ascii="Calibri" w:eastAsia="Calibri" w:hAnsi="Calibri" w:cs="Calibri"/>
                <w:b w:val="0"/>
                <w:bCs w:val="0"/>
                <w:color w:val="000000" w:themeColor="text1"/>
                <w:sz w:val="22"/>
                <w:szCs w:val="22"/>
              </w:rPr>
              <w:t>: Probability of diagnosis needed to perform</w:t>
            </w:r>
            <w:r w:rsidR="557F277D" w:rsidRPr="69DE1360">
              <w:rPr>
                <w:rStyle w:val="Strong"/>
                <w:rFonts w:ascii="Calibri" w:eastAsia="Calibri" w:hAnsi="Calibri" w:cs="Calibri"/>
                <w:b w:val="0"/>
                <w:bCs w:val="0"/>
                <w:color w:val="000000" w:themeColor="text1"/>
                <w:sz w:val="22"/>
                <w:szCs w:val="22"/>
              </w:rPr>
              <w:t xml:space="preserve"> test/treatment</w:t>
            </w:r>
          </w:p>
          <w:p w14:paraId="19E6901E" w14:textId="3DD65B3C" w:rsidR="3D35E30C" w:rsidRDefault="3D35E30C" w:rsidP="69DE1360">
            <w:pPr>
              <w:jc w:val="center"/>
              <w:rPr>
                <w:rFonts w:ascii="Calibri" w:eastAsia="Calibri" w:hAnsi="Calibri" w:cs="Calibri"/>
                <w:color w:val="000000" w:themeColor="text1"/>
                <w:sz w:val="22"/>
                <w:szCs w:val="22"/>
              </w:rPr>
            </w:pPr>
          </w:p>
          <w:p w14:paraId="06404538" w14:textId="1EB7E71F" w:rsidR="3D35E30C" w:rsidRDefault="24A67AFD" w:rsidP="69DE1360">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High Value Care</w:t>
            </w:r>
            <w:r w:rsidRPr="69DE1360">
              <w:rPr>
                <w:rStyle w:val="Strong"/>
                <w:rFonts w:ascii="Calibri" w:eastAsia="Calibri" w:hAnsi="Calibri" w:cs="Calibri"/>
                <w:b w:val="0"/>
                <w:bCs w:val="0"/>
                <w:color w:val="000000" w:themeColor="text1"/>
                <w:sz w:val="22"/>
                <w:szCs w:val="22"/>
              </w:rPr>
              <w:t xml:space="preserve">: Appropriateness of intervention </w:t>
            </w:r>
          </w:p>
          <w:p w14:paraId="52C29BB5" w14:textId="3A7DE0AB" w:rsidR="3D35E30C" w:rsidRDefault="3D35E30C" w:rsidP="69DE1360">
            <w:pPr>
              <w:jc w:val="center"/>
              <w:rPr>
                <w:rFonts w:ascii="Calibri" w:eastAsia="Calibri" w:hAnsi="Calibri" w:cs="Calibri"/>
                <w:color w:val="000000" w:themeColor="text1"/>
                <w:sz w:val="22"/>
                <w:szCs w:val="22"/>
              </w:rPr>
            </w:pPr>
          </w:p>
          <w:p w14:paraId="10D86A2E" w14:textId="1D9D3FBC" w:rsidR="3D35E30C" w:rsidRDefault="24A67AFD" w:rsidP="69DE1360">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Shared Decision Making</w:t>
            </w:r>
            <w:r w:rsidRPr="69DE1360">
              <w:rPr>
                <w:rStyle w:val="Strong"/>
                <w:rFonts w:ascii="Calibri" w:eastAsia="Calibri" w:hAnsi="Calibri" w:cs="Calibri"/>
                <w:b w:val="0"/>
                <w:bCs w:val="0"/>
                <w:color w:val="000000" w:themeColor="text1"/>
                <w:sz w:val="22"/>
                <w:szCs w:val="22"/>
              </w:rPr>
              <w:t>: Collaboration with patient and other key stakeholders</w:t>
            </w:r>
          </w:p>
        </w:tc>
        <w:tc>
          <w:tcPr>
            <w:tcW w:w="2340" w:type="dxa"/>
            <w:tcMar>
              <w:left w:w="105" w:type="dxa"/>
              <w:right w:w="105" w:type="dxa"/>
            </w:tcMar>
          </w:tcPr>
          <w:p w14:paraId="4EAD8107" w14:textId="1E220C84" w:rsidR="3D35E30C" w:rsidRDefault="3D35E30C" w:rsidP="3D35E30C">
            <w:pPr>
              <w:rPr>
                <w:rFonts w:ascii="Calibri" w:eastAsia="Calibri" w:hAnsi="Calibri" w:cs="Calibri"/>
                <w:color w:val="000000" w:themeColor="text1"/>
                <w:sz w:val="22"/>
                <w:szCs w:val="22"/>
              </w:rPr>
            </w:pPr>
          </w:p>
        </w:tc>
      </w:tr>
      <w:tr w:rsidR="3D35E30C" w14:paraId="67C14B31" w14:textId="77777777" w:rsidTr="0B4F83D4">
        <w:trPr>
          <w:trHeight w:val="855"/>
        </w:trPr>
        <w:tc>
          <w:tcPr>
            <w:tcW w:w="2340" w:type="dxa"/>
            <w:shd w:val="clear" w:color="auto" w:fill="E8E8E8" w:themeFill="background2"/>
            <w:tcMar>
              <w:left w:w="105" w:type="dxa"/>
              <w:right w:w="105" w:type="dxa"/>
            </w:tcMar>
          </w:tcPr>
          <w:p w14:paraId="0ADFA4CF" w14:textId="5F4F9DBD"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Imaging</w:t>
            </w:r>
          </w:p>
        </w:tc>
        <w:tc>
          <w:tcPr>
            <w:tcW w:w="2340" w:type="dxa"/>
            <w:tcMar>
              <w:left w:w="105" w:type="dxa"/>
              <w:right w:w="105" w:type="dxa"/>
            </w:tcMar>
          </w:tcPr>
          <w:p w14:paraId="33AE6266" w14:textId="0F70D893" w:rsidR="3031948B" w:rsidRDefault="3031948B" w:rsidP="3D35E30C">
            <w:pPr>
              <w:rPr>
                <w:rFonts w:ascii="Calibri" w:eastAsia="Calibri" w:hAnsi="Calibri" w:cs="Calibri"/>
                <w:color w:val="FF0000"/>
                <w:sz w:val="22"/>
                <w:szCs w:val="22"/>
              </w:rPr>
            </w:pPr>
            <w:r w:rsidRPr="3D35E30C">
              <w:rPr>
                <w:rFonts w:ascii="Calibri" w:eastAsia="Calibri" w:hAnsi="Calibri" w:cs="Calibri"/>
                <w:b/>
                <w:bCs/>
                <w:color w:val="FF0000"/>
                <w:sz w:val="22"/>
                <w:szCs w:val="22"/>
              </w:rPr>
              <w:t>CT Head</w:t>
            </w:r>
            <w:r w:rsidRPr="3D35E30C">
              <w:rPr>
                <w:rFonts w:ascii="Calibri" w:eastAsia="Calibri" w:hAnsi="Calibri" w:cs="Calibri"/>
                <w:color w:val="FF0000"/>
                <w:sz w:val="22"/>
                <w:szCs w:val="22"/>
              </w:rPr>
              <w:t xml:space="preserve"> (Confusion)</w:t>
            </w:r>
          </w:p>
          <w:p w14:paraId="1D945574" w14:textId="6CF253CA" w:rsidR="3031948B" w:rsidRDefault="3F65C631" w:rsidP="0B4F83D4">
            <w:pPr>
              <w:rPr>
                <w:rFonts w:ascii="Calibri" w:eastAsia="Calibri" w:hAnsi="Calibri" w:cs="Calibri"/>
                <w:color w:val="FF0000"/>
                <w:sz w:val="22"/>
                <w:szCs w:val="22"/>
              </w:rPr>
            </w:pPr>
            <w:r w:rsidRPr="0B4F83D4">
              <w:rPr>
                <w:rFonts w:ascii="Calibri" w:eastAsia="Calibri" w:hAnsi="Calibri" w:cs="Calibri"/>
                <w:b/>
                <w:bCs/>
                <w:color w:val="FF0000"/>
                <w:sz w:val="22"/>
                <w:szCs w:val="22"/>
              </w:rPr>
              <w:t>CT C/A/P with IV</w:t>
            </w:r>
            <w:r w:rsidRPr="0B4F83D4">
              <w:rPr>
                <w:rFonts w:ascii="Calibri" w:eastAsia="Calibri" w:hAnsi="Calibri" w:cs="Calibri"/>
                <w:color w:val="FF0000"/>
                <w:sz w:val="22"/>
                <w:szCs w:val="22"/>
              </w:rPr>
              <w:t xml:space="preserve"> </w:t>
            </w:r>
            <w:r w:rsidRPr="0B4F83D4">
              <w:rPr>
                <w:rFonts w:ascii="Calibri" w:eastAsia="Calibri" w:hAnsi="Calibri" w:cs="Calibri"/>
                <w:b/>
                <w:bCs/>
                <w:color w:val="FF0000"/>
                <w:sz w:val="22"/>
                <w:szCs w:val="22"/>
              </w:rPr>
              <w:t xml:space="preserve">Contrast </w:t>
            </w:r>
            <w:r w:rsidRPr="0B4F83D4">
              <w:rPr>
                <w:rFonts w:ascii="Calibri" w:eastAsia="Calibri" w:hAnsi="Calibri" w:cs="Calibri"/>
                <w:color w:val="FF0000"/>
                <w:sz w:val="22"/>
                <w:szCs w:val="22"/>
              </w:rPr>
              <w:t>(malignancy evaluation</w:t>
            </w:r>
            <w:r w:rsidR="139C2E8A" w:rsidRPr="0B4F83D4">
              <w:rPr>
                <w:rFonts w:ascii="Calibri" w:eastAsia="Calibri" w:hAnsi="Calibri" w:cs="Calibri"/>
                <w:color w:val="FF0000"/>
                <w:sz w:val="22"/>
                <w:szCs w:val="22"/>
              </w:rPr>
              <w:t xml:space="preserve">, stones?), </w:t>
            </w:r>
            <w:r w:rsidR="139C2E8A" w:rsidRPr="0B4F83D4">
              <w:rPr>
                <w:rFonts w:ascii="Calibri" w:eastAsia="Calibri" w:hAnsi="Calibri" w:cs="Calibri"/>
                <w:b/>
                <w:bCs/>
                <w:color w:val="FF0000"/>
                <w:sz w:val="22"/>
                <w:szCs w:val="22"/>
              </w:rPr>
              <w:t>PET scan</w:t>
            </w:r>
            <w:r w:rsidR="5ADCAE0D" w:rsidRPr="0B4F83D4">
              <w:rPr>
                <w:rFonts w:ascii="Calibri" w:eastAsia="Calibri" w:hAnsi="Calibri" w:cs="Calibri"/>
                <w:b/>
                <w:bCs/>
                <w:color w:val="FF0000"/>
                <w:sz w:val="22"/>
                <w:szCs w:val="22"/>
              </w:rPr>
              <w:t>, MRI, skeletal survey, CXR</w:t>
            </w:r>
          </w:p>
        </w:tc>
        <w:tc>
          <w:tcPr>
            <w:tcW w:w="2340" w:type="dxa"/>
            <w:vMerge/>
            <w:vAlign w:val="center"/>
          </w:tcPr>
          <w:p w14:paraId="3AA529EA" w14:textId="77777777" w:rsidR="0016300D" w:rsidRDefault="0016300D"/>
        </w:tc>
        <w:tc>
          <w:tcPr>
            <w:tcW w:w="2340" w:type="dxa"/>
            <w:tcMar>
              <w:left w:w="105" w:type="dxa"/>
              <w:right w:w="105" w:type="dxa"/>
            </w:tcMar>
          </w:tcPr>
          <w:p w14:paraId="029EF1FA" w14:textId="35618BF2" w:rsidR="3D35E30C" w:rsidRDefault="3D35E30C" w:rsidP="3D35E30C">
            <w:pPr>
              <w:rPr>
                <w:rFonts w:ascii="Calibri" w:eastAsia="Calibri" w:hAnsi="Calibri" w:cs="Calibri"/>
                <w:color w:val="000000" w:themeColor="text1"/>
                <w:sz w:val="22"/>
                <w:szCs w:val="22"/>
              </w:rPr>
            </w:pPr>
          </w:p>
        </w:tc>
      </w:tr>
      <w:tr w:rsidR="3D35E30C" w14:paraId="6AE17B8F" w14:textId="77777777" w:rsidTr="0B4F83D4">
        <w:trPr>
          <w:trHeight w:val="975"/>
        </w:trPr>
        <w:tc>
          <w:tcPr>
            <w:tcW w:w="2340" w:type="dxa"/>
            <w:shd w:val="clear" w:color="auto" w:fill="E8E8E8" w:themeFill="background2"/>
            <w:tcMar>
              <w:left w:w="105" w:type="dxa"/>
              <w:right w:w="105" w:type="dxa"/>
            </w:tcMar>
          </w:tcPr>
          <w:p w14:paraId="11F242AC" w14:textId="591A7AA8"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Procedures</w:t>
            </w:r>
          </w:p>
        </w:tc>
        <w:tc>
          <w:tcPr>
            <w:tcW w:w="2340" w:type="dxa"/>
            <w:tcMar>
              <w:left w:w="105" w:type="dxa"/>
              <w:right w:w="105" w:type="dxa"/>
            </w:tcMar>
          </w:tcPr>
          <w:p w14:paraId="4A92FF1E" w14:textId="18350A41" w:rsidR="59F4E537" w:rsidRDefault="59F4E537" w:rsidP="3D35E30C">
            <w:pPr>
              <w:rPr>
                <w:rFonts w:ascii="Calibri" w:eastAsia="Calibri" w:hAnsi="Calibri" w:cs="Calibri"/>
                <w:b/>
                <w:bCs/>
                <w:color w:val="FF0000"/>
                <w:sz w:val="22"/>
                <w:szCs w:val="22"/>
              </w:rPr>
            </w:pPr>
            <w:r w:rsidRPr="3D35E30C">
              <w:rPr>
                <w:rFonts w:ascii="Calibri" w:eastAsia="Calibri" w:hAnsi="Calibri" w:cs="Calibri"/>
                <w:b/>
                <w:bCs/>
                <w:color w:val="FF0000"/>
                <w:sz w:val="22"/>
                <w:szCs w:val="22"/>
              </w:rPr>
              <w:t xml:space="preserve">Hemodialysis, </w:t>
            </w:r>
          </w:p>
          <w:p w14:paraId="0B1E1A44" w14:textId="64122ADA" w:rsidR="51D21CBE" w:rsidRDefault="0C160ADB" w:rsidP="0B4F83D4">
            <w:pPr>
              <w:rPr>
                <w:rFonts w:ascii="Calibri" w:eastAsia="Calibri" w:hAnsi="Calibri" w:cs="Calibri"/>
                <w:color w:val="FF0000"/>
                <w:sz w:val="22"/>
                <w:szCs w:val="22"/>
              </w:rPr>
            </w:pPr>
            <w:r w:rsidRPr="0B4F83D4">
              <w:rPr>
                <w:rFonts w:ascii="Calibri" w:eastAsia="Calibri" w:hAnsi="Calibri" w:cs="Calibri"/>
                <w:b/>
                <w:bCs/>
                <w:color w:val="FF0000"/>
                <w:sz w:val="22"/>
                <w:szCs w:val="22"/>
              </w:rPr>
              <w:t xml:space="preserve">Biopsy </w:t>
            </w:r>
            <w:r w:rsidRPr="0B4F83D4">
              <w:rPr>
                <w:rFonts w:ascii="Calibri" w:eastAsia="Calibri" w:hAnsi="Calibri" w:cs="Calibri"/>
                <w:color w:val="FF0000"/>
                <w:sz w:val="22"/>
                <w:szCs w:val="22"/>
              </w:rPr>
              <w:t>if there is a lesion on imaging (</w:t>
            </w:r>
            <w:proofErr w:type="spellStart"/>
            <w:r w:rsidRPr="0B4F83D4">
              <w:rPr>
                <w:rFonts w:ascii="Calibri" w:eastAsia="Calibri" w:hAnsi="Calibri" w:cs="Calibri"/>
                <w:color w:val="FF0000"/>
                <w:sz w:val="22"/>
                <w:szCs w:val="22"/>
              </w:rPr>
              <w:t>Bronch</w:t>
            </w:r>
            <w:proofErr w:type="spellEnd"/>
            <w:r w:rsidRPr="0B4F83D4">
              <w:rPr>
                <w:rFonts w:ascii="Calibri" w:eastAsia="Calibri" w:hAnsi="Calibri" w:cs="Calibri"/>
                <w:color w:val="FF0000"/>
                <w:sz w:val="22"/>
                <w:szCs w:val="22"/>
              </w:rPr>
              <w:t>? Colonoscopy?)</w:t>
            </w:r>
            <w:r w:rsidR="30FF5EB8" w:rsidRPr="0B4F83D4">
              <w:rPr>
                <w:rFonts w:ascii="Calibri" w:eastAsia="Calibri" w:hAnsi="Calibri" w:cs="Calibri"/>
                <w:color w:val="FF0000"/>
                <w:sz w:val="22"/>
                <w:szCs w:val="22"/>
              </w:rPr>
              <w:t>,</w:t>
            </w:r>
            <w:r w:rsidR="30FF5EB8" w:rsidRPr="0B4F83D4">
              <w:rPr>
                <w:rFonts w:ascii="Calibri" w:eastAsia="Calibri" w:hAnsi="Calibri" w:cs="Calibri"/>
                <w:b/>
                <w:bCs/>
                <w:color w:val="FF0000"/>
                <w:sz w:val="22"/>
                <w:szCs w:val="22"/>
              </w:rPr>
              <w:t xml:space="preserve"> bone marrow biopsy</w:t>
            </w:r>
          </w:p>
        </w:tc>
        <w:tc>
          <w:tcPr>
            <w:tcW w:w="2340" w:type="dxa"/>
            <w:vMerge/>
            <w:vAlign w:val="center"/>
          </w:tcPr>
          <w:p w14:paraId="0FD3775D" w14:textId="77777777" w:rsidR="0016300D" w:rsidRDefault="0016300D"/>
        </w:tc>
        <w:tc>
          <w:tcPr>
            <w:tcW w:w="2340" w:type="dxa"/>
            <w:tcMar>
              <w:left w:w="105" w:type="dxa"/>
              <w:right w:w="105" w:type="dxa"/>
            </w:tcMar>
          </w:tcPr>
          <w:p w14:paraId="4E2DB4F4" w14:textId="6031A968" w:rsidR="3D35E30C" w:rsidRDefault="3D35E30C" w:rsidP="3D35E30C">
            <w:pPr>
              <w:rPr>
                <w:rFonts w:ascii="Calibri" w:eastAsia="Calibri" w:hAnsi="Calibri" w:cs="Calibri"/>
                <w:color w:val="000000" w:themeColor="text1"/>
                <w:sz w:val="22"/>
                <w:szCs w:val="22"/>
              </w:rPr>
            </w:pPr>
          </w:p>
        </w:tc>
      </w:tr>
      <w:tr w:rsidR="3D35E30C" w14:paraId="012F1619" w14:textId="77777777" w:rsidTr="0B4F83D4">
        <w:trPr>
          <w:trHeight w:val="990"/>
        </w:trPr>
        <w:tc>
          <w:tcPr>
            <w:tcW w:w="2340" w:type="dxa"/>
            <w:shd w:val="clear" w:color="auto" w:fill="E8E8E8" w:themeFill="background2"/>
            <w:tcMar>
              <w:left w:w="105" w:type="dxa"/>
              <w:right w:w="105" w:type="dxa"/>
            </w:tcMar>
          </w:tcPr>
          <w:p w14:paraId="1A4E8DDF" w14:textId="1AA46CCD"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Specialists</w:t>
            </w:r>
          </w:p>
        </w:tc>
        <w:tc>
          <w:tcPr>
            <w:tcW w:w="2340" w:type="dxa"/>
            <w:tcMar>
              <w:left w:w="105" w:type="dxa"/>
              <w:right w:w="105" w:type="dxa"/>
            </w:tcMar>
          </w:tcPr>
          <w:p w14:paraId="538CBC55" w14:textId="3E6FD0CC" w:rsidR="014DBEFE" w:rsidRDefault="014DBEFE" w:rsidP="3D35E30C">
            <w:pPr>
              <w:rPr>
                <w:rFonts w:ascii="Calibri" w:eastAsia="Calibri" w:hAnsi="Calibri" w:cs="Calibri"/>
                <w:color w:val="FF0000"/>
                <w:sz w:val="22"/>
                <w:szCs w:val="22"/>
              </w:rPr>
            </w:pPr>
            <w:r w:rsidRPr="3D35E30C">
              <w:rPr>
                <w:rFonts w:ascii="Calibri" w:eastAsia="Calibri" w:hAnsi="Calibri" w:cs="Calibri"/>
                <w:color w:val="FF0000"/>
                <w:sz w:val="22"/>
                <w:szCs w:val="22"/>
              </w:rPr>
              <w:t>Nephrology, Oncology, Palliative, Endocrinology</w:t>
            </w:r>
          </w:p>
        </w:tc>
        <w:tc>
          <w:tcPr>
            <w:tcW w:w="2340" w:type="dxa"/>
            <w:vMerge/>
            <w:vAlign w:val="center"/>
          </w:tcPr>
          <w:p w14:paraId="4F190DE6" w14:textId="77777777" w:rsidR="0016300D" w:rsidRDefault="0016300D"/>
        </w:tc>
        <w:tc>
          <w:tcPr>
            <w:tcW w:w="2340" w:type="dxa"/>
            <w:tcMar>
              <w:left w:w="105" w:type="dxa"/>
              <w:right w:w="105" w:type="dxa"/>
            </w:tcMar>
          </w:tcPr>
          <w:p w14:paraId="36325415" w14:textId="254AF66F" w:rsidR="3D35E30C" w:rsidRDefault="3D35E30C" w:rsidP="3D35E30C">
            <w:pPr>
              <w:rPr>
                <w:rFonts w:ascii="Calibri" w:eastAsia="Calibri" w:hAnsi="Calibri" w:cs="Calibri"/>
                <w:color w:val="000000" w:themeColor="text1"/>
                <w:sz w:val="22"/>
                <w:szCs w:val="22"/>
              </w:rPr>
            </w:pPr>
          </w:p>
        </w:tc>
      </w:tr>
      <w:tr w:rsidR="3D35E30C" w14:paraId="60E9D016" w14:textId="77777777" w:rsidTr="0B4F83D4">
        <w:trPr>
          <w:trHeight w:val="900"/>
        </w:trPr>
        <w:tc>
          <w:tcPr>
            <w:tcW w:w="2340" w:type="dxa"/>
            <w:shd w:val="clear" w:color="auto" w:fill="E8E8E8" w:themeFill="background2"/>
            <w:tcMar>
              <w:left w:w="105" w:type="dxa"/>
              <w:right w:w="105" w:type="dxa"/>
            </w:tcMar>
          </w:tcPr>
          <w:p w14:paraId="1521ED70" w14:textId="06D504C1"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Medications</w:t>
            </w:r>
          </w:p>
        </w:tc>
        <w:tc>
          <w:tcPr>
            <w:tcW w:w="2340" w:type="dxa"/>
            <w:tcMar>
              <w:left w:w="105" w:type="dxa"/>
              <w:right w:w="105" w:type="dxa"/>
            </w:tcMar>
          </w:tcPr>
          <w:p w14:paraId="3B233332" w14:textId="25BD921D" w:rsidR="6311B138" w:rsidRDefault="6311B138" w:rsidP="3D35E30C">
            <w:pPr>
              <w:rPr>
                <w:rFonts w:ascii="Calibri" w:eastAsia="Calibri" w:hAnsi="Calibri" w:cs="Calibri"/>
                <w:b/>
                <w:bCs/>
                <w:color w:val="FF0000"/>
                <w:sz w:val="22"/>
                <w:szCs w:val="22"/>
              </w:rPr>
            </w:pPr>
            <w:r w:rsidRPr="3D35E30C">
              <w:rPr>
                <w:rFonts w:ascii="Calibri" w:eastAsia="Calibri" w:hAnsi="Calibri" w:cs="Calibri"/>
                <w:b/>
                <w:bCs/>
                <w:color w:val="FF0000"/>
                <w:sz w:val="22"/>
                <w:szCs w:val="22"/>
              </w:rPr>
              <w:t>Fluid resuscitation, calcitonin, bisphosphonate</w:t>
            </w:r>
            <w:r w:rsidR="6CA47641" w:rsidRPr="3D35E30C">
              <w:rPr>
                <w:rFonts w:ascii="Calibri" w:eastAsia="Calibri" w:hAnsi="Calibri" w:cs="Calibri"/>
                <w:b/>
                <w:bCs/>
                <w:color w:val="FF0000"/>
                <w:sz w:val="22"/>
                <w:szCs w:val="22"/>
              </w:rPr>
              <w:t>, denosumab</w:t>
            </w:r>
            <w:r w:rsidR="0656FE4D" w:rsidRPr="3D35E30C">
              <w:rPr>
                <w:rFonts w:ascii="Calibri" w:eastAsia="Calibri" w:hAnsi="Calibri" w:cs="Calibri"/>
                <w:b/>
                <w:bCs/>
                <w:color w:val="FF0000"/>
                <w:sz w:val="22"/>
                <w:szCs w:val="22"/>
              </w:rPr>
              <w:t>.</w:t>
            </w:r>
          </w:p>
          <w:p w14:paraId="240FFFDA" w14:textId="3B3131EE" w:rsidR="6311B138" w:rsidRDefault="6311B138" w:rsidP="3D35E30C">
            <w:pPr>
              <w:rPr>
                <w:rFonts w:ascii="Calibri" w:eastAsia="Calibri" w:hAnsi="Calibri" w:cs="Calibri"/>
                <w:color w:val="FF0000"/>
                <w:sz w:val="22"/>
                <w:szCs w:val="22"/>
              </w:rPr>
            </w:pPr>
            <w:r w:rsidRPr="3D35E30C">
              <w:rPr>
                <w:rFonts w:ascii="Calibri" w:eastAsia="Calibri" w:hAnsi="Calibri" w:cs="Calibri"/>
                <w:color w:val="FF0000"/>
                <w:sz w:val="22"/>
                <w:szCs w:val="22"/>
              </w:rPr>
              <w:t>Hold thiazide diuretic or lithium if on at home</w:t>
            </w:r>
            <w:r w:rsidR="3A8B15CA" w:rsidRPr="3D35E30C">
              <w:rPr>
                <w:rFonts w:ascii="Calibri" w:eastAsia="Calibri" w:hAnsi="Calibri" w:cs="Calibri"/>
                <w:color w:val="FF0000"/>
                <w:sz w:val="22"/>
                <w:szCs w:val="22"/>
              </w:rPr>
              <w:t>.</w:t>
            </w:r>
          </w:p>
        </w:tc>
        <w:tc>
          <w:tcPr>
            <w:tcW w:w="2340" w:type="dxa"/>
            <w:vMerge/>
            <w:vAlign w:val="center"/>
          </w:tcPr>
          <w:p w14:paraId="555201A0" w14:textId="77777777" w:rsidR="0016300D" w:rsidRDefault="0016300D"/>
        </w:tc>
        <w:tc>
          <w:tcPr>
            <w:tcW w:w="2340" w:type="dxa"/>
            <w:tcMar>
              <w:left w:w="105" w:type="dxa"/>
              <w:right w:w="105" w:type="dxa"/>
            </w:tcMar>
          </w:tcPr>
          <w:p w14:paraId="03FD6E9F" w14:textId="6A783687" w:rsidR="3D35E30C" w:rsidRDefault="3D35E30C" w:rsidP="3D35E30C">
            <w:pPr>
              <w:rPr>
                <w:rFonts w:ascii="Calibri" w:eastAsia="Calibri" w:hAnsi="Calibri" w:cs="Calibri"/>
                <w:color w:val="000000" w:themeColor="text1"/>
                <w:sz w:val="22"/>
                <w:szCs w:val="22"/>
              </w:rPr>
            </w:pPr>
          </w:p>
        </w:tc>
      </w:tr>
      <w:tr w:rsidR="3D35E30C" w14:paraId="1D4B79F9" w14:textId="77777777" w:rsidTr="0B4F83D4">
        <w:trPr>
          <w:trHeight w:val="765"/>
        </w:trPr>
        <w:tc>
          <w:tcPr>
            <w:tcW w:w="2340" w:type="dxa"/>
            <w:shd w:val="clear" w:color="auto" w:fill="E8E8E8" w:themeFill="background2"/>
            <w:tcMar>
              <w:left w:w="105" w:type="dxa"/>
              <w:right w:w="105" w:type="dxa"/>
            </w:tcMar>
          </w:tcPr>
          <w:p w14:paraId="5D4BAEF8" w14:textId="0972FB31"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Monitoring</w:t>
            </w:r>
          </w:p>
        </w:tc>
        <w:tc>
          <w:tcPr>
            <w:tcW w:w="2340" w:type="dxa"/>
            <w:tcMar>
              <w:left w:w="105" w:type="dxa"/>
              <w:right w:w="105" w:type="dxa"/>
            </w:tcMar>
          </w:tcPr>
          <w:p w14:paraId="71AA9BE6" w14:textId="64D9F1C1" w:rsidR="06991C52" w:rsidRDefault="06991C52" w:rsidP="3D35E30C">
            <w:pPr>
              <w:rPr>
                <w:rFonts w:ascii="Calibri" w:eastAsia="Calibri" w:hAnsi="Calibri" w:cs="Calibri"/>
                <w:color w:val="FF0000"/>
                <w:sz w:val="22"/>
                <w:szCs w:val="22"/>
              </w:rPr>
            </w:pPr>
            <w:r w:rsidRPr="3D35E30C">
              <w:rPr>
                <w:rFonts w:ascii="Calibri" w:eastAsia="Calibri" w:hAnsi="Calibri" w:cs="Calibri"/>
                <w:color w:val="FF0000"/>
                <w:sz w:val="22"/>
                <w:szCs w:val="22"/>
              </w:rPr>
              <w:t xml:space="preserve">Hospital admission, </w:t>
            </w:r>
            <w:r w:rsidR="777643F9" w:rsidRPr="3D35E30C">
              <w:rPr>
                <w:rFonts w:ascii="Calibri" w:eastAsia="Calibri" w:hAnsi="Calibri" w:cs="Calibri"/>
                <w:color w:val="FF0000"/>
                <w:sz w:val="22"/>
                <w:szCs w:val="22"/>
              </w:rPr>
              <w:t xml:space="preserve">Telemetry, SpO2, bedside sitter </w:t>
            </w:r>
          </w:p>
        </w:tc>
        <w:tc>
          <w:tcPr>
            <w:tcW w:w="2340" w:type="dxa"/>
            <w:vMerge/>
            <w:vAlign w:val="center"/>
          </w:tcPr>
          <w:p w14:paraId="0C9EBB4F" w14:textId="77777777" w:rsidR="0016300D" w:rsidRDefault="0016300D"/>
        </w:tc>
        <w:tc>
          <w:tcPr>
            <w:tcW w:w="2340" w:type="dxa"/>
            <w:tcMar>
              <w:left w:w="105" w:type="dxa"/>
              <w:right w:w="105" w:type="dxa"/>
            </w:tcMar>
          </w:tcPr>
          <w:p w14:paraId="46AEBF99" w14:textId="5FC8743F" w:rsidR="3D35E30C" w:rsidRDefault="3D35E30C" w:rsidP="3D35E30C">
            <w:pPr>
              <w:rPr>
                <w:rFonts w:ascii="Calibri" w:eastAsia="Calibri" w:hAnsi="Calibri" w:cs="Calibri"/>
                <w:color w:val="000000" w:themeColor="text1"/>
                <w:sz w:val="22"/>
                <w:szCs w:val="22"/>
              </w:rPr>
            </w:pPr>
          </w:p>
        </w:tc>
      </w:tr>
    </w:tbl>
    <w:p w14:paraId="51AD3421" w14:textId="55D8C44E" w:rsidR="1D0C88CD" w:rsidRDefault="1D0C88CD" w:rsidP="3D35E30C">
      <w:pPr>
        <w:spacing w:after="0" w:line="240" w:lineRule="auto"/>
        <w:rPr>
          <w:rFonts w:ascii="Calibri" w:eastAsia="Calibri" w:hAnsi="Calibri" w:cs="Calibri"/>
          <w:sz w:val="22"/>
          <w:szCs w:val="22"/>
        </w:rPr>
      </w:pPr>
      <w:r w:rsidRPr="3D35E30C">
        <w:rPr>
          <w:rStyle w:val="Strong"/>
          <w:rFonts w:ascii="Calibri" w:eastAsia="Calibri" w:hAnsi="Calibri" w:cs="Calibri"/>
          <w:b w:val="0"/>
          <w:bCs w:val="0"/>
          <w:color w:val="000000" w:themeColor="text1"/>
          <w:sz w:val="22"/>
          <w:szCs w:val="22"/>
        </w:rPr>
        <w:t xml:space="preserve">Table 1. Management Script Template, adapted from </w:t>
      </w:r>
      <w:proofErr w:type="spellStart"/>
      <w:r w:rsidRPr="3D35E30C">
        <w:rPr>
          <w:rStyle w:val="Strong"/>
          <w:rFonts w:ascii="Calibri" w:eastAsia="Calibri" w:hAnsi="Calibri" w:cs="Calibri"/>
          <w:b w:val="0"/>
          <w:bCs w:val="0"/>
          <w:color w:val="000000" w:themeColor="text1"/>
          <w:sz w:val="22"/>
          <w:szCs w:val="22"/>
        </w:rPr>
        <w:t>Abdoler</w:t>
      </w:r>
      <w:proofErr w:type="spellEnd"/>
      <w:r w:rsidRPr="3D35E30C">
        <w:rPr>
          <w:rStyle w:val="Strong"/>
          <w:rFonts w:ascii="Calibri" w:eastAsia="Calibri" w:hAnsi="Calibri" w:cs="Calibri"/>
          <w:b w:val="0"/>
          <w:bCs w:val="0"/>
          <w:color w:val="000000" w:themeColor="text1"/>
          <w:sz w:val="22"/>
          <w:szCs w:val="22"/>
        </w:rPr>
        <w:t xml:space="preserve"> et al. </w:t>
      </w:r>
      <w:r w:rsidR="65EB8EEA" w:rsidRPr="3D35E30C">
        <w:rPr>
          <w:rStyle w:val="Strong"/>
          <w:rFonts w:ascii="Calibri" w:eastAsia="Calibri" w:hAnsi="Calibri" w:cs="Calibri"/>
          <w:b w:val="0"/>
          <w:bCs w:val="0"/>
          <w:color w:val="000000" w:themeColor="text1"/>
          <w:sz w:val="22"/>
          <w:szCs w:val="22"/>
        </w:rPr>
        <w:t xml:space="preserve">Teaching Management Reasoning, 2023. </w:t>
      </w:r>
    </w:p>
    <w:p w14:paraId="69C42989" w14:textId="0C4B9982" w:rsidR="69DE1360" w:rsidRDefault="69DE1360" w:rsidP="69DE1360">
      <w:pPr>
        <w:rPr>
          <w:rFonts w:ascii="Calibri" w:eastAsia="Calibri" w:hAnsi="Calibri" w:cs="Calibri"/>
          <w:b/>
          <w:bCs/>
          <w:sz w:val="22"/>
          <w:szCs w:val="22"/>
        </w:rPr>
      </w:pPr>
    </w:p>
    <w:p w14:paraId="149A61D9" w14:textId="12383DE7" w:rsidR="0AB95E87" w:rsidRDefault="0AB95E87" w:rsidP="69DE1360">
      <w:pPr>
        <w:rPr>
          <w:rFonts w:ascii="Calibri" w:eastAsia="Calibri" w:hAnsi="Calibri" w:cs="Calibri"/>
          <w:b/>
          <w:bCs/>
          <w:sz w:val="22"/>
          <w:szCs w:val="22"/>
        </w:rPr>
      </w:pPr>
      <w:r w:rsidRPr="0B4F83D4">
        <w:rPr>
          <w:rFonts w:ascii="Calibri" w:eastAsia="Calibri" w:hAnsi="Calibri" w:cs="Calibri"/>
          <w:b/>
          <w:bCs/>
          <w:sz w:val="22"/>
          <w:szCs w:val="22"/>
        </w:rPr>
        <w:t xml:space="preserve">Let’s practice a management pause. Reflect on the following questions. </w:t>
      </w:r>
    </w:p>
    <w:p w14:paraId="4793064B" w14:textId="11B7B63C" w:rsidR="0AB95E87" w:rsidRDefault="0AB95E87" w:rsidP="69DE1360">
      <w:pPr>
        <w:pStyle w:val="ListParagraph"/>
        <w:numPr>
          <w:ilvl w:val="0"/>
          <w:numId w:val="23"/>
        </w:numPr>
        <w:spacing w:after="0" w:line="240" w:lineRule="auto"/>
        <w:rPr>
          <w:rFonts w:ascii="Calibri" w:eastAsia="Calibri" w:hAnsi="Calibri" w:cs="Calibri"/>
          <w:b/>
          <w:bCs/>
          <w:color w:val="000000" w:themeColor="text1"/>
          <w:sz w:val="22"/>
          <w:szCs w:val="22"/>
        </w:rPr>
      </w:pPr>
      <w:r w:rsidRPr="69DE1360">
        <w:rPr>
          <w:rStyle w:val="Strong"/>
          <w:rFonts w:ascii="Calibri" w:eastAsia="Calibri" w:hAnsi="Calibri" w:cs="Calibri"/>
          <w:color w:val="000000" w:themeColor="text1"/>
          <w:sz w:val="22"/>
          <w:szCs w:val="22"/>
        </w:rPr>
        <w:t>Why are we choosing this intervention for this patient?</w:t>
      </w:r>
    </w:p>
    <w:p w14:paraId="1B7D21DB" w14:textId="427C8FED" w:rsidR="0AB95E87" w:rsidRDefault="0AB95E87" w:rsidP="69DE1360">
      <w:pPr>
        <w:pStyle w:val="ListParagraph"/>
        <w:numPr>
          <w:ilvl w:val="0"/>
          <w:numId w:val="23"/>
        </w:numPr>
        <w:spacing w:after="0" w:line="240" w:lineRule="auto"/>
        <w:rPr>
          <w:rFonts w:ascii="Calibri" w:eastAsia="Calibri" w:hAnsi="Calibri" w:cs="Calibri"/>
          <w:b/>
          <w:bCs/>
          <w:color w:val="000000" w:themeColor="text1"/>
          <w:sz w:val="22"/>
          <w:szCs w:val="22"/>
        </w:rPr>
      </w:pPr>
      <w:r w:rsidRPr="69DE1360">
        <w:rPr>
          <w:rStyle w:val="Strong"/>
          <w:rFonts w:ascii="Calibri" w:eastAsia="Calibri" w:hAnsi="Calibri" w:cs="Calibri"/>
          <w:color w:val="000000" w:themeColor="text1"/>
          <w:sz w:val="22"/>
          <w:szCs w:val="22"/>
        </w:rPr>
        <w:t>What are the potential downsides?</w:t>
      </w:r>
    </w:p>
    <w:p w14:paraId="754DE6A5" w14:textId="1EEB2D81" w:rsidR="0AB95E87" w:rsidRDefault="0AB95E87" w:rsidP="69DE1360">
      <w:pPr>
        <w:pStyle w:val="ListParagraph"/>
        <w:numPr>
          <w:ilvl w:val="0"/>
          <w:numId w:val="23"/>
        </w:numPr>
        <w:spacing w:after="0" w:line="240" w:lineRule="auto"/>
        <w:rPr>
          <w:rFonts w:ascii="Calibri" w:eastAsia="Calibri" w:hAnsi="Calibri" w:cs="Calibri"/>
          <w:b/>
          <w:bCs/>
          <w:color w:val="000000" w:themeColor="text1"/>
          <w:sz w:val="22"/>
          <w:szCs w:val="22"/>
        </w:rPr>
      </w:pPr>
      <w:r w:rsidRPr="69DE1360">
        <w:rPr>
          <w:rStyle w:val="Strong"/>
          <w:rFonts w:ascii="Calibri" w:eastAsia="Calibri" w:hAnsi="Calibri" w:cs="Calibri"/>
          <w:color w:val="000000" w:themeColor="text1"/>
          <w:sz w:val="22"/>
          <w:szCs w:val="22"/>
        </w:rPr>
        <w:t>What are the potential alternatives and why are we not choosing them?</w:t>
      </w:r>
    </w:p>
    <w:p w14:paraId="3A45373C" w14:textId="10E012A9" w:rsidR="69DE1360" w:rsidRDefault="0AB95E87" w:rsidP="0B4F83D4">
      <w:pPr>
        <w:pStyle w:val="ListParagraph"/>
        <w:numPr>
          <w:ilvl w:val="0"/>
          <w:numId w:val="23"/>
        </w:numPr>
        <w:spacing w:after="0" w:line="240" w:lineRule="auto"/>
        <w:rPr>
          <w:rFonts w:ascii="Calibri" w:eastAsia="Calibri" w:hAnsi="Calibri" w:cs="Calibri"/>
          <w:b/>
          <w:bCs/>
          <w:color w:val="000000" w:themeColor="text1"/>
          <w:sz w:val="22"/>
          <w:szCs w:val="22"/>
        </w:rPr>
      </w:pPr>
      <w:r w:rsidRPr="0B4F83D4">
        <w:rPr>
          <w:rStyle w:val="Strong"/>
          <w:rFonts w:ascii="Calibri" w:eastAsia="Calibri" w:hAnsi="Calibri" w:cs="Calibri"/>
          <w:color w:val="000000" w:themeColor="text1"/>
          <w:sz w:val="22"/>
          <w:szCs w:val="22"/>
        </w:rPr>
        <w:t>Have we asked the patient for their perspective?</w:t>
      </w:r>
    </w:p>
    <w:p w14:paraId="334BA781" w14:textId="110ABD2C" w:rsidR="0B4F83D4" w:rsidRDefault="0B4F83D4" w:rsidP="0B4F83D4">
      <w:pPr>
        <w:spacing w:after="0" w:line="240" w:lineRule="auto"/>
        <w:rPr>
          <w:rFonts w:ascii="Calibri" w:eastAsia="Calibri" w:hAnsi="Calibri" w:cs="Calibri"/>
          <w:b/>
          <w:bCs/>
          <w:color w:val="000000" w:themeColor="text1"/>
          <w:sz w:val="22"/>
          <w:szCs w:val="22"/>
        </w:rPr>
      </w:pPr>
    </w:p>
    <w:p w14:paraId="331BCFBF" w14:textId="5F1577F2" w:rsidR="7DC1B017" w:rsidRDefault="7DC1B017" w:rsidP="3D35E30C">
      <w:pPr>
        <w:rPr>
          <w:rFonts w:ascii="Calibri" w:eastAsia="Calibri" w:hAnsi="Calibri" w:cs="Calibri"/>
          <w:b/>
          <w:bCs/>
          <w:sz w:val="22"/>
          <w:szCs w:val="22"/>
        </w:rPr>
      </w:pPr>
      <w:r w:rsidRPr="3D35E30C">
        <w:rPr>
          <w:rFonts w:ascii="Calibri" w:eastAsia="Calibri" w:hAnsi="Calibri" w:cs="Calibri"/>
          <w:b/>
          <w:bCs/>
          <w:sz w:val="22"/>
          <w:szCs w:val="22"/>
        </w:rPr>
        <w:lastRenderedPageBreak/>
        <w:t>The following labs and test results return:</w:t>
      </w:r>
    </w:p>
    <w:p w14:paraId="4E58AD2C" w14:textId="1D938848" w:rsidR="0491E62C" w:rsidRDefault="0491E62C" w:rsidP="3D35E30C">
      <w:pPr>
        <w:rPr>
          <w:rFonts w:ascii="Calibri" w:eastAsia="Calibri" w:hAnsi="Calibri" w:cs="Calibri"/>
          <w:sz w:val="22"/>
          <w:szCs w:val="22"/>
        </w:rPr>
      </w:pPr>
      <w:r w:rsidRPr="3D35E30C">
        <w:rPr>
          <w:rFonts w:ascii="Calibri" w:eastAsia="Calibri" w:hAnsi="Calibri" w:cs="Calibri"/>
          <w:sz w:val="22"/>
          <w:szCs w:val="22"/>
        </w:rPr>
        <w:t xml:space="preserve">PTH 8.0 (low) / </w:t>
      </w:r>
      <w:proofErr w:type="spellStart"/>
      <w:r w:rsidRPr="3D35E30C">
        <w:rPr>
          <w:rFonts w:ascii="Calibri" w:eastAsia="Calibri" w:hAnsi="Calibri" w:cs="Calibri"/>
          <w:sz w:val="22"/>
          <w:szCs w:val="22"/>
        </w:rPr>
        <w:t>PTHrP</w:t>
      </w:r>
      <w:proofErr w:type="spellEnd"/>
      <w:r w:rsidRPr="3D35E30C">
        <w:rPr>
          <w:rFonts w:ascii="Calibri" w:eastAsia="Calibri" w:hAnsi="Calibri" w:cs="Calibri"/>
          <w:sz w:val="22"/>
          <w:szCs w:val="22"/>
        </w:rPr>
        <w:t xml:space="preserve"> 3.2 (</w:t>
      </w:r>
      <w:proofErr w:type="spellStart"/>
      <w:r w:rsidRPr="3D35E30C">
        <w:rPr>
          <w:rFonts w:ascii="Calibri" w:eastAsia="Calibri" w:hAnsi="Calibri" w:cs="Calibri"/>
          <w:sz w:val="22"/>
          <w:szCs w:val="22"/>
        </w:rPr>
        <w:t>nl</w:t>
      </w:r>
      <w:proofErr w:type="spellEnd"/>
      <w:r w:rsidRPr="3D35E30C">
        <w:rPr>
          <w:rFonts w:ascii="Calibri" w:eastAsia="Calibri" w:hAnsi="Calibri" w:cs="Calibri"/>
          <w:sz w:val="22"/>
          <w:szCs w:val="22"/>
        </w:rPr>
        <w:t xml:space="preserve"> &lt;2.0)</w:t>
      </w:r>
    </w:p>
    <w:p w14:paraId="56DB769A" w14:textId="55062E0F" w:rsidR="0491E62C" w:rsidRDefault="0491E62C" w:rsidP="3D35E30C">
      <w:pPr>
        <w:rPr>
          <w:rFonts w:ascii="Calibri" w:eastAsia="Calibri" w:hAnsi="Calibri" w:cs="Calibri"/>
          <w:sz w:val="22"/>
          <w:szCs w:val="22"/>
        </w:rPr>
      </w:pPr>
      <w:r w:rsidRPr="3D35E30C">
        <w:rPr>
          <w:rFonts w:ascii="Calibri" w:eastAsia="Calibri" w:hAnsi="Calibri" w:cs="Calibri"/>
          <w:sz w:val="22"/>
          <w:szCs w:val="22"/>
        </w:rPr>
        <w:t>Vitamin D 25-OH 37.0 / Vitamin D 1,25-dihydroxy 54.2</w:t>
      </w:r>
    </w:p>
    <w:p w14:paraId="61AE8AF1" w14:textId="7EFCBE48" w:rsidR="7DC1B017" w:rsidRDefault="7DC1B017" w:rsidP="3D35E30C">
      <w:pPr>
        <w:rPr>
          <w:rFonts w:ascii="Calibri" w:eastAsia="Calibri" w:hAnsi="Calibri" w:cs="Calibri"/>
          <w:sz w:val="22"/>
          <w:szCs w:val="22"/>
        </w:rPr>
      </w:pPr>
      <w:r w:rsidRPr="3D35E30C">
        <w:rPr>
          <w:rFonts w:ascii="Calibri" w:eastAsia="Calibri" w:hAnsi="Calibri" w:cs="Calibri"/>
          <w:sz w:val="22"/>
          <w:szCs w:val="22"/>
        </w:rPr>
        <w:t>Cortisol 9.6</w:t>
      </w:r>
    </w:p>
    <w:p w14:paraId="302DCA9D" w14:textId="77733E68" w:rsidR="7DC1B017" w:rsidRDefault="4E2F540D" w:rsidP="3D35E30C">
      <w:pPr>
        <w:rPr>
          <w:rFonts w:ascii="Calibri" w:eastAsia="Calibri" w:hAnsi="Calibri" w:cs="Calibri"/>
          <w:sz w:val="22"/>
          <w:szCs w:val="22"/>
        </w:rPr>
      </w:pPr>
      <w:r w:rsidRPr="69DE1360">
        <w:rPr>
          <w:rFonts w:ascii="Calibri" w:eastAsia="Calibri" w:hAnsi="Calibri" w:cs="Calibri"/>
          <w:sz w:val="22"/>
          <w:szCs w:val="22"/>
        </w:rPr>
        <w:t>TSH 1.30</w:t>
      </w:r>
      <w:r w:rsidR="1754C8D6" w:rsidRPr="69DE1360">
        <w:rPr>
          <w:rFonts w:ascii="Calibri" w:eastAsia="Calibri" w:hAnsi="Calibri" w:cs="Calibri"/>
          <w:sz w:val="22"/>
          <w:szCs w:val="22"/>
        </w:rPr>
        <w:t xml:space="preserve"> / </w:t>
      </w:r>
      <w:r w:rsidRPr="69DE1360">
        <w:rPr>
          <w:rFonts w:ascii="Calibri" w:eastAsia="Calibri" w:hAnsi="Calibri" w:cs="Calibri"/>
          <w:sz w:val="22"/>
          <w:szCs w:val="22"/>
        </w:rPr>
        <w:t>FT4 1.18</w:t>
      </w:r>
    </w:p>
    <w:p w14:paraId="511898EB" w14:textId="4286E916" w:rsidR="685ADDD6" w:rsidRDefault="685ADDD6" w:rsidP="69DE1360">
      <w:pPr>
        <w:rPr>
          <w:rFonts w:ascii="Calibri" w:eastAsia="Calibri" w:hAnsi="Calibri" w:cs="Calibri"/>
          <w:sz w:val="22"/>
          <w:szCs w:val="22"/>
        </w:rPr>
      </w:pPr>
      <w:r w:rsidRPr="69DE1360">
        <w:rPr>
          <w:rFonts w:ascii="Calibri" w:eastAsia="Calibri" w:hAnsi="Calibri" w:cs="Calibri"/>
          <w:sz w:val="22"/>
          <w:szCs w:val="22"/>
        </w:rPr>
        <w:t>SPEP/UPEP: Pending</w:t>
      </w:r>
    </w:p>
    <w:p w14:paraId="5A599B52" w14:textId="0611FA28" w:rsidR="69DE1360" w:rsidRDefault="69DE1360" w:rsidP="69DE1360">
      <w:pPr>
        <w:rPr>
          <w:rFonts w:ascii="Calibri" w:eastAsia="Calibri" w:hAnsi="Calibri" w:cs="Calibri"/>
          <w:sz w:val="22"/>
          <w:szCs w:val="22"/>
        </w:rPr>
      </w:pPr>
    </w:p>
    <w:p w14:paraId="0794AF5B" w14:textId="263D247B" w:rsidR="3D35E30C" w:rsidRDefault="7FB5CE55" w:rsidP="3D35E30C">
      <w:pPr>
        <w:rPr>
          <w:rFonts w:ascii="Calibri" w:eastAsia="Calibri" w:hAnsi="Calibri" w:cs="Calibri"/>
          <w:sz w:val="22"/>
          <w:szCs w:val="22"/>
        </w:rPr>
      </w:pPr>
      <w:r w:rsidRPr="69DE1360">
        <w:rPr>
          <w:rFonts w:ascii="Calibri" w:eastAsia="Calibri" w:hAnsi="Calibri" w:cs="Calibri"/>
          <w:sz w:val="22"/>
          <w:szCs w:val="22"/>
          <w:u w:val="single"/>
        </w:rPr>
        <w:t>CT Head Non-contrast:</w:t>
      </w:r>
      <w:r w:rsidRPr="69DE1360">
        <w:rPr>
          <w:rFonts w:ascii="Calibri" w:eastAsia="Calibri" w:hAnsi="Calibri" w:cs="Calibri"/>
          <w:sz w:val="22"/>
          <w:szCs w:val="22"/>
        </w:rPr>
        <w:t xml:space="preserve"> No intracranial hemorrhage or mass effect, stable moderate small vessel ischemic disease</w:t>
      </w:r>
    </w:p>
    <w:p w14:paraId="27E4DC13" w14:textId="305E6A7D" w:rsidR="7039ACC2" w:rsidRDefault="7039ACC2" w:rsidP="3D35E30C">
      <w:pPr>
        <w:rPr>
          <w:rFonts w:ascii="Calibri" w:eastAsia="Calibri" w:hAnsi="Calibri" w:cs="Calibri"/>
          <w:sz w:val="22"/>
          <w:szCs w:val="22"/>
          <w:u w:val="single"/>
        </w:rPr>
      </w:pPr>
      <w:r w:rsidRPr="3D35E30C">
        <w:rPr>
          <w:rFonts w:ascii="Calibri" w:eastAsia="Calibri" w:hAnsi="Calibri" w:cs="Calibri"/>
          <w:sz w:val="22"/>
          <w:szCs w:val="22"/>
          <w:u w:val="single"/>
        </w:rPr>
        <w:t>CT Chest/Abdomen/Pelvis with contrast:</w:t>
      </w:r>
    </w:p>
    <w:p w14:paraId="1F98A064" w14:textId="69796DA7" w:rsidR="7039ACC2" w:rsidRDefault="7039ACC2" w:rsidP="3D35E30C">
      <w:pPr>
        <w:rPr>
          <w:rFonts w:ascii="Calibri" w:eastAsia="Calibri" w:hAnsi="Calibri" w:cs="Calibri"/>
          <w:sz w:val="22"/>
          <w:szCs w:val="22"/>
        </w:rPr>
      </w:pPr>
      <w:proofErr w:type="gramStart"/>
      <w:r w:rsidRPr="3D35E30C">
        <w:rPr>
          <w:rFonts w:ascii="Calibri" w:eastAsia="Calibri" w:hAnsi="Calibri" w:cs="Calibri"/>
          <w:sz w:val="22"/>
          <w:szCs w:val="22"/>
        </w:rPr>
        <w:t>Low-attenuation</w:t>
      </w:r>
      <w:proofErr w:type="gramEnd"/>
      <w:r w:rsidRPr="3D35E30C">
        <w:rPr>
          <w:rFonts w:ascii="Calibri" w:eastAsia="Calibri" w:hAnsi="Calibri" w:cs="Calibri"/>
          <w:sz w:val="22"/>
          <w:szCs w:val="22"/>
        </w:rPr>
        <w:t xml:space="preserve"> left hilar mass/lymph node conglomerate most likely representing necrotic metastases.  Additional mediastinal and hilar lymph nodes are not discretely enlarged but concerning for metastases. Patchy sclerotic osseous lesions in the left humeral head and T11 vertebral body concerning for osseous metastases.</w:t>
      </w:r>
    </w:p>
    <w:p w14:paraId="44EC8D1F" w14:textId="1DAE4088" w:rsidR="7039ACC2" w:rsidRDefault="7039ACC2" w:rsidP="3D35E30C">
      <w:pPr>
        <w:rPr>
          <w:rFonts w:ascii="Calibri" w:eastAsia="Calibri" w:hAnsi="Calibri" w:cs="Calibri"/>
          <w:sz w:val="22"/>
          <w:szCs w:val="22"/>
        </w:rPr>
      </w:pPr>
      <w:r w:rsidRPr="3D35E30C">
        <w:rPr>
          <w:rFonts w:ascii="Calibri" w:eastAsia="Calibri" w:hAnsi="Calibri" w:cs="Calibri"/>
          <w:sz w:val="22"/>
          <w:szCs w:val="22"/>
        </w:rPr>
        <w:t xml:space="preserve">Multiple metastases scattered throughout the liver, the largest measuring up to 8.1 cm in the caudate lobe that causes compression/narrowing of the IVC and main portal vein. </w:t>
      </w:r>
    </w:p>
    <w:p w14:paraId="7B0249F2" w14:textId="4B2383D8" w:rsidR="7039ACC2" w:rsidRDefault="7039ACC2" w:rsidP="3D35E30C">
      <w:pPr>
        <w:rPr>
          <w:rFonts w:ascii="Calibri" w:eastAsia="Calibri" w:hAnsi="Calibri" w:cs="Calibri"/>
          <w:sz w:val="22"/>
          <w:szCs w:val="22"/>
        </w:rPr>
      </w:pPr>
      <w:r w:rsidRPr="3D35E30C">
        <w:rPr>
          <w:rFonts w:ascii="Calibri" w:eastAsia="Calibri" w:hAnsi="Calibri" w:cs="Calibri"/>
          <w:sz w:val="22"/>
          <w:szCs w:val="22"/>
        </w:rPr>
        <w:t xml:space="preserve">Short segment concentric narrowing in the ascending colon measuring up to 3 cm would be better evaluated with colonoscopy. </w:t>
      </w:r>
    </w:p>
    <w:p w14:paraId="638A9E72" w14:textId="0DCF8F75" w:rsidR="7039ACC2" w:rsidRDefault="7039ACC2" w:rsidP="3D35E30C">
      <w:pPr>
        <w:rPr>
          <w:rFonts w:ascii="Calibri" w:eastAsia="Calibri" w:hAnsi="Calibri" w:cs="Calibri"/>
          <w:sz w:val="22"/>
          <w:szCs w:val="22"/>
        </w:rPr>
      </w:pPr>
      <w:r w:rsidRPr="3D35E30C">
        <w:rPr>
          <w:rFonts w:ascii="Calibri" w:eastAsia="Calibri" w:hAnsi="Calibri" w:cs="Calibri"/>
          <w:sz w:val="22"/>
          <w:szCs w:val="22"/>
        </w:rPr>
        <w:t xml:space="preserve">Indeterminate ill-defined lesion in the lateral interpolar right kidney that could represent a metastasis. Additional indeterminate 1.2 cm lesion in the lower pole of the left kidney. </w:t>
      </w:r>
    </w:p>
    <w:p w14:paraId="3C2D9476" w14:textId="3CE9D4DC" w:rsidR="3D35E30C" w:rsidRDefault="7FB5CE55" w:rsidP="3D35E30C">
      <w:pPr>
        <w:rPr>
          <w:rFonts w:ascii="Calibri" w:eastAsia="Calibri" w:hAnsi="Calibri" w:cs="Calibri"/>
          <w:sz w:val="22"/>
          <w:szCs w:val="22"/>
        </w:rPr>
      </w:pPr>
      <w:r w:rsidRPr="0B4F83D4">
        <w:rPr>
          <w:rFonts w:ascii="Calibri" w:eastAsia="Calibri" w:hAnsi="Calibri" w:cs="Calibri"/>
          <w:sz w:val="22"/>
          <w:szCs w:val="22"/>
        </w:rPr>
        <w:t>Indeterminate sclerotic lesion along the medial right femoral neck.</w:t>
      </w:r>
    </w:p>
    <w:p w14:paraId="654FC57E" w14:textId="64C20943" w:rsidR="69DE1360" w:rsidRDefault="69DE1360" w:rsidP="0B4F83D4">
      <w:pPr>
        <w:jc w:val="center"/>
      </w:pPr>
    </w:p>
    <w:p w14:paraId="6D76CD28" w14:textId="77777777" w:rsidR="00D14C54" w:rsidRDefault="00D14C54" w:rsidP="0B4F83D4">
      <w:pPr>
        <w:jc w:val="center"/>
      </w:pPr>
    </w:p>
    <w:p w14:paraId="1C32F931" w14:textId="77777777" w:rsidR="00D14C54" w:rsidRDefault="00D14C54" w:rsidP="0B4F83D4">
      <w:pPr>
        <w:jc w:val="center"/>
      </w:pPr>
    </w:p>
    <w:p w14:paraId="7C34636A" w14:textId="77777777" w:rsidR="00D14C54" w:rsidRDefault="00D14C54" w:rsidP="0B4F83D4">
      <w:pPr>
        <w:jc w:val="center"/>
      </w:pPr>
    </w:p>
    <w:p w14:paraId="4A0F7375" w14:textId="77777777" w:rsidR="00D14C54" w:rsidRDefault="00D14C54" w:rsidP="0B4F83D4">
      <w:pPr>
        <w:jc w:val="center"/>
      </w:pPr>
    </w:p>
    <w:p w14:paraId="0103902A" w14:textId="6D1C58B7" w:rsidR="5D2113DC" w:rsidRDefault="5D2113DC" w:rsidP="0B4F83D4">
      <w:pPr>
        <w:rPr>
          <w:rFonts w:ascii="Calibri" w:eastAsia="Calibri" w:hAnsi="Calibri" w:cs="Calibri"/>
          <w:b/>
          <w:bCs/>
          <w:sz w:val="22"/>
          <w:szCs w:val="22"/>
        </w:rPr>
      </w:pPr>
    </w:p>
    <w:p w14:paraId="262FFA64" w14:textId="6CBD6B1A" w:rsidR="5D2113DC" w:rsidRDefault="5D2113DC" w:rsidP="0B4F83D4">
      <w:pPr>
        <w:rPr>
          <w:rFonts w:ascii="Calibri" w:eastAsia="Calibri" w:hAnsi="Calibri" w:cs="Calibri"/>
          <w:b/>
          <w:bCs/>
          <w:sz w:val="22"/>
          <w:szCs w:val="22"/>
        </w:rPr>
      </w:pPr>
    </w:p>
    <w:p w14:paraId="4DC6EC2E" w14:textId="017CFBBB" w:rsidR="5D2113DC" w:rsidRDefault="5D2113DC" w:rsidP="0B4F83D4">
      <w:pPr>
        <w:rPr>
          <w:rFonts w:ascii="Calibri" w:eastAsia="Calibri" w:hAnsi="Calibri" w:cs="Calibri"/>
          <w:b/>
          <w:bCs/>
          <w:sz w:val="22"/>
          <w:szCs w:val="22"/>
        </w:rPr>
      </w:pPr>
    </w:p>
    <w:p w14:paraId="718B73EF" w14:textId="4AF61512" w:rsidR="0B4F83D4" w:rsidRDefault="43F9E0FA" w:rsidP="0B4F83D4">
      <w:pPr>
        <w:rPr>
          <w:rFonts w:ascii="Calibri" w:eastAsia="Calibri" w:hAnsi="Calibri" w:cs="Calibri"/>
          <w:b/>
          <w:bCs/>
          <w:sz w:val="22"/>
          <w:szCs w:val="22"/>
        </w:rPr>
      </w:pPr>
      <w:r w:rsidRPr="0B4F83D4">
        <w:rPr>
          <w:rFonts w:ascii="Calibri" w:eastAsia="Calibri" w:hAnsi="Calibri" w:cs="Calibri"/>
          <w:b/>
          <w:bCs/>
          <w:sz w:val="22"/>
          <w:szCs w:val="22"/>
        </w:rPr>
        <w:lastRenderedPageBreak/>
        <w:t xml:space="preserve">After completing the management script table for this patient, you can see there are a lot of management options! </w:t>
      </w:r>
      <w:r w:rsidR="402E695F" w:rsidRPr="0B4F83D4">
        <w:rPr>
          <w:rFonts w:ascii="Calibri" w:eastAsia="Calibri" w:hAnsi="Calibri" w:cs="Calibri"/>
          <w:b/>
          <w:bCs/>
          <w:sz w:val="22"/>
          <w:szCs w:val="22"/>
        </w:rPr>
        <w:t>Mr. Smith remains oriented to self and location</w:t>
      </w:r>
      <w:r w:rsidR="375BF932" w:rsidRPr="0B4F83D4">
        <w:rPr>
          <w:rFonts w:ascii="Calibri" w:eastAsia="Calibri" w:hAnsi="Calibri" w:cs="Calibri"/>
          <w:b/>
          <w:bCs/>
          <w:sz w:val="22"/>
          <w:szCs w:val="22"/>
        </w:rPr>
        <w:t xml:space="preserve">. He </w:t>
      </w:r>
      <w:r w:rsidR="402E695F" w:rsidRPr="0B4F83D4">
        <w:rPr>
          <w:rFonts w:ascii="Calibri" w:eastAsia="Calibri" w:hAnsi="Calibri" w:cs="Calibri"/>
          <w:b/>
          <w:bCs/>
          <w:sz w:val="22"/>
          <w:szCs w:val="22"/>
        </w:rPr>
        <w:t xml:space="preserve">is unable to </w:t>
      </w:r>
      <w:r w:rsidR="3CAE2850" w:rsidRPr="0B4F83D4">
        <w:rPr>
          <w:rFonts w:ascii="Calibri" w:eastAsia="Calibri" w:hAnsi="Calibri" w:cs="Calibri"/>
          <w:b/>
          <w:bCs/>
          <w:sz w:val="22"/>
          <w:szCs w:val="22"/>
        </w:rPr>
        <w:t>demonstrate understanding around</w:t>
      </w:r>
      <w:r w:rsidR="402E695F" w:rsidRPr="0B4F83D4">
        <w:rPr>
          <w:rFonts w:ascii="Calibri" w:eastAsia="Calibri" w:hAnsi="Calibri" w:cs="Calibri"/>
          <w:b/>
          <w:bCs/>
          <w:sz w:val="22"/>
          <w:szCs w:val="22"/>
        </w:rPr>
        <w:t xml:space="preserve"> admission </w:t>
      </w:r>
      <w:r w:rsidR="41615ADC" w:rsidRPr="0B4F83D4">
        <w:rPr>
          <w:rFonts w:ascii="Calibri" w:eastAsia="Calibri" w:hAnsi="Calibri" w:cs="Calibri"/>
          <w:b/>
          <w:bCs/>
          <w:sz w:val="22"/>
          <w:szCs w:val="22"/>
        </w:rPr>
        <w:t xml:space="preserve">diagnosis </w:t>
      </w:r>
      <w:r w:rsidR="402E695F" w:rsidRPr="0B4F83D4">
        <w:rPr>
          <w:rFonts w:ascii="Calibri" w:eastAsia="Calibri" w:hAnsi="Calibri" w:cs="Calibri"/>
          <w:b/>
          <w:bCs/>
          <w:sz w:val="22"/>
          <w:szCs w:val="22"/>
        </w:rPr>
        <w:t xml:space="preserve">and management options. You decide to call his guardian to discuss the possibilities. </w:t>
      </w:r>
      <w:r w:rsidR="7C860836" w:rsidRPr="0B4F83D4">
        <w:rPr>
          <w:rFonts w:ascii="Calibri" w:eastAsia="Calibri" w:hAnsi="Calibri" w:cs="Calibri"/>
          <w:b/>
          <w:bCs/>
          <w:sz w:val="22"/>
          <w:szCs w:val="22"/>
        </w:rPr>
        <w:t>ROLE PLAY TIME</w:t>
      </w:r>
      <w:r w:rsidR="6147C840" w:rsidRPr="0B4F83D4">
        <w:rPr>
          <w:rFonts w:ascii="Calibri" w:eastAsia="Calibri" w:hAnsi="Calibri" w:cs="Calibri"/>
          <w:b/>
          <w:bCs/>
          <w:sz w:val="22"/>
          <w:szCs w:val="22"/>
        </w:rPr>
        <w:t>!</w:t>
      </w:r>
    </w:p>
    <w:p w14:paraId="4880C626" w14:textId="48688927" w:rsidR="5EC0B943" w:rsidRDefault="6147C840" w:rsidP="69DE1360">
      <w:pPr>
        <w:rPr>
          <w:rFonts w:ascii="Calibri" w:eastAsia="Calibri" w:hAnsi="Calibri" w:cs="Calibri"/>
          <w:b/>
          <w:bCs/>
          <w:color w:val="FF0000"/>
          <w:sz w:val="22"/>
          <w:szCs w:val="22"/>
        </w:rPr>
      </w:pPr>
      <w:r w:rsidRPr="69DE1360">
        <w:rPr>
          <w:rFonts w:ascii="Calibri" w:eastAsia="Calibri" w:hAnsi="Calibri" w:cs="Calibri"/>
          <w:b/>
          <w:bCs/>
          <w:color w:val="FF0000"/>
          <w:sz w:val="22"/>
          <w:szCs w:val="22"/>
        </w:rPr>
        <w:t xml:space="preserve">Choose someone to be the resident and </w:t>
      </w:r>
      <w:r w:rsidR="5366C30B" w:rsidRPr="69DE1360">
        <w:rPr>
          <w:rFonts w:ascii="Calibri" w:eastAsia="Calibri" w:hAnsi="Calibri" w:cs="Calibri"/>
          <w:b/>
          <w:bCs/>
          <w:color w:val="FF0000"/>
          <w:sz w:val="22"/>
          <w:szCs w:val="22"/>
        </w:rPr>
        <w:t>facilitator can</w:t>
      </w:r>
      <w:r w:rsidRPr="69DE1360">
        <w:rPr>
          <w:rFonts w:ascii="Calibri" w:eastAsia="Calibri" w:hAnsi="Calibri" w:cs="Calibri"/>
          <w:b/>
          <w:bCs/>
          <w:color w:val="FF0000"/>
          <w:sz w:val="22"/>
          <w:szCs w:val="22"/>
        </w:rPr>
        <w:t xml:space="preserve"> be the guardian. </w:t>
      </w:r>
    </w:p>
    <w:p w14:paraId="73F5DBF2" w14:textId="6F56A87A" w:rsidR="6147C840" w:rsidRDefault="6147C840" w:rsidP="0B4F83D4">
      <w:pPr>
        <w:rPr>
          <w:rFonts w:ascii="Calibri" w:eastAsia="Calibri" w:hAnsi="Calibri" w:cs="Calibri"/>
          <w:b/>
          <w:bCs/>
          <w:color w:val="FF0000"/>
          <w:sz w:val="22"/>
          <w:szCs w:val="22"/>
        </w:rPr>
      </w:pPr>
      <w:r w:rsidRPr="0B4F83D4">
        <w:rPr>
          <w:rFonts w:ascii="Calibri" w:eastAsia="Calibri" w:hAnsi="Calibri" w:cs="Calibri"/>
          <w:color w:val="FF0000"/>
          <w:sz w:val="22"/>
          <w:szCs w:val="22"/>
        </w:rPr>
        <w:t>Notes for</w:t>
      </w:r>
      <w:r w:rsidR="382CD13C" w:rsidRPr="0B4F83D4">
        <w:rPr>
          <w:rFonts w:ascii="Calibri" w:eastAsia="Calibri" w:hAnsi="Calibri" w:cs="Calibri"/>
          <w:color w:val="FF0000"/>
          <w:sz w:val="22"/>
          <w:szCs w:val="22"/>
        </w:rPr>
        <w:t xml:space="preserve"> </w:t>
      </w:r>
      <w:r w:rsidR="79A45B5D" w:rsidRPr="0B4F83D4">
        <w:rPr>
          <w:rFonts w:ascii="Calibri" w:eastAsia="Calibri" w:hAnsi="Calibri" w:cs="Calibri"/>
          <w:color w:val="FF0000"/>
          <w:sz w:val="22"/>
          <w:szCs w:val="22"/>
        </w:rPr>
        <w:t>the facilitato</w:t>
      </w:r>
      <w:r w:rsidR="1C42B6F9" w:rsidRPr="0B4F83D4">
        <w:rPr>
          <w:rFonts w:ascii="Calibri" w:eastAsia="Calibri" w:hAnsi="Calibri" w:cs="Calibri"/>
          <w:color w:val="FF0000"/>
          <w:sz w:val="22"/>
          <w:szCs w:val="22"/>
        </w:rPr>
        <w:t>r:</w:t>
      </w:r>
      <w:r w:rsidRPr="0B4F83D4">
        <w:rPr>
          <w:rFonts w:ascii="Calibri" w:eastAsia="Calibri" w:hAnsi="Calibri" w:cs="Calibri"/>
          <w:color w:val="FF0000"/>
          <w:sz w:val="22"/>
          <w:szCs w:val="22"/>
        </w:rPr>
        <w:t xml:space="preserve"> </w:t>
      </w:r>
      <w:r w:rsidR="651F48B2" w:rsidRPr="0B4F83D4">
        <w:rPr>
          <w:rFonts w:ascii="Calibri" w:eastAsia="Calibri" w:hAnsi="Calibri" w:cs="Calibri"/>
          <w:b/>
          <w:bCs/>
          <w:color w:val="FF0000"/>
          <w:sz w:val="22"/>
          <w:szCs w:val="22"/>
        </w:rPr>
        <w:t>The g</w:t>
      </w:r>
      <w:r w:rsidR="6E5750E2" w:rsidRPr="0B4F83D4">
        <w:rPr>
          <w:rFonts w:ascii="Calibri" w:eastAsia="Calibri" w:hAnsi="Calibri" w:cs="Calibri"/>
          <w:b/>
          <w:bCs/>
          <w:color w:val="FF0000"/>
          <w:sz w:val="22"/>
          <w:szCs w:val="22"/>
        </w:rPr>
        <w:t>oal is for resident to update family</w:t>
      </w:r>
      <w:r w:rsidR="5329F70C" w:rsidRPr="0B4F83D4">
        <w:rPr>
          <w:rFonts w:ascii="Calibri" w:eastAsia="Calibri" w:hAnsi="Calibri" w:cs="Calibri"/>
          <w:b/>
          <w:bCs/>
          <w:color w:val="FF0000"/>
          <w:sz w:val="22"/>
          <w:szCs w:val="22"/>
        </w:rPr>
        <w:t>, d</w:t>
      </w:r>
      <w:r w:rsidR="6E5750E2" w:rsidRPr="0B4F83D4">
        <w:rPr>
          <w:rFonts w:ascii="Calibri" w:eastAsia="Calibri" w:hAnsi="Calibri" w:cs="Calibri"/>
          <w:b/>
          <w:bCs/>
          <w:color w:val="FF0000"/>
          <w:sz w:val="22"/>
          <w:szCs w:val="22"/>
        </w:rPr>
        <w:t xml:space="preserve">iscuss </w:t>
      </w:r>
      <w:r w:rsidR="3F9CD9E4" w:rsidRPr="0B4F83D4">
        <w:rPr>
          <w:rFonts w:ascii="Calibri" w:eastAsia="Calibri" w:hAnsi="Calibri" w:cs="Calibri"/>
          <w:b/>
          <w:bCs/>
          <w:color w:val="FF0000"/>
          <w:sz w:val="22"/>
          <w:szCs w:val="22"/>
        </w:rPr>
        <w:t>possible management options moving forward</w:t>
      </w:r>
      <w:r w:rsidR="02C5D984" w:rsidRPr="0B4F83D4">
        <w:rPr>
          <w:rFonts w:ascii="Calibri" w:eastAsia="Calibri" w:hAnsi="Calibri" w:cs="Calibri"/>
          <w:b/>
          <w:bCs/>
          <w:color w:val="FF0000"/>
          <w:sz w:val="22"/>
          <w:szCs w:val="22"/>
        </w:rPr>
        <w:t xml:space="preserve"> and how shared </w:t>
      </w:r>
      <w:r w:rsidR="04A1C44B" w:rsidRPr="0B4F83D4">
        <w:rPr>
          <w:rFonts w:ascii="Calibri" w:eastAsia="Calibri" w:hAnsi="Calibri" w:cs="Calibri"/>
          <w:b/>
          <w:bCs/>
          <w:color w:val="FF0000"/>
          <w:sz w:val="22"/>
          <w:szCs w:val="22"/>
        </w:rPr>
        <w:t>decision-making</w:t>
      </w:r>
      <w:r w:rsidR="02C5D984" w:rsidRPr="0B4F83D4">
        <w:rPr>
          <w:rFonts w:ascii="Calibri" w:eastAsia="Calibri" w:hAnsi="Calibri" w:cs="Calibri"/>
          <w:b/>
          <w:bCs/>
          <w:color w:val="FF0000"/>
          <w:sz w:val="22"/>
          <w:szCs w:val="22"/>
        </w:rPr>
        <w:t xml:space="preserve"> impacts these options!</w:t>
      </w:r>
    </w:p>
    <w:p w14:paraId="7870927D" w14:textId="43C6EB73" w:rsidR="00EC2FC2" w:rsidRDefault="00EC2FC2" w:rsidP="0B4F83D4">
      <w:pPr>
        <w:rPr>
          <w:rFonts w:ascii="Calibri" w:eastAsia="Calibri" w:hAnsi="Calibri" w:cs="Calibri"/>
          <w:b/>
          <w:bCs/>
          <w:color w:val="FF0000"/>
          <w:sz w:val="22"/>
          <w:szCs w:val="22"/>
        </w:rPr>
      </w:pPr>
      <w:r w:rsidRPr="0B4F83D4">
        <w:rPr>
          <w:rFonts w:ascii="Calibri" w:eastAsia="Calibri" w:hAnsi="Calibri" w:cs="Calibri"/>
          <w:b/>
          <w:bCs/>
          <w:color w:val="FF0000"/>
          <w:sz w:val="22"/>
          <w:szCs w:val="22"/>
        </w:rPr>
        <w:t>Information for acting as guardian:</w:t>
      </w:r>
    </w:p>
    <w:p w14:paraId="4BA1F2DF" w14:textId="31BF8806" w:rsidR="5EC0B943" w:rsidRDefault="6147C840" w:rsidP="69DE1360">
      <w:pPr>
        <w:pStyle w:val="ListParagraph"/>
        <w:rPr>
          <w:rFonts w:ascii="Calibri" w:eastAsia="Calibri" w:hAnsi="Calibri" w:cs="Calibri"/>
          <w:b/>
          <w:bCs/>
          <w:color w:val="FF0000"/>
          <w:sz w:val="22"/>
          <w:szCs w:val="22"/>
        </w:rPr>
      </w:pPr>
      <w:r w:rsidRPr="0B4F83D4">
        <w:rPr>
          <w:rFonts w:ascii="Calibri" w:eastAsia="Calibri" w:hAnsi="Calibri" w:cs="Calibri"/>
          <w:b/>
          <w:bCs/>
          <w:color w:val="FF0000"/>
          <w:sz w:val="22"/>
          <w:szCs w:val="22"/>
        </w:rPr>
        <w:t xml:space="preserve">Her values for the patient include wishing to minimize suffering, even if this does not prolong his life </w:t>
      </w:r>
      <w:r w:rsidR="7B2EA031" w:rsidRPr="0B4F83D4">
        <w:rPr>
          <w:rFonts w:ascii="Calibri" w:eastAsia="Calibri" w:hAnsi="Calibri" w:cs="Calibri"/>
          <w:b/>
          <w:bCs/>
          <w:color w:val="FF0000"/>
          <w:sz w:val="22"/>
          <w:szCs w:val="22"/>
        </w:rPr>
        <w:t>expectancy</w:t>
      </w:r>
      <w:r w:rsidR="2A4893E6" w:rsidRPr="0B4F83D4">
        <w:rPr>
          <w:rFonts w:ascii="Calibri" w:eastAsia="Calibri" w:hAnsi="Calibri" w:cs="Calibri"/>
          <w:b/>
          <w:bCs/>
          <w:color w:val="FF0000"/>
          <w:sz w:val="22"/>
          <w:szCs w:val="22"/>
        </w:rPr>
        <w:t xml:space="preserve">. She knows he doesn’t like hospitals and finds joy in his daily routine. He becomes frustrated when his routines are disrupted. </w:t>
      </w:r>
      <w:r w:rsidR="0C22139D" w:rsidRPr="0B4F83D4">
        <w:rPr>
          <w:rFonts w:ascii="Calibri" w:eastAsia="Calibri" w:hAnsi="Calibri" w:cs="Calibri"/>
          <w:b/>
          <w:bCs/>
          <w:color w:val="FF0000"/>
          <w:sz w:val="22"/>
          <w:szCs w:val="22"/>
        </w:rPr>
        <w:t xml:space="preserve">(For example, every morning he walks to the cafeteria to get his coffee, and only becomes agitated if this routine is interrupted). </w:t>
      </w:r>
    </w:p>
    <w:p w14:paraId="4516A9B7" w14:textId="3EFEA136" w:rsidR="69DE1360" w:rsidRDefault="69DE1360" w:rsidP="69DE1360">
      <w:pPr>
        <w:pStyle w:val="ListParagraph"/>
        <w:ind w:left="0"/>
        <w:rPr>
          <w:rFonts w:ascii="Calibri" w:eastAsia="Calibri" w:hAnsi="Calibri" w:cs="Calibri"/>
          <w:b/>
          <w:bCs/>
          <w:color w:val="FF0000"/>
          <w:sz w:val="22"/>
          <w:szCs w:val="22"/>
        </w:rPr>
      </w:pPr>
    </w:p>
    <w:p w14:paraId="100E6D14" w14:textId="7D8DE4CE" w:rsidR="5EC0B943" w:rsidRDefault="6147C840" w:rsidP="69DE1360">
      <w:pPr>
        <w:pStyle w:val="ListParagraph"/>
        <w:rPr>
          <w:rFonts w:ascii="Calibri" w:eastAsia="Calibri" w:hAnsi="Calibri" w:cs="Calibri"/>
          <w:b/>
          <w:bCs/>
          <w:color w:val="FF0000"/>
          <w:sz w:val="22"/>
          <w:szCs w:val="22"/>
        </w:rPr>
      </w:pPr>
      <w:r w:rsidRPr="0B4F83D4">
        <w:rPr>
          <w:rFonts w:ascii="Calibri" w:eastAsia="Calibri" w:hAnsi="Calibri" w:cs="Calibri"/>
          <w:b/>
          <w:bCs/>
          <w:color w:val="FF0000"/>
          <w:sz w:val="22"/>
          <w:szCs w:val="22"/>
        </w:rPr>
        <w:t>If this is cancer and his prognosis is poor (metastatic disease), she wants him to be made comfortable for his remaining time</w:t>
      </w:r>
      <w:r w:rsidR="3B51CF83" w:rsidRPr="0B4F83D4">
        <w:rPr>
          <w:rFonts w:ascii="Calibri" w:eastAsia="Calibri" w:hAnsi="Calibri" w:cs="Calibri"/>
          <w:b/>
          <w:bCs/>
          <w:color w:val="FF0000"/>
          <w:sz w:val="22"/>
          <w:szCs w:val="22"/>
        </w:rPr>
        <w:t xml:space="preserve"> but if he has a good chance, she </w:t>
      </w:r>
      <w:proofErr w:type="gramStart"/>
      <w:r w:rsidR="3B51CF83" w:rsidRPr="0B4F83D4">
        <w:rPr>
          <w:rFonts w:ascii="Calibri" w:eastAsia="Calibri" w:hAnsi="Calibri" w:cs="Calibri"/>
          <w:b/>
          <w:bCs/>
          <w:color w:val="FF0000"/>
          <w:sz w:val="22"/>
          <w:szCs w:val="22"/>
        </w:rPr>
        <w:t>would</w:t>
      </w:r>
      <w:proofErr w:type="gramEnd"/>
      <w:r w:rsidR="3B51CF83" w:rsidRPr="0B4F83D4">
        <w:rPr>
          <w:rFonts w:ascii="Calibri" w:eastAsia="Calibri" w:hAnsi="Calibri" w:cs="Calibri"/>
          <w:b/>
          <w:bCs/>
          <w:color w:val="FF0000"/>
          <w:sz w:val="22"/>
          <w:szCs w:val="22"/>
        </w:rPr>
        <w:t xml:space="preserve"> consider a curative approach. </w:t>
      </w:r>
    </w:p>
    <w:p w14:paraId="047DA866" w14:textId="1C42123E" w:rsidR="69DE1360" w:rsidRDefault="69DE1360" w:rsidP="69DE1360">
      <w:pPr>
        <w:pStyle w:val="ListParagraph"/>
        <w:rPr>
          <w:rFonts w:ascii="Calibri" w:eastAsia="Calibri" w:hAnsi="Calibri" w:cs="Calibri"/>
          <w:b/>
          <w:bCs/>
          <w:color w:val="FF0000"/>
          <w:sz w:val="22"/>
          <w:szCs w:val="22"/>
        </w:rPr>
      </w:pPr>
    </w:p>
    <w:p w14:paraId="721AE9EF" w14:textId="4A14C52E" w:rsidR="1EDCCB63" w:rsidRDefault="1D482E87" w:rsidP="69DE1360">
      <w:pPr>
        <w:pStyle w:val="ListParagraph"/>
        <w:rPr>
          <w:rFonts w:ascii="Calibri" w:eastAsia="Calibri" w:hAnsi="Calibri" w:cs="Calibri"/>
          <w:b/>
          <w:bCs/>
          <w:color w:val="FF0000"/>
          <w:sz w:val="22"/>
          <w:szCs w:val="22"/>
        </w:rPr>
      </w:pPr>
      <w:r w:rsidRPr="0B4F83D4">
        <w:rPr>
          <w:rFonts w:ascii="Calibri" w:eastAsia="Calibri" w:hAnsi="Calibri" w:cs="Calibri"/>
          <w:b/>
          <w:bCs/>
          <w:color w:val="FF0000"/>
          <w:sz w:val="22"/>
          <w:szCs w:val="22"/>
        </w:rPr>
        <w:t>She would like to talk to oncology about his imaging before making a final decision about next steps</w:t>
      </w:r>
      <w:r w:rsidR="031380B6" w:rsidRPr="0B4F83D4">
        <w:rPr>
          <w:rFonts w:ascii="Calibri" w:eastAsia="Calibri" w:hAnsi="Calibri" w:cs="Calibri"/>
          <w:b/>
          <w:bCs/>
          <w:color w:val="FF0000"/>
          <w:sz w:val="22"/>
          <w:szCs w:val="22"/>
        </w:rPr>
        <w:t>.</w:t>
      </w:r>
    </w:p>
    <w:p w14:paraId="25660D5C" w14:textId="6759116D" w:rsidR="69DE1360" w:rsidRDefault="69DE1360" w:rsidP="69DE1360">
      <w:pPr>
        <w:pStyle w:val="ListParagraph"/>
        <w:rPr>
          <w:rFonts w:ascii="Calibri" w:eastAsia="Calibri" w:hAnsi="Calibri" w:cs="Calibri"/>
          <w:b/>
          <w:bCs/>
          <w:color w:val="FF0000"/>
          <w:sz w:val="22"/>
          <w:szCs w:val="22"/>
        </w:rPr>
      </w:pPr>
    </w:p>
    <w:p w14:paraId="34A132DD" w14:textId="5A4BF9E9" w:rsidR="5EC0B943" w:rsidRDefault="6147C840" w:rsidP="69DE1360">
      <w:pPr>
        <w:pStyle w:val="ListParagraph"/>
        <w:rPr>
          <w:rFonts w:ascii="Calibri" w:eastAsia="Calibri" w:hAnsi="Calibri" w:cs="Calibri"/>
          <w:b/>
          <w:bCs/>
          <w:color w:val="FF0000"/>
          <w:sz w:val="22"/>
          <w:szCs w:val="22"/>
        </w:rPr>
      </w:pPr>
      <w:r w:rsidRPr="0B4F83D4">
        <w:rPr>
          <w:rFonts w:ascii="Calibri" w:eastAsia="Calibri" w:hAnsi="Calibri" w:cs="Calibri"/>
          <w:b/>
          <w:bCs/>
          <w:color w:val="FF0000"/>
          <w:sz w:val="22"/>
          <w:szCs w:val="22"/>
        </w:rPr>
        <w:t>She does not think he would want to go through chemotherapy or invasive procedures</w:t>
      </w:r>
      <w:r w:rsidR="6219DA08" w:rsidRPr="0B4F83D4">
        <w:rPr>
          <w:rFonts w:ascii="Calibri" w:eastAsia="Calibri" w:hAnsi="Calibri" w:cs="Calibri"/>
          <w:b/>
          <w:bCs/>
          <w:color w:val="FF0000"/>
          <w:sz w:val="22"/>
          <w:szCs w:val="22"/>
        </w:rPr>
        <w:t xml:space="preserve"> but would consider it depending on his </w:t>
      </w:r>
      <w:proofErr w:type="gramStart"/>
      <w:r w:rsidR="6219DA08" w:rsidRPr="0B4F83D4">
        <w:rPr>
          <w:rFonts w:ascii="Calibri" w:eastAsia="Calibri" w:hAnsi="Calibri" w:cs="Calibri"/>
          <w:b/>
          <w:bCs/>
          <w:color w:val="FF0000"/>
          <w:sz w:val="22"/>
          <w:szCs w:val="22"/>
        </w:rPr>
        <w:t>prognosis</w:t>
      </w:r>
      <w:proofErr w:type="gramEnd"/>
    </w:p>
    <w:p w14:paraId="2349E158" w14:textId="5E03E6DE" w:rsidR="69DE1360" w:rsidRDefault="69DE1360" w:rsidP="69DE1360">
      <w:pPr>
        <w:pStyle w:val="ListParagraph"/>
        <w:rPr>
          <w:rFonts w:ascii="Calibri" w:eastAsia="Calibri" w:hAnsi="Calibri" w:cs="Calibri"/>
          <w:b/>
          <w:bCs/>
          <w:color w:val="FF0000"/>
          <w:sz w:val="22"/>
          <w:szCs w:val="22"/>
        </w:rPr>
      </w:pPr>
    </w:p>
    <w:p w14:paraId="3C565FF0" w14:textId="4F408421" w:rsidR="30EC1303" w:rsidRDefault="30EC1303" w:rsidP="0B4F83D4">
      <w:pPr>
        <w:rPr>
          <w:rFonts w:ascii="Calibri" w:eastAsia="Calibri" w:hAnsi="Calibri" w:cs="Calibri"/>
          <w:b/>
          <w:bCs/>
          <w:sz w:val="22"/>
          <w:szCs w:val="22"/>
        </w:rPr>
      </w:pPr>
      <w:r w:rsidRPr="0B4F83D4">
        <w:rPr>
          <w:rFonts w:ascii="Calibri" w:eastAsia="Calibri" w:hAnsi="Calibri" w:cs="Calibri"/>
          <w:b/>
          <w:bCs/>
          <w:sz w:val="22"/>
          <w:szCs w:val="22"/>
        </w:rPr>
        <w:t xml:space="preserve">Let’s consider a few other scenarios that may impact your management of this patient. </w:t>
      </w:r>
    </w:p>
    <w:p w14:paraId="5CCC088B" w14:textId="40664CB0" w:rsidR="031673D9" w:rsidRDefault="031673D9" w:rsidP="0B4F83D4">
      <w:pPr>
        <w:pStyle w:val="ListParagraph"/>
        <w:numPr>
          <w:ilvl w:val="0"/>
          <w:numId w:val="3"/>
        </w:numPr>
        <w:rPr>
          <w:rFonts w:ascii="Calibri" w:eastAsia="Calibri" w:hAnsi="Calibri" w:cs="Calibri"/>
          <w:sz w:val="22"/>
          <w:szCs w:val="22"/>
        </w:rPr>
      </w:pPr>
      <w:r w:rsidRPr="0B4F83D4">
        <w:rPr>
          <w:rFonts w:ascii="Calibri" w:eastAsia="Calibri" w:hAnsi="Calibri" w:cs="Calibri"/>
          <w:sz w:val="22"/>
          <w:szCs w:val="22"/>
        </w:rPr>
        <w:t xml:space="preserve">What if the patient is a </w:t>
      </w:r>
      <w:r w:rsidR="1B73F247" w:rsidRPr="0B4F83D4">
        <w:rPr>
          <w:rFonts w:ascii="Calibri" w:eastAsia="Calibri" w:hAnsi="Calibri" w:cs="Calibri"/>
          <w:sz w:val="22"/>
          <w:szCs w:val="22"/>
        </w:rPr>
        <w:t xml:space="preserve">difficult </w:t>
      </w:r>
      <w:r w:rsidRPr="0B4F83D4">
        <w:rPr>
          <w:rFonts w:ascii="Calibri" w:eastAsia="Calibri" w:hAnsi="Calibri" w:cs="Calibri"/>
          <w:sz w:val="22"/>
          <w:szCs w:val="22"/>
        </w:rPr>
        <w:t>stick and he becomes agitated when phlebotomy attempts to draw blood?</w:t>
      </w:r>
    </w:p>
    <w:p w14:paraId="21C9A655" w14:textId="06A7D622" w:rsidR="031673D9" w:rsidRDefault="031673D9" w:rsidP="0B4F83D4">
      <w:pPr>
        <w:pStyle w:val="ListParagraph"/>
        <w:numPr>
          <w:ilvl w:val="0"/>
          <w:numId w:val="3"/>
        </w:numPr>
        <w:rPr>
          <w:rFonts w:ascii="Calibri" w:eastAsia="Calibri" w:hAnsi="Calibri" w:cs="Calibri"/>
          <w:sz w:val="22"/>
          <w:szCs w:val="22"/>
        </w:rPr>
      </w:pPr>
      <w:r w:rsidRPr="0B4F83D4">
        <w:rPr>
          <w:rFonts w:ascii="Calibri" w:eastAsia="Calibri" w:hAnsi="Calibri" w:cs="Calibri"/>
          <w:sz w:val="22"/>
          <w:szCs w:val="22"/>
        </w:rPr>
        <w:t xml:space="preserve">What if the patient has an EF 20-25%? </w:t>
      </w:r>
    </w:p>
    <w:p w14:paraId="6EAC0441" w14:textId="29D78C98" w:rsidR="69ED2626" w:rsidRDefault="69ED2626" w:rsidP="0B4F83D4">
      <w:pPr>
        <w:pStyle w:val="ListParagraph"/>
        <w:numPr>
          <w:ilvl w:val="0"/>
          <w:numId w:val="3"/>
        </w:numPr>
        <w:rPr>
          <w:rFonts w:ascii="Calibri" w:eastAsia="Calibri" w:hAnsi="Calibri" w:cs="Calibri"/>
          <w:sz w:val="22"/>
          <w:szCs w:val="22"/>
        </w:rPr>
      </w:pPr>
      <w:r w:rsidRPr="0B4F83D4">
        <w:rPr>
          <w:rFonts w:ascii="Calibri" w:eastAsia="Calibri" w:hAnsi="Calibri" w:cs="Calibri"/>
          <w:sz w:val="22"/>
          <w:szCs w:val="22"/>
        </w:rPr>
        <w:t>What if</w:t>
      </w:r>
      <w:r w:rsidR="61473FA1" w:rsidRPr="0B4F83D4">
        <w:rPr>
          <w:rFonts w:ascii="Calibri" w:eastAsia="Calibri" w:hAnsi="Calibri" w:cs="Calibri"/>
          <w:sz w:val="22"/>
          <w:szCs w:val="22"/>
        </w:rPr>
        <w:t xml:space="preserve"> Mr. Cal </w:t>
      </w:r>
      <w:r w:rsidR="09D07181" w:rsidRPr="0B4F83D4">
        <w:rPr>
          <w:rFonts w:ascii="Calibri" w:eastAsia="Calibri" w:hAnsi="Calibri" w:cs="Calibri"/>
          <w:sz w:val="22"/>
          <w:szCs w:val="22"/>
        </w:rPr>
        <w:t>could not</w:t>
      </w:r>
      <w:r w:rsidR="61473FA1" w:rsidRPr="0B4F83D4">
        <w:rPr>
          <w:rFonts w:ascii="Calibri" w:eastAsia="Calibri" w:hAnsi="Calibri" w:cs="Calibri"/>
          <w:sz w:val="22"/>
          <w:szCs w:val="22"/>
        </w:rPr>
        <w:t xml:space="preserve"> lie flat for imaging due to back pain?</w:t>
      </w:r>
    </w:p>
    <w:p w14:paraId="2EDD7851" w14:textId="52105544" w:rsidR="3D35E30C" w:rsidRDefault="3D35E30C" w:rsidP="69DE1360">
      <w:pPr>
        <w:spacing w:after="0" w:line="240" w:lineRule="auto"/>
        <w:rPr>
          <w:rFonts w:ascii="Calibri" w:eastAsia="Calibri" w:hAnsi="Calibri" w:cs="Calibri"/>
          <w:b/>
          <w:bCs/>
          <w:color w:val="000000" w:themeColor="text1"/>
          <w:sz w:val="22"/>
          <w:szCs w:val="22"/>
        </w:rPr>
      </w:pPr>
    </w:p>
    <w:p w14:paraId="72DBECEC" w14:textId="77777777" w:rsidR="00D14C54" w:rsidRDefault="00D14C54" w:rsidP="69DE1360">
      <w:pPr>
        <w:spacing w:after="0" w:line="240" w:lineRule="auto"/>
        <w:rPr>
          <w:rFonts w:ascii="Calibri" w:eastAsia="Calibri" w:hAnsi="Calibri" w:cs="Calibri"/>
          <w:b/>
          <w:bCs/>
          <w:color w:val="000000" w:themeColor="text1"/>
          <w:sz w:val="22"/>
          <w:szCs w:val="22"/>
        </w:rPr>
      </w:pPr>
    </w:p>
    <w:p w14:paraId="4A8CD185" w14:textId="77777777" w:rsidR="00D14C54" w:rsidRDefault="00D14C54" w:rsidP="69DE1360">
      <w:pPr>
        <w:spacing w:after="0" w:line="240" w:lineRule="auto"/>
        <w:rPr>
          <w:rFonts w:ascii="Calibri" w:eastAsia="Calibri" w:hAnsi="Calibri" w:cs="Calibri"/>
          <w:b/>
          <w:bCs/>
          <w:color w:val="000000" w:themeColor="text1"/>
          <w:sz w:val="22"/>
          <w:szCs w:val="22"/>
        </w:rPr>
      </w:pPr>
    </w:p>
    <w:p w14:paraId="40B99A84" w14:textId="77777777" w:rsidR="00D14C54" w:rsidRDefault="00D14C54" w:rsidP="69DE1360">
      <w:pPr>
        <w:spacing w:after="0" w:line="240" w:lineRule="auto"/>
        <w:rPr>
          <w:rFonts w:ascii="Calibri" w:eastAsia="Calibri" w:hAnsi="Calibri" w:cs="Calibri"/>
          <w:b/>
          <w:bCs/>
          <w:color w:val="000000" w:themeColor="text1"/>
          <w:sz w:val="22"/>
          <w:szCs w:val="22"/>
        </w:rPr>
      </w:pPr>
    </w:p>
    <w:p w14:paraId="0ABF76C9" w14:textId="77777777" w:rsidR="00D14C54" w:rsidRDefault="00D14C54" w:rsidP="69DE1360">
      <w:pPr>
        <w:spacing w:after="0" w:line="240" w:lineRule="auto"/>
        <w:rPr>
          <w:rFonts w:ascii="Calibri" w:eastAsia="Calibri" w:hAnsi="Calibri" w:cs="Calibri"/>
          <w:b/>
          <w:bCs/>
          <w:color w:val="000000" w:themeColor="text1"/>
          <w:sz w:val="22"/>
          <w:szCs w:val="22"/>
        </w:rPr>
      </w:pPr>
    </w:p>
    <w:p w14:paraId="2AB039C6" w14:textId="77777777" w:rsidR="00D14C54" w:rsidRDefault="00D14C54" w:rsidP="69DE1360">
      <w:pPr>
        <w:spacing w:after="0" w:line="240" w:lineRule="auto"/>
        <w:rPr>
          <w:rFonts w:ascii="Calibri" w:eastAsia="Calibri" w:hAnsi="Calibri" w:cs="Calibri"/>
          <w:b/>
          <w:bCs/>
          <w:color w:val="000000" w:themeColor="text1"/>
          <w:sz w:val="22"/>
          <w:szCs w:val="22"/>
        </w:rPr>
      </w:pPr>
    </w:p>
    <w:p w14:paraId="6CE97EF6" w14:textId="77777777" w:rsidR="00D14C54" w:rsidRDefault="00D14C54" w:rsidP="69DE1360">
      <w:pPr>
        <w:spacing w:after="0" w:line="240" w:lineRule="auto"/>
        <w:rPr>
          <w:rFonts w:ascii="Calibri" w:eastAsia="Calibri" w:hAnsi="Calibri" w:cs="Calibri"/>
          <w:b/>
          <w:bCs/>
          <w:color w:val="000000" w:themeColor="text1"/>
          <w:sz w:val="22"/>
          <w:szCs w:val="22"/>
        </w:rPr>
      </w:pPr>
    </w:p>
    <w:p w14:paraId="4A9BA775" w14:textId="77777777" w:rsidR="00D14C54" w:rsidRDefault="00D14C54" w:rsidP="69DE1360">
      <w:pPr>
        <w:spacing w:after="0" w:line="240" w:lineRule="auto"/>
        <w:rPr>
          <w:rFonts w:ascii="Calibri" w:eastAsia="Calibri" w:hAnsi="Calibri" w:cs="Calibri"/>
          <w:b/>
          <w:bCs/>
          <w:color w:val="000000" w:themeColor="text1"/>
          <w:sz w:val="22"/>
          <w:szCs w:val="22"/>
        </w:rPr>
      </w:pPr>
    </w:p>
    <w:p w14:paraId="108C8AFF" w14:textId="77777777" w:rsidR="00D14C54" w:rsidRDefault="00D14C54" w:rsidP="69DE1360">
      <w:pPr>
        <w:spacing w:after="0" w:line="240" w:lineRule="auto"/>
        <w:rPr>
          <w:rFonts w:ascii="Calibri" w:eastAsia="Calibri" w:hAnsi="Calibri" w:cs="Calibri"/>
          <w:b/>
          <w:bCs/>
          <w:color w:val="000000" w:themeColor="text1"/>
          <w:sz w:val="22"/>
          <w:szCs w:val="22"/>
        </w:rPr>
      </w:pPr>
    </w:p>
    <w:p w14:paraId="417826DB" w14:textId="77777777" w:rsidR="00D14C54" w:rsidRDefault="00D14C54" w:rsidP="69DE1360">
      <w:pPr>
        <w:spacing w:after="0" w:line="240" w:lineRule="auto"/>
        <w:rPr>
          <w:rFonts w:ascii="Calibri" w:eastAsia="Calibri" w:hAnsi="Calibri" w:cs="Calibri"/>
          <w:b/>
          <w:bCs/>
          <w:color w:val="000000" w:themeColor="text1"/>
          <w:sz w:val="22"/>
          <w:szCs w:val="22"/>
        </w:rPr>
      </w:pPr>
    </w:p>
    <w:p w14:paraId="34C16F06" w14:textId="77777777" w:rsidR="00D14C54" w:rsidRDefault="00D14C54" w:rsidP="69DE1360">
      <w:pPr>
        <w:spacing w:after="0" w:line="240" w:lineRule="auto"/>
        <w:rPr>
          <w:rFonts w:ascii="Calibri" w:eastAsia="Calibri" w:hAnsi="Calibri" w:cs="Calibri"/>
          <w:b/>
          <w:bCs/>
          <w:color w:val="000000" w:themeColor="text1"/>
          <w:sz w:val="22"/>
          <w:szCs w:val="22"/>
        </w:rPr>
      </w:pPr>
    </w:p>
    <w:p w14:paraId="3B2E33DA" w14:textId="3F474D67" w:rsidR="3D35E30C" w:rsidRPr="00D14C54" w:rsidRDefault="00D14C54" w:rsidP="69DE1360">
      <w:pPr>
        <w:spacing w:after="0" w:line="240" w:lineRule="auto"/>
        <w:rPr>
          <w:rFonts w:ascii="Calibri" w:eastAsia="Calibri" w:hAnsi="Calibri" w:cs="Calibri"/>
          <w:b/>
          <w:bCs/>
          <w:color w:val="000000" w:themeColor="text1"/>
          <w:sz w:val="22"/>
          <w:szCs w:val="22"/>
          <w:u w:val="single"/>
        </w:rPr>
      </w:pPr>
      <w:r w:rsidRPr="00D14C54">
        <w:rPr>
          <w:rFonts w:ascii="Calibri" w:eastAsia="Calibri" w:hAnsi="Calibri" w:cs="Calibri"/>
          <w:b/>
          <w:bCs/>
          <w:color w:val="000000" w:themeColor="text1"/>
          <w:sz w:val="22"/>
          <w:szCs w:val="22"/>
          <w:u w:val="single"/>
        </w:rPr>
        <w:lastRenderedPageBreak/>
        <w:t>Mini-Exercise 1</w:t>
      </w:r>
    </w:p>
    <w:p w14:paraId="23AE7ED3" w14:textId="53C3CFE3" w:rsidR="00D14C54" w:rsidRDefault="00D14C54" w:rsidP="0B4F83D4">
      <w:pPr>
        <w:spacing w:after="0" w:line="240" w:lineRule="auto"/>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 xml:space="preserve">A </w:t>
      </w:r>
      <w:r w:rsidRPr="00D14C54">
        <w:rPr>
          <w:rFonts w:ascii="Calibri" w:eastAsia="Calibri" w:hAnsi="Calibri" w:cs="Calibri"/>
          <w:b/>
          <w:bCs/>
          <w:sz w:val="22"/>
          <w:szCs w:val="22"/>
        </w:rPr>
        <w:t xml:space="preserve">68 </w:t>
      </w:r>
      <w:proofErr w:type="spellStart"/>
      <w:r w:rsidRPr="00D14C54">
        <w:rPr>
          <w:rFonts w:ascii="Calibri" w:eastAsia="Calibri" w:hAnsi="Calibri" w:cs="Calibri"/>
          <w:b/>
          <w:bCs/>
          <w:sz w:val="22"/>
          <w:szCs w:val="22"/>
        </w:rPr>
        <w:t>yo</w:t>
      </w:r>
      <w:proofErr w:type="spellEnd"/>
      <w:r w:rsidRPr="00D14C54">
        <w:rPr>
          <w:rFonts w:ascii="Calibri" w:eastAsia="Calibri" w:hAnsi="Calibri" w:cs="Calibri"/>
          <w:b/>
          <w:bCs/>
          <w:sz w:val="22"/>
          <w:szCs w:val="22"/>
        </w:rPr>
        <w:t xml:space="preserve"> F PMH HTN, COPD, tobacco use presents to the emergency department with shortness of breath</w:t>
      </w:r>
      <w:r w:rsidRPr="00D14C54">
        <w:rPr>
          <w:rFonts w:ascii="Calibri" w:eastAsia="Calibri" w:hAnsi="Calibri" w:cs="Calibri"/>
          <w:b/>
          <w:bCs/>
          <w:sz w:val="22"/>
          <w:szCs w:val="22"/>
        </w:rPr>
        <w:t xml:space="preserve"> </w:t>
      </w:r>
      <w:r>
        <w:rPr>
          <w:rFonts w:ascii="Calibri" w:eastAsia="Calibri" w:hAnsi="Calibri" w:cs="Calibri"/>
          <w:b/>
          <w:bCs/>
          <w:sz w:val="22"/>
          <w:szCs w:val="22"/>
        </w:rPr>
        <w:t>and the following labs</w:t>
      </w:r>
      <w:r w:rsidR="738CF795" w:rsidRPr="00D14C54">
        <w:rPr>
          <w:rFonts w:ascii="Calibri" w:eastAsia="Calibri" w:hAnsi="Calibri" w:cs="Calibri"/>
          <w:b/>
          <w:bCs/>
          <w:color w:val="000000" w:themeColor="text1"/>
          <w:sz w:val="22"/>
          <w:szCs w:val="22"/>
        </w:rPr>
        <w:t>:</w:t>
      </w:r>
    </w:p>
    <w:p w14:paraId="697243BC" w14:textId="77777777" w:rsidR="00D14C54" w:rsidRDefault="00D14C54" w:rsidP="0B4F83D4">
      <w:pPr>
        <w:spacing w:after="0" w:line="240" w:lineRule="auto"/>
        <w:rPr>
          <w:rFonts w:ascii="Calibri" w:eastAsia="Calibri" w:hAnsi="Calibri" w:cs="Calibri"/>
          <w:b/>
          <w:bCs/>
          <w:color w:val="000000" w:themeColor="text1"/>
          <w:sz w:val="22"/>
          <w:szCs w:val="22"/>
        </w:rPr>
      </w:pPr>
    </w:p>
    <w:p w14:paraId="7DE999ED" w14:textId="77777777" w:rsidR="00D14C54" w:rsidRDefault="00D14C54" w:rsidP="00D14C54">
      <w:pPr>
        <w:rPr>
          <w:rFonts w:ascii="Calibri" w:eastAsia="Calibri" w:hAnsi="Calibri" w:cs="Calibri"/>
          <w:b/>
          <w:bCs/>
          <w:sz w:val="22"/>
          <w:szCs w:val="22"/>
          <w:u w:val="single"/>
        </w:rPr>
      </w:pPr>
      <w:r w:rsidRPr="3D35E30C">
        <w:rPr>
          <w:rFonts w:ascii="Calibri" w:eastAsia="Calibri" w:hAnsi="Calibri" w:cs="Calibri"/>
          <w:b/>
          <w:bCs/>
          <w:sz w:val="22"/>
          <w:szCs w:val="22"/>
          <w:u w:val="single"/>
        </w:rPr>
        <w:t>Exam:</w:t>
      </w:r>
    </w:p>
    <w:p w14:paraId="05C325AB" w14:textId="77777777" w:rsidR="00D14C54" w:rsidRDefault="00D14C54" w:rsidP="00D14C54">
      <w:pPr>
        <w:spacing w:line="278" w:lineRule="auto"/>
        <w:rPr>
          <w:rFonts w:ascii="Calibri" w:eastAsia="Calibri" w:hAnsi="Calibri" w:cs="Calibri"/>
          <w:color w:val="000000" w:themeColor="text1"/>
          <w:sz w:val="22"/>
          <w:szCs w:val="22"/>
        </w:rPr>
      </w:pPr>
      <w:r w:rsidRPr="69DE1360">
        <w:rPr>
          <w:rFonts w:ascii="Calibri" w:eastAsia="Calibri" w:hAnsi="Calibri" w:cs="Calibri"/>
          <w:b/>
          <w:bCs/>
          <w:color w:val="000000" w:themeColor="text1"/>
          <w:sz w:val="22"/>
          <w:szCs w:val="22"/>
        </w:rPr>
        <w:t>Vitals</w:t>
      </w:r>
      <w:r w:rsidRPr="69DE1360">
        <w:rPr>
          <w:rFonts w:ascii="Calibri" w:eastAsia="Calibri" w:hAnsi="Calibri" w:cs="Calibri"/>
          <w:color w:val="000000" w:themeColor="text1"/>
          <w:sz w:val="22"/>
          <w:szCs w:val="22"/>
        </w:rPr>
        <w:t>: 98.9, HR 102, RR 26, BP 121/98, POX 85% on 4L</w:t>
      </w:r>
    </w:p>
    <w:p w14:paraId="2A88BB4F" w14:textId="77777777" w:rsidR="00D14C54" w:rsidRDefault="00D14C54" w:rsidP="00D14C54">
      <w:pPr>
        <w:spacing w:line="278" w:lineRule="auto"/>
        <w:rPr>
          <w:rFonts w:ascii="Calibri" w:eastAsia="Calibri" w:hAnsi="Calibri" w:cs="Calibri"/>
          <w:color w:val="000000" w:themeColor="text1"/>
          <w:sz w:val="22"/>
          <w:szCs w:val="22"/>
        </w:rPr>
      </w:pPr>
      <w:r w:rsidRPr="3D35E30C">
        <w:rPr>
          <w:rFonts w:ascii="Calibri" w:eastAsia="Calibri" w:hAnsi="Calibri" w:cs="Calibri"/>
          <w:b/>
          <w:bCs/>
          <w:color w:val="000000" w:themeColor="text1"/>
          <w:sz w:val="22"/>
          <w:szCs w:val="22"/>
        </w:rPr>
        <w:t>GEN</w:t>
      </w:r>
      <w:r w:rsidRPr="3D35E30C">
        <w:rPr>
          <w:rFonts w:ascii="Calibri" w:eastAsia="Calibri" w:hAnsi="Calibri" w:cs="Calibri"/>
          <w:color w:val="000000" w:themeColor="text1"/>
          <w:sz w:val="22"/>
          <w:szCs w:val="22"/>
        </w:rPr>
        <w:t xml:space="preserve">: Is drowsy and seems much more tired and sleepy than the ED described, dozes off but easily arousable. Intermittently follows commands, alert and oriented x3 with significant </w:t>
      </w:r>
      <w:proofErr w:type="gramStart"/>
      <w:r w:rsidRPr="3D35E30C">
        <w:rPr>
          <w:rFonts w:ascii="Calibri" w:eastAsia="Calibri" w:hAnsi="Calibri" w:cs="Calibri"/>
          <w:color w:val="000000" w:themeColor="text1"/>
          <w:sz w:val="22"/>
          <w:szCs w:val="22"/>
        </w:rPr>
        <w:t>prompting</w:t>
      </w:r>
      <w:proofErr w:type="gramEnd"/>
    </w:p>
    <w:p w14:paraId="5A86834A" w14:textId="77777777" w:rsidR="00D14C54" w:rsidRDefault="00D14C54" w:rsidP="00D14C54">
      <w:pPr>
        <w:spacing w:line="278" w:lineRule="auto"/>
        <w:rPr>
          <w:rFonts w:ascii="Calibri" w:eastAsia="Calibri" w:hAnsi="Calibri" w:cs="Calibri"/>
          <w:color w:val="000000" w:themeColor="text1"/>
          <w:sz w:val="22"/>
          <w:szCs w:val="22"/>
        </w:rPr>
      </w:pPr>
      <w:r w:rsidRPr="3D35E30C">
        <w:rPr>
          <w:rFonts w:ascii="Calibri" w:eastAsia="Calibri" w:hAnsi="Calibri" w:cs="Calibri"/>
          <w:b/>
          <w:bCs/>
          <w:color w:val="000000" w:themeColor="text1"/>
          <w:sz w:val="22"/>
          <w:szCs w:val="22"/>
        </w:rPr>
        <w:t>CV</w:t>
      </w:r>
      <w:r w:rsidRPr="3D35E30C">
        <w:rPr>
          <w:rFonts w:ascii="Calibri" w:eastAsia="Calibri" w:hAnsi="Calibri" w:cs="Calibri"/>
          <w:color w:val="000000" w:themeColor="text1"/>
          <w:sz w:val="22"/>
          <w:szCs w:val="22"/>
        </w:rPr>
        <w:t>: Tachycardic, regular rhythm, normal S1, S2, no M/R/G</w:t>
      </w:r>
    </w:p>
    <w:p w14:paraId="7567938F" w14:textId="77777777" w:rsidR="00D14C54" w:rsidRDefault="00D14C54" w:rsidP="00D14C54">
      <w:pPr>
        <w:spacing w:line="278" w:lineRule="auto"/>
        <w:rPr>
          <w:rFonts w:ascii="Calibri" w:eastAsia="Calibri" w:hAnsi="Calibri" w:cs="Calibri"/>
          <w:color w:val="000000" w:themeColor="text1"/>
          <w:sz w:val="22"/>
          <w:szCs w:val="22"/>
        </w:rPr>
      </w:pPr>
      <w:proofErr w:type="spellStart"/>
      <w:r w:rsidRPr="3D35E30C">
        <w:rPr>
          <w:rFonts w:ascii="Calibri" w:eastAsia="Calibri" w:hAnsi="Calibri" w:cs="Calibri"/>
          <w:b/>
          <w:bCs/>
          <w:color w:val="000000" w:themeColor="text1"/>
          <w:sz w:val="22"/>
          <w:szCs w:val="22"/>
        </w:rPr>
        <w:t>Pulm</w:t>
      </w:r>
      <w:proofErr w:type="spellEnd"/>
      <w:r w:rsidRPr="3D35E30C">
        <w:rPr>
          <w:rFonts w:ascii="Calibri" w:eastAsia="Calibri" w:hAnsi="Calibri" w:cs="Calibri"/>
          <w:color w:val="000000" w:themeColor="text1"/>
          <w:sz w:val="22"/>
          <w:szCs w:val="22"/>
        </w:rPr>
        <w:t xml:space="preserve">: Distant breath sounds, prolonged expiratory phase accompanied by expiratory wheezes, no gurgling or </w:t>
      </w:r>
      <w:proofErr w:type="gramStart"/>
      <w:r w:rsidRPr="3D35E30C">
        <w:rPr>
          <w:rFonts w:ascii="Calibri" w:eastAsia="Calibri" w:hAnsi="Calibri" w:cs="Calibri"/>
          <w:color w:val="000000" w:themeColor="text1"/>
          <w:sz w:val="22"/>
          <w:szCs w:val="22"/>
        </w:rPr>
        <w:t>drooling</w:t>
      </w:r>
      <w:proofErr w:type="gramEnd"/>
    </w:p>
    <w:p w14:paraId="2194C173" w14:textId="77777777" w:rsidR="00D14C54" w:rsidRDefault="00D14C54" w:rsidP="00D14C54">
      <w:pPr>
        <w:spacing w:line="278" w:lineRule="auto"/>
        <w:rPr>
          <w:rFonts w:ascii="Calibri" w:eastAsia="Calibri" w:hAnsi="Calibri" w:cs="Calibri"/>
          <w:b/>
          <w:bCs/>
          <w:color w:val="000000" w:themeColor="text1"/>
          <w:sz w:val="22"/>
          <w:szCs w:val="22"/>
          <w:u w:val="single"/>
        </w:rPr>
      </w:pPr>
      <w:r w:rsidRPr="3D35E30C">
        <w:rPr>
          <w:rFonts w:ascii="Calibri" w:eastAsia="Calibri" w:hAnsi="Calibri" w:cs="Calibri"/>
          <w:b/>
          <w:bCs/>
          <w:color w:val="000000" w:themeColor="text1"/>
          <w:sz w:val="22"/>
          <w:szCs w:val="22"/>
          <w:u w:val="single"/>
        </w:rPr>
        <w:t>Labs:</w:t>
      </w:r>
    </w:p>
    <w:p w14:paraId="62CE0CDA" w14:textId="77777777" w:rsidR="00D14C54" w:rsidRDefault="00D14C54" w:rsidP="00D14C54">
      <w:pPr>
        <w:spacing w:line="278" w:lineRule="auto"/>
        <w:rPr>
          <w:rFonts w:ascii="Calibri" w:eastAsia="Calibri" w:hAnsi="Calibri" w:cs="Calibri"/>
          <w:color w:val="000000" w:themeColor="text1"/>
          <w:sz w:val="22"/>
          <w:szCs w:val="22"/>
        </w:rPr>
      </w:pPr>
      <w:r w:rsidRPr="3D35E30C">
        <w:rPr>
          <w:rFonts w:ascii="Calibri" w:eastAsia="Calibri" w:hAnsi="Calibri" w:cs="Calibri"/>
          <w:color w:val="000000" w:themeColor="text1"/>
          <w:sz w:val="22"/>
          <w:szCs w:val="22"/>
        </w:rPr>
        <w:t xml:space="preserve">CBC: WBC 8.8, Hb 14.8, </w:t>
      </w:r>
      <w:proofErr w:type="spellStart"/>
      <w:r w:rsidRPr="3D35E30C">
        <w:rPr>
          <w:rFonts w:ascii="Calibri" w:eastAsia="Calibri" w:hAnsi="Calibri" w:cs="Calibri"/>
          <w:color w:val="000000" w:themeColor="text1"/>
          <w:sz w:val="22"/>
          <w:szCs w:val="22"/>
        </w:rPr>
        <w:t>Hct</w:t>
      </w:r>
      <w:proofErr w:type="spellEnd"/>
      <w:r w:rsidRPr="3D35E30C">
        <w:rPr>
          <w:rFonts w:ascii="Calibri" w:eastAsia="Calibri" w:hAnsi="Calibri" w:cs="Calibri"/>
          <w:color w:val="000000" w:themeColor="text1"/>
          <w:sz w:val="22"/>
          <w:szCs w:val="22"/>
        </w:rPr>
        <w:t xml:space="preserve"> 44.5, </w:t>
      </w:r>
      <w:proofErr w:type="spellStart"/>
      <w:r w:rsidRPr="3D35E30C">
        <w:rPr>
          <w:rFonts w:ascii="Calibri" w:eastAsia="Calibri" w:hAnsi="Calibri" w:cs="Calibri"/>
          <w:color w:val="000000" w:themeColor="text1"/>
          <w:sz w:val="22"/>
          <w:szCs w:val="22"/>
        </w:rPr>
        <w:t>Plt</w:t>
      </w:r>
      <w:proofErr w:type="spellEnd"/>
      <w:r w:rsidRPr="3D35E30C">
        <w:rPr>
          <w:rFonts w:ascii="Calibri" w:eastAsia="Calibri" w:hAnsi="Calibri" w:cs="Calibri"/>
          <w:color w:val="000000" w:themeColor="text1"/>
          <w:sz w:val="22"/>
          <w:szCs w:val="22"/>
        </w:rPr>
        <w:t xml:space="preserve"> 185</w:t>
      </w:r>
    </w:p>
    <w:p w14:paraId="15CFEA41" w14:textId="77777777" w:rsidR="00D14C54" w:rsidRDefault="00D14C54" w:rsidP="00D14C54">
      <w:pPr>
        <w:spacing w:line="278" w:lineRule="auto"/>
        <w:rPr>
          <w:rFonts w:ascii="Calibri" w:eastAsia="Calibri" w:hAnsi="Calibri" w:cs="Calibri"/>
          <w:color w:val="000000" w:themeColor="text1"/>
          <w:sz w:val="22"/>
          <w:szCs w:val="22"/>
        </w:rPr>
      </w:pPr>
      <w:r w:rsidRPr="3D35E30C">
        <w:rPr>
          <w:rFonts w:ascii="Calibri" w:eastAsia="Calibri" w:hAnsi="Calibri" w:cs="Calibri"/>
          <w:color w:val="000000" w:themeColor="text1"/>
          <w:sz w:val="22"/>
          <w:szCs w:val="22"/>
          <w:lang w:val="es-ES"/>
        </w:rPr>
        <w:t xml:space="preserve">Renal: </w:t>
      </w:r>
      <w:proofErr w:type="spellStart"/>
      <w:r w:rsidRPr="3D35E30C">
        <w:rPr>
          <w:rFonts w:ascii="Calibri" w:eastAsia="Calibri" w:hAnsi="Calibri" w:cs="Calibri"/>
          <w:color w:val="000000" w:themeColor="text1"/>
          <w:sz w:val="22"/>
          <w:szCs w:val="22"/>
          <w:lang w:val="es-ES"/>
        </w:rPr>
        <w:t>Na</w:t>
      </w:r>
      <w:proofErr w:type="spellEnd"/>
      <w:r w:rsidRPr="3D35E30C">
        <w:rPr>
          <w:rFonts w:ascii="Calibri" w:eastAsia="Calibri" w:hAnsi="Calibri" w:cs="Calibri"/>
          <w:color w:val="000000" w:themeColor="text1"/>
          <w:sz w:val="22"/>
          <w:szCs w:val="22"/>
          <w:lang w:val="es-ES"/>
        </w:rPr>
        <w:t xml:space="preserve"> 140, K 3.9, Cl 98, HCO3 32, BUN 20, Cr 1.2, </w:t>
      </w:r>
      <w:proofErr w:type="spellStart"/>
      <w:r w:rsidRPr="3D35E30C">
        <w:rPr>
          <w:rFonts w:ascii="Calibri" w:eastAsia="Calibri" w:hAnsi="Calibri" w:cs="Calibri"/>
          <w:color w:val="000000" w:themeColor="text1"/>
          <w:sz w:val="22"/>
          <w:szCs w:val="22"/>
          <w:lang w:val="es-ES"/>
        </w:rPr>
        <w:t>Glu</w:t>
      </w:r>
      <w:proofErr w:type="spellEnd"/>
      <w:r w:rsidRPr="3D35E30C">
        <w:rPr>
          <w:rFonts w:ascii="Calibri" w:eastAsia="Calibri" w:hAnsi="Calibri" w:cs="Calibri"/>
          <w:color w:val="000000" w:themeColor="text1"/>
          <w:sz w:val="22"/>
          <w:szCs w:val="22"/>
          <w:lang w:val="es-ES"/>
        </w:rPr>
        <w:t xml:space="preserve"> 127</w:t>
      </w:r>
    </w:p>
    <w:p w14:paraId="645A7808" w14:textId="77777777" w:rsidR="00D14C54" w:rsidRDefault="00D14C54" w:rsidP="00D14C54">
      <w:pPr>
        <w:spacing w:line="278" w:lineRule="auto"/>
        <w:rPr>
          <w:rFonts w:ascii="Calibri" w:eastAsia="Calibri" w:hAnsi="Calibri" w:cs="Calibri"/>
          <w:color w:val="000000" w:themeColor="text1"/>
          <w:sz w:val="22"/>
          <w:szCs w:val="22"/>
        </w:rPr>
      </w:pPr>
      <w:r w:rsidRPr="3D35E30C">
        <w:rPr>
          <w:rFonts w:ascii="Calibri" w:eastAsia="Calibri" w:hAnsi="Calibri" w:cs="Calibri"/>
          <w:color w:val="000000" w:themeColor="text1"/>
          <w:sz w:val="22"/>
          <w:szCs w:val="22"/>
        </w:rPr>
        <w:t>BNP: &lt; 15</w:t>
      </w:r>
    </w:p>
    <w:p w14:paraId="7DBBC27D" w14:textId="77777777" w:rsidR="00D14C54" w:rsidRDefault="00D14C54" w:rsidP="00D14C54">
      <w:pPr>
        <w:spacing w:line="278" w:lineRule="auto"/>
        <w:rPr>
          <w:rFonts w:ascii="Calibri" w:eastAsia="Calibri" w:hAnsi="Calibri" w:cs="Calibri"/>
          <w:color w:val="000000" w:themeColor="text1"/>
          <w:sz w:val="22"/>
          <w:szCs w:val="22"/>
        </w:rPr>
      </w:pPr>
      <w:r w:rsidRPr="3D35E30C">
        <w:rPr>
          <w:rFonts w:ascii="Calibri" w:eastAsia="Calibri" w:hAnsi="Calibri" w:cs="Calibri"/>
          <w:color w:val="000000" w:themeColor="text1"/>
          <w:sz w:val="22"/>
          <w:szCs w:val="22"/>
        </w:rPr>
        <w:t xml:space="preserve">CXR: no acute cardiopulmonary disease, stable compared to </w:t>
      </w:r>
      <w:proofErr w:type="gramStart"/>
      <w:r w:rsidRPr="3D35E30C">
        <w:rPr>
          <w:rFonts w:ascii="Calibri" w:eastAsia="Calibri" w:hAnsi="Calibri" w:cs="Calibri"/>
          <w:color w:val="000000" w:themeColor="text1"/>
          <w:sz w:val="22"/>
          <w:szCs w:val="22"/>
        </w:rPr>
        <w:t>prior</w:t>
      </w:r>
      <w:proofErr w:type="gramEnd"/>
    </w:p>
    <w:p w14:paraId="1B3290CC" w14:textId="2E17D137" w:rsidR="00D14C54" w:rsidRPr="00D14C54" w:rsidRDefault="00D14C54" w:rsidP="00D14C54">
      <w:pPr>
        <w:spacing w:line="278" w:lineRule="auto"/>
        <w:rPr>
          <w:rFonts w:ascii="Calibri" w:eastAsia="Calibri" w:hAnsi="Calibri" w:cs="Calibri"/>
          <w:color w:val="000000" w:themeColor="text1"/>
          <w:sz w:val="22"/>
          <w:szCs w:val="22"/>
        </w:rPr>
      </w:pPr>
      <w:r w:rsidRPr="3D35E30C">
        <w:rPr>
          <w:rFonts w:ascii="Calibri" w:eastAsia="Calibri" w:hAnsi="Calibri" w:cs="Calibri"/>
          <w:color w:val="000000" w:themeColor="text1"/>
          <w:sz w:val="22"/>
          <w:szCs w:val="22"/>
        </w:rPr>
        <w:t>VBG: 7.34/60 &gt; Now 7.24/80</w:t>
      </w:r>
    </w:p>
    <w:p w14:paraId="52BF3173" w14:textId="77777777" w:rsidR="00D14C54" w:rsidRDefault="00D14C54" w:rsidP="0B4F83D4">
      <w:pPr>
        <w:spacing w:after="0" w:line="240" w:lineRule="auto"/>
        <w:rPr>
          <w:rFonts w:ascii="Calibri" w:eastAsia="Calibri" w:hAnsi="Calibri" w:cs="Calibri"/>
          <w:b/>
          <w:bCs/>
          <w:color w:val="000000" w:themeColor="text1"/>
          <w:sz w:val="22"/>
          <w:szCs w:val="22"/>
        </w:rPr>
      </w:pPr>
    </w:p>
    <w:p w14:paraId="0681AB9B" w14:textId="77777777" w:rsidR="00D14C54" w:rsidRDefault="00D14C54" w:rsidP="00D14C54">
      <w:pPr>
        <w:spacing w:after="0" w:line="240" w:lineRule="auto"/>
        <w:rPr>
          <w:rFonts w:ascii="Calibri" w:eastAsia="Calibri" w:hAnsi="Calibri" w:cs="Calibri"/>
          <w:b/>
          <w:bCs/>
          <w:color w:val="000000" w:themeColor="text1"/>
          <w:sz w:val="22"/>
          <w:szCs w:val="22"/>
        </w:rPr>
      </w:pPr>
      <w:r w:rsidRPr="03ED0FA5">
        <w:rPr>
          <w:rFonts w:ascii="Calibri" w:eastAsia="Calibri" w:hAnsi="Calibri" w:cs="Calibri"/>
          <w:b/>
          <w:bCs/>
          <w:color w:val="000000" w:themeColor="text1"/>
          <w:sz w:val="22"/>
          <w:szCs w:val="22"/>
        </w:rPr>
        <w:t xml:space="preserve">With HVC in mind, choose a few people from the group to argue for or against 1 or 2 of the following management options for this case: </w:t>
      </w:r>
    </w:p>
    <w:p w14:paraId="05B7497E" w14:textId="77777777" w:rsidR="00D14C54" w:rsidRPr="00D14C54" w:rsidRDefault="00D14C54" w:rsidP="00D14C54">
      <w:pPr>
        <w:pStyle w:val="ListParagraph"/>
        <w:numPr>
          <w:ilvl w:val="0"/>
          <w:numId w:val="32"/>
        </w:numPr>
        <w:spacing w:after="0" w:line="240" w:lineRule="auto"/>
        <w:rPr>
          <w:rFonts w:ascii="Calibri" w:eastAsia="Calibri" w:hAnsi="Calibri" w:cs="Calibri"/>
          <w:color w:val="000000" w:themeColor="text1"/>
          <w:sz w:val="22"/>
          <w:szCs w:val="22"/>
        </w:rPr>
      </w:pPr>
      <w:r w:rsidRPr="00D14C54">
        <w:rPr>
          <w:rFonts w:ascii="Calibri" w:eastAsia="Calibri" w:hAnsi="Calibri" w:cs="Calibri"/>
          <w:color w:val="000000" w:themeColor="text1"/>
          <w:sz w:val="22"/>
          <w:szCs w:val="22"/>
        </w:rPr>
        <w:t>RVP vs. No RVP</w:t>
      </w:r>
    </w:p>
    <w:p w14:paraId="58A803A9" w14:textId="77777777" w:rsidR="00D14C54" w:rsidRPr="00D14C54" w:rsidRDefault="00D14C54" w:rsidP="00D14C54">
      <w:pPr>
        <w:pStyle w:val="ListParagraph"/>
        <w:numPr>
          <w:ilvl w:val="0"/>
          <w:numId w:val="32"/>
        </w:numPr>
        <w:spacing w:after="0" w:line="240" w:lineRule="auto"/>
        <w:rPr>
          <w:rFonts w:ascii="Calibri" w:eastAsia="Calibri" w:hAnsi="Calibri" w:cs="Calibri"/>
          <w:color w:val="000000" w:themeColor="text1"/>
          <w:sz w:val="22"/>
          <w:szCs w:val="22"/>
        </w:rPr>
      </w:pPr>
      <w:r w:rsidRPr="00D14C54">
        <w:rPr>
          <w:rFonts w:ascii="Calibri" w:eastAsia="Calibri" w:hAnsi="Calibri" w:cs="Calibri"/>
          <w:color w:val="000000" w:themeColor="text1"/>
          <w:sz w:val="22"/>
          <w:szCs w:val="22"/>
        </w:rPr>
        <w:t>CTPA or not</w:t>
      </w:r>
    </w:p>
    <w:p w14:paraId="01A113BE" w14:textId="000A8187" w:rsidR="00D14C54" w:rsidRPr="00D14C54" w:rsidRDefault="00D14C54" w:rsidP="00D14C54">
      <w:pPr>
        <w:pStyle w:val="ListParagraph"/>
        <w:numPr>
          <w:ilvl w:val="0"/>
          <w:numId w:val="32"/>
        </w:numPr>
        <w:spacing w:after="0" w:line="240" w:lineRule="auto"/>
        <w:rPr>
          <w:rFonts w:ascii="Calibri" w:eastAsia="Calibri" w:hAnsi="Calibri" w:cs="Calibri"/>
          <w:color w:val="000000" w:themeColor="text1"/>
          <w:sz w:val="22"/>
          <w:szCs w:val="22"/>
        </w:rPr>
      </w:pPr>
      <w:r w:rsidRPr="00D14C54">
        <w:rPr>
          <w:rFonts w:ascii="Calibri" w:eastAsia="Calibri" w:hAnsi="Calibri" w:cs="Calibri"/>
          <w:color w:val="000000" w:themeColor="text1"/>
          <w:sz w:val="22"/>
          <w:szCs w:val="22"/>
        </w:rPr>
        <w:t>S</w:t>
      </w:r>
      <w:r w:rsidRPr="00D14C54">
        <w:rPr>
          <w:rFonts w:ascii="Calibri" w:eastAsia="Calibri" w:hAnsi="Calibri" w:cs="Calibri"/>
          <w:color w:val="000000" w:themeColor="text1"/>
          <w:sz w:val="22"/>
          <w:szCs w:val="22"/>
        </w:rPr>
        <w:t>putum culture or not</w:t>
      </w:r>
    </w:p>
    <w:p w14:paraId="38610F74" w14:textId="45E706A0" w:rsidR="00D14C54" w:rsidRPr="00D14C54" w:rsidRDefault="00D14C54" w:rsidP="00D14C54">
      <w:pPr>
        <w:pStyle w:val="ListParagraph"/>
        <w:numPr>
          <w:ilvl w:val="0"/>
          <w:numId w:val="32"/>
        </w:numPr>
        <w:spacing w:after="0" w:line="240" w:lineRule="auto"/>
        <w:rPr>
          <w:rFonts w:ascii="Calibri" w:eastAsia="Calibri" w:hAnsi="Calibri" w:cs="Calibri"/>
          <w:color w:val="000000" w:themeColor="text1"/>
          <w:sz w:val="22"/>
          <w:szCs w:val="22"/>
        </w:rPr>
      </w:pPr>
      <w:r w:rsidRPr="00D14C54">
        <w:rPr>
          <w:rFonts w:ascii="Calibri" w:eastAsia="Calibri" w:hAnsi="Calibri" w:cs="Calibri"/>
          <w:color w:val="000000" w:themeColor="text1"/>
          <w:sz w:val="22"/>
          <w:szCs w:val="22"/>
        </w:rPr>
        <w:t>C</w:t>
      </w:r>
      <w:r w:rsidRPr="00D14C54">
        <w:rPr>
          <w:rFonts w:ascii="Calibri" w:eastAsia="Calibri" w:hAnsi="Calibri" w:cs="Calibri"/>
          <w:color w:val="000000" w:themeColor="text1"/>
          <w:sz w:val="22"/>
          <w:szCs w:val="22"/>
        </w:rPr>
        <w:t xml:space="preserve">AP coverage or </w:t>
      </w:r>
      <w:proofErr w:type="gramStart"/>
      <w:r w:rsidRPr="00D14C54">
        <w:rPr>
          <w:rFonts w:ascii="Calibri" w:eastAsia="Calibri" w:hAnsi="Calibri" w:cs="Calibri"/>
          <w:color w:val="000000" w:themeColor="text1"/>
          <w:sz w:val="22"/>
          <w:szCs w:val="22"/>
        </w:rPr>
        <w:t>not</w:t>
      </w:r>
      <w:proofErr w:type="gramEnd"/>
    </w:p>
    <w:p w14:paraId="1D5C17E3" w14:textId="766CC2AA" w:rsidR="3D35E30C" w:rsidRDefault="3D35E30C" w:rsidP="69DE1360">
      <w:pPr>
        <w:rPr>
          <w:rFonts w:ascii="Calibri" w:eastAsia="Calibri" w:hAnsi="Calibri" w:cs="Calibri"/>
          <w:b/>
          <w:bCs/>
          <w:sz w:val="22"/>
          <w:szCs w:val="22"/>
        </w:rPr>
      </w:pPr>
    </w:p>
    <w:p w14:paraId="7505EDE3" w14:textId="3067AE65" w:rsidR="3D35E30C" w:rsidRDefault="49C347CF" w:rsidP="69DE1360">
      <w:pPr>
        <w:rPr>
          <w:rFonts w:ascii="Calibri" w:eastAsia="Calibri" w:hAnsi="Calibri" w:cs="Calibri"/>
          <w:b/>
          <w:bCs/>
          <w:sz w:val="22"/>
          <w:szCs w:val="22"/>
          <w:u w:val="single"/>
        </w:rPr>
      </w:pPr>
      <w:r w:rsidRPr="69DE1360">
        <w:rPr>
          <w:rFonts w:ascii="Calibri" w:eastAsia="Calibri" w:hAnsi="Calibri" w:cs="Calibri"/>
          <w:b/>
          <w:bCs/>
          <w:sz w:val="22"/>
          <w:szCs w:val="22"/>
          <w:u w:val="single"/>
        </w:rPr>
        <w:t>Mini-</w:t>
      </w:r>
      <w:r w:rsidR="747A8057" w:rsidRPr="69DE1360">
        <w:rPr>
          <w:rFonts w:ascii="Calibri" w:eastAsia="Calibri" w:hAnsi="Calibri" w:cs="Calibri"/>
          <w:b/>
          <w:bCs/>
          <w:sz w:val="22"/>
          <w:szCs w:val="22"/>
          <w:u w:val="single"/>
        </w:rPr>
        <w:t>Exercise</w:t>
      </w:r>
      <w:r w:rsidR="00D14C54">
        <w:rPr>
          <w:rFonts w:ascii="Calibri" w:eastAsia="Calibri" w:hAnsi="Calibri" w:cs="Calibri"/>
          <w:b/>
          <w:bCs/>
          <w:sz w:val="22"/>
          <w:szCs w:val="22"/>
          <w:u w:val="single"/>
        </w:rPr>
        <w:t xml:space="preserve"> 2</w:t>
      </w:r>
    </w:p>
    <w:p w14:paraId="3C6B9455" w14:textId="1083DDAD" w:rsidR="3D35E30C" w:rsidRDefault="59587E82" w:rsidP="69DE1360">
      <w:pPr>
        <w:rPr>
          <w:rFonts w:ascii="Calibri" w:eastAsia="Calibri" w:hAnsi="Calibri" w:cs="Calibri"/>
          <w:b/>
          <w:bCs/>
          <w:sz w:val="22"/>
          <w:szCs w:val="22"/>
        </w:rPr>
      </w:pPr>
      <w:r w:rsidRPr="69DE1360">
        <w:rPr>
          <w:rFonts w:ascii="Calibri" w:eastAsia="Calibri" w:hAnsi="Calibri" w:cs="Calibri"/>
          <w:b/>
          <w:bCs/>
          <w:sz w:val="22"/>
          <w:szCs w:val="22"/>
        </w:rPr>
        <w:t xml:space="preserve">Consider the follow clinical vignettes in the context of testing and treatment thresholds. Discuss as a group. Remember, testing and treatment thresholds may </w:t>
      </w:r>
      <w:r w:rsidR="513CE667" w:rsidRPr="69DE1360">
        <w:rPr>
          <w:rFonts w:ascii="Calibri" w:eastAsia="Calibri" w:hAnsi="Calibri" w:cs="Calibri"/>
          <w:b/>
          <w:bCs/>
          <w:sz w:val="22"/>
          <w:szCs w:val="22"/>
        </w:rPr>
        <w:t xml:space="preserve">be different amongst </w:t>
      </w:r>
      <w:r w:rsidR="09A22AFF" w:rsidRPr="69DE1360">
        <w:rPr>
          <w:rFonts w:ascii="Calibri" w:eastAsia="Calibri" w:hAnsi="Calibri" w:cs="Calibri"/>
          <w:b/>
          <w:bCs/>
          <w:sz w:val="22"/>
          <w:szCs w:val="22"/>
        </w:rPr>
        <w:t xml:space="preserve">individuals in </w:t>
      </w:r>
      <w:r w:rsidR="513CE667" w:rsidRPr="69DE1360">
        <w:rPr>
          <w:rFonts w:ascii="Calibri" w:eastAsia="Calibri" w:hAnsi="Calibri" w:cs="Calibri"/>
          <w:b/>
          <w:bCs/>
          <w:sz w:val="22"/>
          <w:szCs w:val="22"/>
        </w:rPr>
        <w:t xml:space="preserve">the group. </w:t>
      </w:r>
    </w:p>
    <w:p w14:paraId="42CBCDDB" w14:textId="52802A27" w:rsidR="3D35E30C" w:rsidRDefault="3D35E30C" w:rsidP="69DE1360">
      <w:pPr>
        <w:rPr>
          <w:rFonts w:ascii="Calibri" w:eastAsia="Calibri" w:hAnsi="Calibri" w:cs="Calibri"/>
          <w:b/>
          <w:bCs/>
          <w:sz w:val="22"/>
          <w:szCs w:val="22"/>
          <w:u w:val="single"/>
        </w:rPr>
      </w:pPr>
    </w:p>
    <w:p w14:paraId="7CE3A89A" w14:textId="5C87A08E" w:rsidR="3D35E30C" w:rsidRDefault="2D8DF023" w:rsidP="69DE1360">
      <w:pPr>
        <w:jc w:val="center"/>
      </w:pPr>
      <w:r>
        <w:rPr>
          <w:noProof/>
        </w:rPr>
        <w:lastRenderedPageBreak/>
        <w:drawing>
          <wp:inline distT="0" distB="0" distL="0" distR="0" wp14:anchorId="58DB0561" wp14:editId="20BF82FF">
            <wp:extent cx="4857750" cy="2428875"/>
            <wp:effectExtent l="0" t="0" r="0" b="0"/>
            <wp:docPr id="47753760" name="Picture 4775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857750" cy="2428875"/>
                    </a:xfrm>
                    <a:prstGeom prst="rect">
                      <a:avLst/>
                    </a:prstGeom>
                  </pic:spPr>
                </pic:pic>
              </a:graphicData>
            </a:graphic>
          </wp:inline>
        </w:drawing>
      </w:r>
      <w:r w:rsidR="3D35E30C">
        <w:br/>
      </w:r>
    </w:p>
    <w:p w14:paraId="745CB2AE" w14:textId="32399E9E" w:rsidR="3D35E30C" w:rsidRDefault="30F1DFC8" w:rsidP="69DE1360">
      <w:pPr>
        <w:pStyle w:val="ListParagraph"/>
        <w:numPr>
          <w:ilvl w:val="0"/>
          <w:numId w:val="1"/>
        </w:numPr>
        <w:rPr>
          <w:rFonts w:ascii="Calibri" w:eastAsia="Calibri" w:hAnsi="Calibri" w:cs="Calibri"/>
          <w:sz w:val="22"/>
          <w:szCs w:val="22"/>
        </w:rPr>
      </w:pPr>
      <w:r w:rsidRPr="69DE1360">
        <w:rPr>
          <w:rFonts w:ascii="Calibri" w:eastAsia="Calibri" w:hAnsi="Calibri" w:cs="Calibri"/>
          <w:sz w:val="22"/>
          <w:szCs w:val="22"/>
        </w:rPr>
        <w:t xml:space="preserve">A 74 </w:t>
      </w:r>
      <w:proofErr w:type="spellStart"/>
      <w:r w:rsidRPr="69DE1360">
        <w:rPr>
          <w:rFonts w:ascii="Calibri" w:eastAsia="Calibri" w:hAnsi="Calibri" w:cs="Calibri"/>
          <w:sz w:val="22"/>
          <w:szCs w:val="22"/>
        </w:rPr>
        <w:t>yo</w:t>
      </w:r>
      <w:proofErr w:type="spellEnd"/>
      <w:r w:rsidRPr="69DE1360">
        <w:rPr>
          <w:rFonts w:ascii="Calibri" w:eastAsia="Calibri" w:hAnsi="Calibri" w:cs="Calibri"/>
          <w:sz w:val="22"/>
          <w:szCs w:val="22"/>
        </w:rPr>
        <w:t xml:space="preserve"> F with PMH tobacco </w:t>
      </w:r>
      <w:bookmarkStart w:id="0" w:name="_Int_NVzq3pld"/>
      <w:proofErr w:type="gramStart"/>
      <w:r w:rsidRPr="69DE1360">
        <w:rPr>
          <w:rFonts w:ascii="Calibri" w:eastAsia="Calibri" w:hAnsi="Calibri" w:cs="Calibri"/>
          <w:sz w:val="22"/>
          <w:szCs w:val="22"/>
        </w:rPr>
        <w:t>use</w:t>
      </w:r>
      <w:bookmarkEnd w:id="0"/>
      <w:proofErr w:type="gramEnd"/>
      <w:r w:rsidRPr="69DE1360">
        <w:rPr>
          <w:rFonts w:ascii="Calibri" w:eastAsia="Calibri" w:hAnsi="Calibri" w:cs="Calibri"/>
          <w:sz w:val="22"/>
          <w:szCs w:val="22"/>
        </w:rPr>
        <w:t xml:space="preserve"> disorder, COPD, </w:t>
      </w:r>
      <w:proofErr w:type="spellStart"/>
      <w:r w:rsidRPr="69DE1360">
        <w:rPr>
          <w:rFonts w:ascii="Calibri" w:eastAsia="Calibri" w:hAnsi="Calibri" w:cs="Calibri"/>
          <w:sz w:val="22"/>
          <w:szCs w:val="22"/>
        </w:rPr>
        <w:t>HFpEF</w:t>
      </w:r>
      <w:proofErr w:type="spellEnd"/>
      <w:r w:rsidRPr="69DE1360">
        <w:rPr>
          <w:rFonts w:ascii="Calibri" w:eastAsia="Calibri" w:hAnsi="Calibri" w:cs="Calibri"/>
          <w:sz w:val="22"/>
          <w:szCs w:val="22"/>
        </w:rPr>
        <w:t>, CKD</w:t>
      </w:r>
      <w:r w:rsidR="7EF684CC" w:rsidRPr="69DE1360">
        <w:rPr>
          <w:rFonts w:ascii="Calibri" w:eastAsia="Calibri" w:hAnsi="Calibri" w:cs="Calibri"/>
          <w:sz w:val="22"/>
          <w:szCs w:val="22"/>
        </w:rPr>
        <w:t>4</w:t>
      </w:r>
      <w:r w:rsidRPr="69DE1360">
        <w:rPr>
          <w:rFonts w:ascii="Calibri" w:eastAsia="Calibri" w:hAnsi="Calibri" w:cs="Calibri"/>
          <w:sz w:val="22"/>
          <w:szCs w:val="22"/>
        </w:rPr>
        <w:t xml:space="preserve"> presents to the ED with shortness of breath. She is found to be newly hypoxic on 3L NC, </w:t>
      </w:r>
      <w:r w:rsidR="046A2065" w:rsidRPr="69DE1360">
        <w:rPr>
          <w:rFonts w:ascii="Calibri" w:eastAsia="Calibri" w:hAnsi="Calibri" w:cs="Calibri"/>
          <w:sz w:val="22"/>
          <w:szCs w:val="22"/>
        </w:rPr>
        <w:t>in normal sinus rhythm HR 98, and notes she coughed up a little blood earlier today but has not had any since. CXR shows edema vs poss</w:t>
      </w:r>
      <w:r w:rsidR="00C0EFFC" w:rsidRPr="69DE1360">
        <w:rPr>
          <w:rFonts w:ascii="Calibri" w:eastAsia="Calibri" w:hAnsi="Calibri" w:cs="Calibri"/>
          <w:sz w:val="22"/>
          <w:szCs w:val="22"/>
        </w:rPr>
        <w:t xml:space="preserve">ible pneumonia, </w:t>
      </w:r>
      <w:bookmarkStart w:id="1" w:name="_Int_V644rz5E"/>
      <w:r w:rsidR="00C0EFFC" w:rsidRPr="69DE1360">
        <w:rPr>
          <w:rFonts w:ascii="Calibri" w:eastAsia="Calibri" w:hAnsi="Calibri" w:cs="Calibri"/>
          <w:sz w:val="22"/>
          <w:szCs w:val="22"/>
        </w:rPr>
        <w:t>correlate</w:t>
      </w:r>
      <w:bookmarkEnd w:id="1"/>
      <w:r w:rsidR="00C0EFFC" w:rsidRPr="69DE1360">
        <w:rPr>
          <w:rFonts w:ascii="Calibri" w:eastAsia="Calibri" w:hAnsi="Calibri" w:cs="Calibri"/>
          <w:sz w:val="22"/>
          <w:szCs w:val="22"/>
        </w:rPr>
        <w:t xml:space="preserve"> clinically. Her eGFR is </w:t>
      </w:r>
      <w:r w:rsidR="48BDA7A5" w:rsidRPr="69DE1360">
        <w:rPr>
          <w:rFonts w:ascii="Calibri" w:eastAsia="Calibri" w:hAnsi="Calibri" w:cs="Calibri"/>
          <w:sz w:val="22"/>
          <w:szCs w:val="22"/>
        </w:rPr>
        <w:t xml:space="preserve">7 today compared to 24 a few months ago. </w:t>
      </w:r>
      <w:r w:rsidR="48BDA7A5" w:rsidRPr="69DE1360">
        <w:rPr>
          <w:rFonts w:ascii="Calibri" w:eastAsia="Calibri" w:hAnsi="Calibri" w:cs="Calibri"/>
          <w:b/>
          <w:bCs/>
          <w:sz w:val="22"/>
          <w:szCs w:val="22"/>
        </w:rPr>
        <w:t xml:space="preserve">What is your testing threshold to evaluate for PE in this patient? What is your treatment threshold to initiate anticoagulation in this patient? </w:t>
      </w:r>
    </w:p>
    <w:p w14:paraId="58240884" w14:textId="1AEACB8B" w:rsidR="3D35E30C" w:rsidRDefault="6FAEF2A6" w:rsidP="69DE1360">
      <w:pPr>
        <w:pStyle w:val="ListParagraph"/>
        <w:numPr>
          <w:ilvl w:val="0"/>
          <w:numId w:val="1"/>
        </w:numPr>
        <w:rPr>
          <w:rFonts w:ascii="Calibri" w:eastAsia="Calibri" w:hAnsi="Calibri" w:cs="Calibri"/>
          <w:sz w:val="22"/>
          <w:szCs w:val="22"/>
        </w:rPr>
      </w:pPr>
      <w:r w:rsidRPr="69DE1360">
        <w:rPr>
          <w:rFonts w:ascii="Calibri" w:eastAsia="Calibri" w:hAnsi="Calibri" w:cs="Calibri"/>
          <w:sz w:val="22"/>
          <w:szCs w:val="22"/>
        </w:rPr>
        <w:t xml:space="preserve">A 68 </w:t>
      </w:r>
      <w:proofErr w:type="spellStart"/>
      <w:r w:rsidRPr="69DE1360">
        <w:rPr>
          <w:rFonts w:ascii="Calibri" w:eastAsia="Calibri" w:hAnsi="Calibri" w:cs="Calibri"/>
          <w:sz w:val="22"/>
          <w:szCs w:val="22"/>
        </w:rPr>
        <w:t>yo</w:t>
      </w:r>
      <w:proofErr w:type="spellEnd"/>
      <w:r w:rsidRPr="69DE1360">
        <w:rPr>
          <w:rFonts w:ascii="Calibri" w:eastAsia="Calibri" w:hAnsi="Calibri" w:cs="Calibri"/>
          <w:sz w:val="22"/>
          <w:szCs w:val="22"/>
        </w:rPr>
        <w:t xml:space="preserve"> M with PMH asthma, CAD s/p CABG, </w:t>
      </w:r>
      <w:proofErr w:type="spellStart"/>
      <w:r w:rsidRPr="69DE1360">
        <w:rPr>
          <w:rFonts w:ascii="Calibri" w:eastAsia="Calibri" w:hAnsi="Calibri" w:cs="Calibri"/>
          <w:sz w:val="22"/>
          <w:szCs w:val="22"/>
        </w:rPr>
        <w:t>HFrEF</w:t>
      </w:r>
      <w:proofErr w:type="spellEnd"/>
      <w:r w:rsidRPr="69DE1360">
        <w:rPr>
          <w:rFonts w:ascii="Calibri" w:eastAsia="Calibri" w:hAnsi="Calibri" w:cs="Calibri"/>
          <w:sz w:val="22"/>
          <w:szCs w:val="22"/>
        </w:rPr>
        <w:t xml:space="preserve"> (ICM EF 35-40%), presents to resident clinic with several days of </w:t>
      </w:r>
      <w:r w:rsidR="4F01653F" w:rsidRPr="69DE1360">
        <w:rPr>
          <w:rFonts w:ascii="Calibri" w:eastAsia="Calibri" w:hAnsi="Calibri" w:cs="Calibri"/>
          <w:sz w:val="22"/>
          <w:szCs w:val="22"/>
        </w:rPr>
        <w:t>fevers, myalgias, cough, congestion. H</w:t>
      </w:r>
      <w:r w:rsidR="5BCB9CAC" w:rsidRPr="69DE1360">
        <w:rPr>
          <w:rFonts w:ascii="Calibri" w:eastAsia="Calibri" w:hAnsi="Calibri" w:cs="Calibri"/>
          <w:sz w:val="22"/>
          <w:szCs w:val="22"/>
        </w:rPr>
        <w:t>is rapid</w:t>
      </w:r>
      <w:r w:rsidR="4F01653F" w:rsidRPr="69DE1360">
        <w:rPr>
          <w:rFonts w:ascii="Calibri" w:eastAsia="Calibri" w:hAnsi="Calibri" w:cs="Calibri"/>
          <w:sz w:val="22"/>
          <w:szCs w:val="22"/>
        </w:rPr>
        <w:t xml:space="preserve"> tests </w:t>
      </w:r>
      <w:r w:rsidR="61B9ED11" w:rsidRPr="69DE1360">
        <w:rPr>
          <w:rFonts w:ascii="Calibri" w:eastAsia="Calibri" w:hAnsi="Calibri" w:cs="Calibri"/>
          <w:sz w:val="22"/>
          <w:szCs w:val="22"/>
        </w:rPr>
        <w:t xml:space="preserve">are </w:t>
      </w:r>
      <w:r w:rsidR="4F01653F" w:rsidRPr="69DE1360">
        <w:rPr>
          <w:rFonts w:ascii="Calibri" w:eastAsia="Calibri" w:hAnsi="Calibri" w:cs="Calibri"/>
          <w:sz w:val="22"/>
          <w:szCs w:val="22"/>
        </w:rPr>
        <w:t xml:space="preserve">negative for COVID-19 and Flu in clinic. He thinks he may have been around someone who was sick last week but can’t remember. </w:t>
      </w:r>
      <w:r w:rsidR="3D44CF01" w:rsidRPr="69DE1360">
        <w:rPr>
          <w:rFonts w:ascii="Calibri" w:eastAsia="Calibri" w:hAnsi="Calibri" w:cs="Calibri"/>
          <w:sz w:val="22"/>
          <w:szCs w:val="22"/>
        </w:rPr>
        <w:t xml:space="preserve">You’ve seen several cases of Flu A this week already. </w:t>
      </w:r>
      <w:r w:rsidR="3D44CF01" w:rsidRPr="69DE1360">
        <w:rPr>
          <w:rFonts w:ascii="Calibri" w:eastAsia="Calibri" w:hAnsi="Calibri" w:cs="Calibri"/>
          <w:b/>
          <w:bCs/>
          <w:sz w:val="22"/>
          <w:szCs w:val="22"/>
        </w:rPr>
        <w:t xml:space="preserve">What’s your threshold to treat for either viral illness? </w:t>
      </w:r>
      <w:r w:rsidR="5B3C26CB" w:rsidRPr="69DE1360">
        <w:rPr>
          <w:rFonts w:ascii="Calibri" w:eastAsia="Calibri" w:hAnsi="Calibri" w:cs="Calibri"/>
          <w:b/>
          <w:bCs/>
          <w:sz w:val="22"/>
          <w:szCs w:val="22"/>
        </w:rPr>
        <w:t>What factors from this case do you consider when making this determination?</w:t>
      </w:r>
    </w:p>
    <w:p w14:paraId="752395F4" w14:textId="6B17D854" w:rsidR="3D35E30C" w:rsidRDefault="5E4073A4" w:rsidP="69DE1360">
      <w:pPr>
        <w:pStyle w:val="ListParagraph"/>
        <w:numPr>
          <w:ilvl w:val="1"/>
          <w:numId w:val="1"/>
        </w:numPr>
        <w:rPr>
          <w:rFonts w:ascii="Calibri" w:eastAsia="Calibri" w:hAnsi="Calibri" w:cs="Calibri"/>
          <w:color w:val="FF0000"/>
          <w:sz w:val="22"/>
          <w:szCs w:val="22"/>
        </w:rPr>
      </w:pPr>
      <w:r w:rsidRPr="69DE1360">
        <w:rPr>
          <w:rFonts w:ascii="Calibri" w:eastAsia="Calibri" w:hAnsi="Calibri" w:cs="Calibri"/>
          <w:b/>
          <w:bCs/>
          <w:color w:val="FF0000"/>
          <w:sz w:val="22"/>
          <w:szCs w:val="22"/>
        </w:rPr>
        <w:t xml:space="preserve">For Facilitators: </w:t>
      </w:r>
    </w:p>
    <w:p w14:paraId="6F72C1DA" w14:textId="7830D6E5" w:rsidR="3D35E30C" w:rsidRDefault="5E4073A4" w:rsidP="69DE1360">
      <w:pPr>
        <w:pStyle w:val="ListParagraph"/>
        <w:numPr>
          <w:ilvl w:val="2"/>
          <w:numId w:val="1"/>
        </w:numPr>
        <w:rPr>
          <w:rFonts w:ascii="Calibri" w:eastAsia="Calibri" w:hAnsi="Calibri" w:cs="Calibri"/>
          <w:b/>
          <w:bCs/>
          <w:color w:val="FF0000"/>
          <w:sz w:val="22"/>
          <w:szCs w:val="22"/>
        </w:rPr>
      </w:pPr>
      <w:r w:rsidRPr="69DE1360">
        <w:rPr>
          <w:rFonts w:ascii="Calibri" w:eastAsia="Calibri" w:hAnsi="Calibri" w:cs="Calibri"/>
          <w:b/>
          <w:bCs/>
          <w:color w:val="FF0000"/>
          <w:sz w:val="22"/>
          <w:szCs w:val="22"/>
        </w:rPr>
        <w:t>Rapid Flu Test (50-70% sensitivity, &gt;90% specificity)</w:t>
      </w:r>
    </w:p>
    <w:p w14:paraId="2C354578" w14:textId="45AA13AB" w:rsidR="3D35E30C" w:rsidRDefault="5E4073A4" w:rsidP="69DE1360">
      <w:pPr>
        <w:pStyle w:val="ListParagraph"/>
        <w:numPr>
          <w:ilvl w:val="2"/>
          <w:numId w:val="1"/>
        </w:numPr>
        <w:rPr>
          <w:rFonts w:ascii="Calibri" w:eastAsia="Calibri" w:hAnsi="Calibri" w:cs="Calibri"/>
          <w:b/>
          <w:bCs/>
          <w:color w:val="FF0000"/>
          <w:sz w:val="22"/>
          <w:szCs w:val="22"/>
        </w:rPr>
      </w:pPr>
      <w:r w:rsidRPr="69DE1360">
        <w:rPr>
          <w:rFonts w:ascii="Calibri" w:eastAsia="Calibri" w:hAnsi="Calibri" w:cs="Calibri"/>
          <w:b/>
          <w:bCs/>
          <w:color w:val="FF0000"/>
          <w:sz w:val="22"/>
          <w:szCs w:val="22"/>
        </w:rPr>
        <w:t>Rapid COVID Test (65% sensitivity, 99.9% specificity)</w:t>
      </w:r>
    </w:p>
    <w:p w14:paraId="1F58FDC0" w14:textId="7695727C" w:rsidR="3D35E30C" w:rsidRDefault="5B3C26CB" w:rsidP="69DE1360">
      <w:pPr>
        <w:pStyle w:val="ListParagraph"/>
        <w:numPr>
          <w:ilvl w:val="0"/>
          <w:numId w:val="1"/>
        </w:numPr>
        <w:rPr>
          <w:rFonts w:ascii="Calibri" w:eastAsia="Calibri" w:hAnsi="Calibri" w:cs="Calibri"/>
          <w:sz w:val="22"/>
          <w:szCs w:val="22"/>
        </w:rPr>
      </w:pPr>
      <w:r w:rsidRPr="69DE1360">
        <w:rPr>
          <w:rFonts w:ascii="Calibri" w:eastAsia="Calibri" w:hAnsi="Calibri" w:cs="Calibri"/>
          <w:sz w:val="22"/>
          <w:szCs w:val="22"/>
        </w:rPr>
        <w:t xml:space="preserve">A 55 </w:t>
      </w:r>
      <w:proofErr w:type="spellStart"/>
      <w:r w:rsidRPr="69DE1360">
        <w:rPr>
          <w:rFonts w:ascii="Calibri" w:eastAsia="Calibri" w:hAnsi="Calibri" w:cs="Calibri"/>
          <w:sz w:val="22"/>
          <w:szCs w:val="22"/>
        </w:rPr>
        <w:t>yo</w:t>
      </w:r>
      <w:proofErr w:type="spellEnd"/>
      <w:r w:rsidRPr="69DE1360">
        <w:rPr>
          <w:rFonts w:ascii="Calibri" w:eastAsia="Calibri" w:hAnsi="Calibri" w:cs="Calibri"/>
          <w:sz w:val="22"/>
          <w:szCs w:val="22"/>
        </w:rPr>
        <w:t xml:space="preserve"> F with PMH DM2 (HgA1c 8.4%), HTN, HLD presents to the ED with chest pain that awoke her from sleep. She </w:t>
      </w:r>
      <w:r w:rsidR="0B5EDD7E" w:rsidRPr="69DE1360">
        <w:rPr>
          <w:rFonts w:ascii="Calibri" w:eastAsia="Calibri" w:hAnsi="Calibri" w:cs="Calibri"/>
          <w:sz w:val="22"/>
          <w:szCs w:val="22"/>
        </w:rPr>
        <w:t>states she hasn’t felt this pain before and isn’t sure wh</w:t>
      </w:r>
      <w:r w:rsidR="3DBAC809" w:rsidRPr="69DE1360">
        <w:rPr>
          <w:rFonts w:ascii="Calibri" w:eastAsia="Calibri" w:hAnsi="Calibri" w:cs="Calibri"/>
          <w:sz w:val="22"/>
          <w:szCs w:val="22"/>
        </w:rPr>
        <w:t xml:space="preserve">at words to use to describe it. BP 164/92, HR 98, SORA. EKG shows nonspecific </w:t>
      </w:r>
      <w:r w:rsidR="4D3AA610" w:rsidRPr="69DE1360">
        <w:rPr>
          <w:rFonts w:ascii="Calibri" w:eastAsia="Calibri" w:hAnsi="Calibri" w:cs="Calibri"/>
          <w:sz w:val="22"/>
          <w:szCs w:val="22"/>
        </w:rPr>
        <w:t>T wave changes. HS-</w:t>
      </w:r>
      <w:proofErr w:type="spellStart"/>
      <w:r w:rsidR="4D3AA610" w:rsidRPr="69DE1360">
        <w:rPr>
          <w:rFonts w:ascii="Calibri" w:eastAsia="Calibri" w:hAnsi="Calibri" w:cs="Calibri"/>
          <w:sz w:val="22"/>
          <w:szCs w:val="22"/>
        </w:rPr>
        <w:t>Trp</w:t>
      </w:r>
      <w:proofErr w:type="spellEnd"/>
      <w:r w:rsidR="4D3AA610" w:rsidRPr="69DE1360">
        <w:rPr>
          <w:rFonts w:ascii="Calibri" w:eastAsia="Calibri" w:hAnsi="Calibri" w:cs="Calibri"/>
          <w:sz w:val="22"/>
          <w:szCs w:val="22"/>
        </w:rPr>
        <w:t xml:space="preserve"> is 45&gt;49. She continues to experience chest pain.</w:t>
      </w:r>
    </w:p>
    <w:p w14:paraId="4C4DFFA4" w14:textId="046D493C" w:rsidR="3D35E30C" w:rsidRDefault="7ECAF02D" w:rsidP="69DE1360">
      <w:pPr>
        <w:pStyle w:val="ListParagraph"/>
        <w:numPr>
          <w:ilvl w:val="1"/>
          <w:numId w:val="1"/>
        </w:numPr>
        <w:rPr>
          <w:rFonts w:ascii="Calibri" w:eastAsia="Calibri" w:hAnsi="Calibri" w:cs="Calibri"/>
          <w:b/>
          <w:bCs/>
          <w:sz w:val="22"/>
          <w:szCs w:val="22"/>
        </w:rPr>
      </w:pPr>
      <w:r w:rsidRPr="69DE1360">
        <w:rPr>
          <w:rFonts w:ascii="Calibri" w:eastAsia="Calibri" w:hAnsi="Calibri" w:cs="Calibri"/>
          <w:b/>
          <w:bCs/>
          <w:sz w:val="22"/>
          <w:szCs w:val="22"/>
        </w:rPr>
        <w:t>From 0-100%, how likely do you think ACS is in this patient</w:t>
      </w:r>
      <w:r w:rsidR="76F6C65E" w:rsidRPr="69DE1360">
        <w:rPr>
          <w:rFonts w:ascii="Calibri" w:eastAsia="Calibri" w:hAnsi="Calibri" w:cs="Calibri"/>
          <w:b/>
          <w:bCs/>
          <w:sz w:val="22"/>
          <w:szCs w:val="22"/>
        </w:rPr>
        <w:t xml:space="preserve">? </w:t>
      </w:r>
      <w:r w:rsidR="574803B8" w:rsidRPr="69DE1360">
        <w:rPr>
          <w:rFonts w:ascii="Calibri" w:eastAsia="Calibri" w:hAnsi="Calibri" w:cs="Calibri"/>
          <w:sz w:val="22"/>
          <w:szCs w:val="22"/>
        </w:rPr>
        <w:t xml:space="preserve">Share the number with the group and discuss why your number may be different than someone </w:t>
      </w:r>
      <w:r w:rsidR="30B0E1B1" w:rsidRPr="69DE1360">
        <w:rPr>
          <w:rFonts w:ascii="Calibri" w:eastAsia="Calibri" w:hAnsi="Calibri" w:cs="Calibri"/>
          <w:sz w:val="22"/>
          <w:szCs w:val="22"/>
        </w:rPr>
        <w:t>else's</w:t>
      </w:r>
      <w:r w:rsidR="574803B8" w:rsidRPr="69DE1360">
        <w:rPr>
          <w:rFonts w:ascii="Calibri" w:eastAsia="Calibri" w:hAnsi="Calibri" w:cs="Calibri"/>
          <w:sz w:val="22"/>
          <w:szCs w:val="22"/>
        </w:rPr>
        <w:t xml:space="preserve">. There is no “right” answer! </w:t>
      </w:r>
      <w:r w:rsidR="6AAA475A" w:rsidRPr="69DE1360">
        <w:rPr>
          <w:rFonts w:ascii="Calibri" w:eastAsia="Calibri" w:hAnsi="Calibri" w:cs="Calibri"/>
          <w:sz w:val="22"/>
          <w:szCs w:val="22"/>
        </w:rPr>
        <w:t xml:space="preserve"> </w:t>
      </w:r>
    </w:p>
    <w:p w14:paraId="7C461E58" w14:textId="6B61E15C" w:rsidR="3D35E30C" w:rsidRDefault="6AAA475A" w:rsidP="69DE1360">
      <w:pPr>
        <w:pStyle w:val="ListParagraph"/>
        <w:numPr>
          <w:ilvl w:val="1"/>
          <w:numId w:val="1"/>
        </w:numPr>
        <w:rPr>
          <w:rFonts w:ascii="Calibri" w:eastAsia="Calibri" w:hAnsi="Calibri" w:cs="Calibri"/>
          <w:sz w:val="22"/>
          <w:szCs w:val="22"/>
        </w:rPr>
      </w:pPr>
      <w:r w:rsidRPr="69DE1360">
        <w:rPr>
          <w:rFonts w:ascii="Calibri" w:eastAsia="Calibri" w:hAnsi="Calibri" w:cs="Calibri"/>
          <w:b/>
          <w:bCs/>
          <w:sz w:val="22"/>
          <w:szCs w:val="22"/>
        </w:rPr>
        <w:t>What is your threshold to initiate treatment for ACS?</w:t>
      </w:r>
      <w:r w:rsidR="255AE1D7" w:rsidRPr="69DE1360">
        <w:rPr>
          <w:rFonts w:ascii="Calibri" w:eastAsia="Calibri" w:hAnsi="Calibri" w:cs="Calibri"/>
          <w:b/>
          <w:bCs/>
          <w:sz w:val="22"/>
          <w:szCs w:val="22"/>
        </w:rPr>
        <w:t xml:space="preserve"> </w:t>
      </w:r>
      <w:r w:rsidR="255AE1D7" w:rsidRPr="69DE1360">
        <w:rPr>
          <w:rFonts w:ascii="Calibri" w:eastAsia="Calibri" w:hAnsi="Calibri" w:cs="Calibri"/>
          <w:sz w:val="22"/>
          <w:szCs w:val="22"/>
        </w:rPr>
        <w:t xml:space="preserve">Look at the following QR code to find likelihood ratios for ACS. How might you use the information provided to revise your pretest </w:t>
      </w:r>
      <w:r w:rsidR="6F55C6E2" w:rsidRPr="69DE1360">
        <w:rPr>
          <w:rFonts w:ascii="Calibri" w:eastAsia="Calibri" w:hAnsi="Calibri" w:cs="Calibri"/>
          <w:sz w:val="22"/>
          <w:szCs w:val="22"/>
        </w:rPr>
        <w:t>probability for ACS?</w:t>
      </w:r>
    </w:p>
    <w:p w14:paraId="70410AF7" w14:textId="2C6EBB2F" w:rsidR="3D35E30C" w:rsidRDefault="6F55C6E2" w:rsidP="69DE1360">
      <w:pPr>
        <w:pStyle w:val="ListParagraph"/>
        <w:numPr>
          <w:ilvl w:val="1"/>
          <w:numId w:val="1"/>
        </w:numPr>
        <w:rPr>
          <w:rFonts w:ascii="Calibri" w:eastAsia="Calibri" w:hAnsi="Calibri" w:cs="Calibri"/>
          <w:sz w:val="22"/>
          <w:szCs w:val="22"/>
        </w:rPr>
      </w:pPr>
      <w:r w:rsidRPr="69DE1360">
        <w:rPr>
          <w:rFonts w:ascii="Calibri" w:eastAsia="Calibri" w:hAnsi="Calibri" w:cs="Calibri"/>
          <w:b/>
          <w:bCs/>
          <w:sz w:val="22"/>
          <w:szCs w:val="22"/>
        </w:rPr>
        <w:lastRenderedPageBreak/>
        <w:t xml:space="preserve">What tests do you think are required to determine a diagnosis of ACS? </w:t>
      </w:r>
      <w:r w:rsidRPr="69DE1360">
        <w:rPr>
          <w:rFonts w:ascii="Calibri" w:eastAsia="Calibri" w:hAnsi="Calibri" w:cs="Calibri"/>
          <w:sz w:val="22"/>
          <w:szCs w:val="22"/>
        </w:rPr>
        <w:t xml:space="preserve">How will the results change your management (i.e. If positive, I would do X, </w:t>
      </w:r>
      <w:proofErr w:type="gramStart"/>
      <w:r w:rsidRPr="69DE1360">
        <w:rPr>
          <w:rFonts w:ascii="Calibri" w:eastAsia="Calibri" w:hAnsi="Calibri" w:cs="Calibri"/>
          <w:sz w:val="22"/>
          <w:szCs w:val="22"/>
        </w:rPr>
        <w:t>If</w:t>
      </w:r>
      <w:proofErr w:type="gramEnd"/>
      <w:r w:rsidRPr="69DE1360">
        <w:rPr>
          <w:rFonts w:ascii="Calibri" w:eastAsia="Calibri" w:hAnsi="Calibri" w:cs="Calibri"/>
          <w:sz w:val="22"/>
          <w:szCs w:val="22"/>
        </w:rPr>
        <w:t xml:space="preserve"> negative, I would do Y)</w:t>
      </w:r>
      <w:r w:rsidR="00A39477" w:rsidRPr="69DE1360">
        <w:rPr>
          <w:rFonts w:ascii="Calibri" w:eastAsia="Calibri" w:hAnsi="Calibri" w:cs="Calibri"/>
          <w:sz w:val="22"/>
          <w:szCs w:val="22"/>
        </w:rPr>
        <w:t>?</w:t>
      </w:r>
    </w:p>
    <w:p w14:paraId="57A0B70E" w14:textId="630A23A3" w:rsidR="3D35E30C" w:rsidRDefault="644E0F9B" w:rsidP="69DE1360">
      <w:pPr>
        <w:rPr>
          <w:rFonts w:ascii="Calibri" w:eastAsia="Calibri" w:hAnsi="Calibri" w:cs="Calibri"/>
          <w:sz w:val="22"/>
          <w:szCs w:val="22"/>
        </w:rPr>
      </w:pPr>
      <w:r>
        <w:rPr>
          <w:noProof/>
        </w:rPr>
        <w:drawing>
          <wp:inline distT="0" distB="0" distL="0" distR="0" wp14:anchorId="41E51D26" wp14:editId="7867FB78">
            <wp:extent cx="1657350" cy="1657350"/>
            <wp:effectExtent l="0" t="0" r="0" b="0"/>
            <wp:docPr id="1505753100" name="Picture 150575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r>
        <w:t xml:space="preserve">                     </w:t>
      </w:r>
    </w:p>
    <w:p w14:paraId="3FC51701" w14:textId="1B65B391" w:rsidR="3D35E30C" w:rsidRDefault="76F6C65E" w:rsidP="0B4F83D4">
      <w:pPr>
        <w:jc w:val="center"/>
      </w:pPr>
      <w:r>
        <w:rPr>
          <w:noProof/>
        </w:rPr>
        <w:drawing>
          <wp:inline distT="0" distB="0" distL="0" distR="0" wp14:anchorId="6CB805CB" wp14:editId="71012C63">
            <wp:extent cx="3347716" cy="4476750"/>
            <wp:effectExtent l="0" t="0" r="0" b="0"/>
            <wp:docPr id="2068465520" name="Picture 206846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47716" cy="4476750"/>
                    </a:xfrm>
                    <a:prstGeom prst="rect">
                      <a:avLst/>
                    </a:prstGeom>
                  </pic:spPr>
                </pic:pic>
              </a:graphicData>
            </a:graphic>
          </wp:inline>
        </w:drawing>
      </w:r>
      <w:r w:rsidR="3D35E30C">
        <w:br/>
      </w:r>
    </w:p>
    <w:p w14:paraId="05487987" w14:textId="77777777" w:rsidR="00D14C54" w:rsidRDefault="00D14C54" w:rsidP="00222689">
      <w:pPr>
        <w:rPr>
          <w:rFonts w:ascii="Calibri" w:eastAsia="Calibri" w:hAnsi="Calibri" w:cs="Calibri"/>
          <w:b/>
          <w:bCs/>
          <w:sz w:val="22"/>
          <w:szCs w:val="22"/>
        </w:rPr>
      </w:pPr>
    </w:p>
    <w:p w14:paraId="46CCC0D1" w14:textId="77777777" w:rsidR="00D14C54" w:rsidRDefault="00D14C54" w:rsidP="00222689">
      <w:pPr>
        <w:rPr>
          <w:rFonts w:ascii="Calibri" w:eastAsia="Calibri" w:hAnsi="Calibri" w:cs="Calibri"/>
          <w:b/>
          <w:bCs/>
          <w:sz w:val="22"/>
          <w:szCs w:val="22"/>
        </w:rPr>
      </w:pPr>
    </w:p>
    <w:p w14:paraId="09FAC5CB" w14:textId="77777777" w:rsidR="00D14C54" w:rsidRDefault="00D14C54" w:rsidP="00222689">
      <w:pPr>
        <w:rPr>
          <w:rFonts w:ascii="Calibri" w:eastAsia="Calibri" w:hAnsi="Calibri" w:cs="Calibri"/>
          <w:b/>
          <w:bCs/>
          <w:sz w:val="22"/>
          <w:szCs w:val="22"/>
        </w:rPr>
      </w:pPr>
    </w:p>
    <w:p w14:paraId="32580C43" w14:textId="380DF19C" w:rsidR="00222689" w:rsidRDefault="00222689" w:rsidP="00222689">
      <w:pPr>
        <w:rPr>
          <w:rFonts w:ascii="Calibri" w:eastAsia="Calibri" w:hAnsi="Calibri" w:cs="Calibri"/>
          <w:b/>
          <w:bCs/>
          <w:sz w:val="22"/>
          <w:szCs w:val="22"/>
        </w:rPr>
      </w:pPr>
      <w:r w:rsidRPr="3D35E30C">
        <w:rPr>
          <w:rFonts w:ascii="Calibri" w:eastAsia="Calibri" w:hAnsi="Calibri" w:cs="Calibri"/>
          <w:b/>
          <w:bCs/>
          <w:sz w:val="22"/>
          <w:szCs w:val="22"/>
        </w:rPr>
        <w:lastRenderedPageBreak/>
        <w:t>Case 3</w:t>
      </w:r>
    </w:p>
    <w:p w14:paraId="76DB25CD" w14:textId="4046A487" w:rsidR="00222689" w:rsidRDefault="00222689" w:rsidP="00222689">
      <w:pPr>
        <w:rPr>
          <w:rFonts w:ascii="Calibri" w:eastAsia="Calibri" w:hAnsi="Calibri" w:cs="Calibri"/>
          <w:sz w:val="22"/>
          <w:szCs w:val="22"/>
        </w:rPr>
      </w:pPr>
      <w:r w:rsidRPr="0B4F83D4">
        <w:rPr>
          <w:rFonts w:ascii="Calibri" w:eastAsia="Calibri" w:hAnsi="Calibri" w:cs="Calibri"/>
          <w:sz w:val="22"/>
          <w:szCs w:val="22"/>
        </w:rPr>
        <w:t xml:space="preserve">Mr. Gibbs is a 72 </w:t>
      </w:r>
      <w:proofErr w:type="spellStart"/>
      <w:r w:rsidRPr="0B4F83D4">
        <w:rPr>
          <w:rFonts w:ascii="Calibri" w:eastAsia="Calibri" w:hAnsi="Calibri" w:cs="Calibri"/>
          <w:sz w:val="22"/>
          <w:szCs w:val="22"/>
        </w:rPr>
        <w:t>yo</w:t>
      </w:r>
      <w:proofErr w:type="spellEnd"/>
      <w:r w:rsidRPr="0B4F83D4">
        <w:rPr>
          <w:rFonts w:ascii="Calibri" w:eastAsia="Calibri" w:hAnsi="Calibri" w:cs="Calibri"/>
          <w:sz w:val="22"/>
          <w:szCs w:val="22"/>
        </w:rPr>
        <w:t xml:space="preserve"> M who identifies as Black with PMH alcohol use disorder c/b alcohol withdrawal syndrome, bipolar disorder, housing instability (currently unhoused), and has had 25 ED visits in the past 6 months for various chief complaints (intoxication, falls, URI for example), who presents to clinic with abdominal pain. He’s noticed over the past several months he’s felt more tired than normal and has gained 30 lbs. His pants no longer fit, nor do his shoes due to swelling in his feet and legs. When you inquire about other symptoms, he states that the other day, his neighbor remarked that the whites of his eyes had a yellowish tint. He denies fevers, chills, dysuria, confusion, hematemesis, hematochezia, or changes in sleep-wake cycle. He states he doesn’t look at his </w:t>
      </w:r>
      <w:proofErr w:type="gramStart"/>
      <w:r w:rsidRPr="0B4F83D4">
        <w:rPr>
          <w:rFonts w:ascii="Calibri" w:eastAsia="Calibri" w:hAnsi="Calibri" w:cs="Calibri"/>
          <w:sz w:val="22"/>
          <w:szCs w:val="22"/>
        </w:rPr>
        <w:t>stool</w:t>
      </w:r>
      <w:proofErr w:type="gramEnd"/>
      <w:r w:rsidRPr="0B4F83D4">
        <w:rPr>
          <w:rFonts w:ascii="Calibri" w:eastAsia="Calibri" w:hAnsi="Calibri" w:cs="Calibri"/>
          <w:sz w:val="22"/>
          <w:szCs w:val="22"/>
        </w:rPr>
        <w:t xml:space="preserve"> so he isn’t sure if it’s been black. He drinks about 2 tall boys daily and his last drink was yesterday evening.</w:t>
      </w:r>
    </w:p>
    <w:p w14:paraId="504623E8" w14:textId="77777777" w:rsidR="00222689" w:rsidRDefault="00222689" w:rsidP="00222689">
      <w:pPr>
        <w:rPr>
          <w:rFonts w:ascii="Calibri" w:eastAsia="Calibri" w:hAnsi="Calibri" w:cs="Calibri"/>
          <w:b/>
          <w:bCs/>
          <w:sz w:val="22"/>
          <w:szCs w:val="22"/>
          <w:u w:val="single"/>
        </w:rPr>
      </w:pPr>
      <w:r w:rsidRPr="3D35E30C">
        <w:rPr>
          <w:rFonts w:ascii="Calibri" w:eastAsia="Calibri" w:hAnsi="Calibri" w:cs="Calibri"/>
          <w:b/>
          <w:bCs/>
          <w:sz w:val="22"/>
          <w:szCs w:val="22"/>
          <w:u w:val="single"/>
        </w:rPr>
        <w:t xml:space="preserve">Exam: </w:t>
      </w:r>
    </w:p>
    <w:p w14:paraId="2DDC4DA1" w14:textId="77777777" w:rsidR="00222689" w:rsidRDefault="00222689" w:rsidP="00222689">
      <w:pPr>
        <w:rPr>
          <w:rFonts w:ascii="Calibri" w:eastAsia="Calibri" w:hAnsi="Calibri" w:cs="Calibri"/>
          <w:sz w:val="22"/>
          <w:szCs w:val="22"/>
        </w:rPr>
      </w:pPr>
      <w:r w:rsidRPr="0B4F83D4">
        <w:rPr>
          <w:rFonts w:ascii="Calibri" w:eastAsia="Calibri" w:hAnsi="Calibri" w:cs="Calibri"/>
          <w:sz w:val="22"/>
          <w:szCs w:val="22"/>
        </w:rPr>
        <w:t>AF, BP 98/58, HR 102, BMI 25.4</w:t>
      </w:r>
    </w:p>
    <w:p w14:paraId="779AE4DD" w14:textId="77777777" w:rsidR="00222689" w:rsidRDefault="00222689" w:rsidP="00222689">
      <w:pPr>
        <w:rPr>
          <w:rFonts w:ascii="Calibri" w:eastAsia="Calibri" w:hAnsi="Calibri" w:cs="Calibri"/>
          <w:sz w:val="22"/>
          <w:szCs w:val="22"/>
        </w:rPr>
      </w:pPr>
      <w:r w:rsidRPr="0B4F83D4">
        <w:rPr>
          <w:rFonts w:ascii="Calibri" w:eastAsia="Calibri" w:hAnsi="Calibri" w:cs="Calibri"/>
          <w:b/>
          <w:bCs/>
          <w:sz w:val="22"/>
          <w:szCs w:val="22"/>
        </w:rPr>
        <w:t>Gen</w:t>
      </w:r>
      <w:r w:rsidRPr="0B4F83D4">
        <w:rPr>
          <w:rFonts w:ascii="Calibri" w:eastAsia="Calibri" w:hAnsi="Calibri" w:cs="Calibri"/>
          <w:sz w:val="22"/>
          <w:szCs w:val="22"/>
        </w:rPr>
        <w:t>: disheveled appearing, awake, alert, NAD, body habitus with central obesity and thin extremities</w:t>
      </w:r>
    </w:p>
    <w:p w14:paraId="0C4AE827" w14:textId="77777777" w:rsidR="00222689" w:rsidRDefault="00222689" w:rsidP="00222689">
      <w:pPr>
        <w:rPr>
          <w:rFonts w:ascii="Calibri" w:eastAsia="Calibri" w:hAnsi="Calibri" w:cs="Calibri"/>
          <w:sz w:val="22"/>
          <w:szCs w:val="22"/>
        </w:rPr>
      </w:pPr>
      <w:r w:rsidRPr="3D35E30C">
        <w:rPr>
          <w:rFonts w:ascii="Calibri" w:eastAsia="Calibri" w:hAnsi="Calibri" w:cs="Calibri"/>
          <w:b/>
          <w:bCs/>
          <w:sz w:val="22"/>
          <w:szCs w:val="22"/>
        </w:rPr>
        <w:t>HEENT</w:t>
      </w:r>
      <w:r w:rsidRPr="3D35E30C">
        <w:rPr>
          <w:rFonts w:ascii="Calibri" w:eastAsia="Calibri" w:hAnsi="Calibri" w:cs="Calibri"/>
          <w:sz w:val="22"/>
          <w:szCs w:val="22"/>
        </w:rPr>
        <w:t xml:space="preserve">: PERLA, sclera </w:t>
      </w:r>
      <w:proofErr w:type="gramStart"/>
      <w:r w:rsidRPr="3D35E30C">
        <w:rPr>
          <w:rFonts w:ascii="Calibri" w:eastAsia="Calibri" w:hAnsi="Calibri" w:cs="Calibri"/>
          <w:sz w:val="22"/>
          <w:szCs w:val="22"/>
        </w:rPr>
        <w:t>appear</w:t>
      </w:r>
      <w:proofErr w:type="gramEnd"/>
      <w:r w:rsidRPr="3D35E30C">
        <w:rPr>
          <w:rFonts w:ascii="Calibri" w:eastAsia="Calibri" w:hAnsi="Calibri" w:cs="Calibri"/>
          <w:sz w:val="22"/>
          <w:szCs w:val="22"/>
        </w:rPr>
        <w:t xml:space="preserve"> icteric, EOMI</w:t>
      </w:r>
    </w:p>
    <w:p w14:paraId="30B8C901" w14:textId="77777777" w:rsidR="00222689" w:rsidRDefault="00222689" w:rsidP="00222689">
      <w:pPr>
        <w:rPr>
          <w:rFonts w:ascii="Calibri" w:eastAsia="Calibri" w:hAnsi="Calibri" w:cs="Calibri"/>
          <w:sz w:val="22"/>
          <w:szCs w:val="22"/>
        </w:rPr>
      </w:pPr>
      <w:r w:rsidRPr="3D35E30C">
        <w:rPr>
          <w:rFonts w:ascii="Calibri" w:eastAsia="Calibri" w:hAnsi="Calibri" w:cs="Calibri"/>
          <w:b/>
          <w:bCs/>
          <w:sz w:val="22"/>
          <w:szCs w:val="22"/>
        </w:rPr>
        <w:t>CV</w:t>
      </w:r>
      <w:r w:rsidRPr="3D35E30C">
        <w:rPr>
          <w:rFonts w:ascii="Calibri" w:eastAsia="Calibri" w:hAnsi="Calibri" w:cs="Calibri"/>
          <w:sz w:val="22"/>
          <w:szCs w:val="22"/>
        </w:rPr>
        <w:t>: RRR, no m/r/g, 2+ LE pitting edema</w:t>
      </w:r>
    </w:p>
    <w:p w14:paraId="3C0404FA" w14:textId="77777777" w:rsidR="00222689" w:rsidRDefault="00222689" w:rsidP="00222689">
      <w:pPr>
        <w:rPr>
          <w:rFonts w:ascii="Calibri" w:eastAsia="Calibri" w:hAnsi="Calibri" w:cs="Calibri"/>
          <w:sz w:val="22"/>
          <w:szCs w:val="22"/>
        </w:rPr>
      </w:pPr>
      <w:proofErr w:type="spellStart"/>
      <w:r w:rsidRPr="3D35E30C">
        <w:rPr>
          <w:rFonts w:ascii="Calibri" w:eastAsia="Calibri" w:hAnsi="Calibri" w:cs="Calibri"/>
          <w:b/>
          <w:bCs/>
          <w:sz w:val="22"/>
          <w:szCs w:val="22"/>
        </w:rPr>
        <w:t>Pulm</w:t>
      </w:r>
      <w:proofErr w:type="spellEnd"/>
      <w:r w:rsidRPr="3D35E30C">
        <w:rPr>
          <w:rFonts w:ascii="Calibri" w:eastAsia="Calibri" w:hAnsi="Calibri" w:cs="Calibri"/>
          <w:sz w:val="22"/>
          <w:szCs w:val="22"/>
        </w:rPr>
        <w:t>: CTAB, NWOB</w:t>
      </w:r>
    </w:p>
    <w:p w14:paraId="013FCDF4" w14:textId="77777777" w:rsidR="00222689" w:rsidRDefault="00222689" w:rsidP="00222689">
      <w:pPr>
        <w:rPr>
          <w:rFonts w:ascii="Calibri" w:eastAsia="Calibri" w:hAnsi="Calibri" w:cs="Calibri"/>
          <w:sz w:val="22"/>
          <w:szCs w:val="22"/>
        </w:rPr>
      </w:pPr>
      <w:r w:rsidRPr="3D35E30C">
        <w:rPr>
          <w:rFonts w:ascii="Calibri" w:eastAsia="Calibri" w:hAnsi="Calibri" w:cs="Calibri"/>
          <w:b/>
          <w:bCs/>
          <w:sz w:val="22"/>
          <w:szCs w:val="22"/>
        </w:rPr>
        <w:t xml:space="preserve">Abd: </w:t>
      </w:r>
      <w:r w:rsidRPr="3D35E30C">
        <w:rPr>
          <w:rFonts w:ascii="Calibri" w:eastAsia="Calibri" w:hAnsi="Calibri" w:cs="Calibri"/>
          <w:sz w:val="22"/>
          <w:szCs w:val="22"/>
        </w:rPr>
        <w:t xml:space="preserve">nontender but distended, + fluid </w:t>
      </w:r>
      <w:proofErr w:type="gramStart"/>
      <w:r w:rsidRPr="3D35E30C">
        <w:rPr>
          <w:rFonts w:ascii="Calibri" w:eastAsia="Calibri" w:hAnsi="Calibri" w:cs="Calibri"/>
          <w:sz w:val="22"/>
          <w:szCs w:val="22"/>
        </w:rPr>
        <w:t>wave</w:t>
      </w:r>
      <w:proofErr w:type="gramEnd"/>
    </w:p>
    <w:p w14:paraId="07CCC909" w14:textId="781260D6" w:rsidR="00222689" w:rsidRDefault="00222689" w:rsidP="00222689">
      <w:pPr>
        <w:rPr>
          <w:rFonts w:ascii="Calibri" w:eastAsia="Calibri" w:hAnsi="Calibri" w:cs="Calibri"/>
          <w:sz w:val="22"/>
          <w:szCs w:val="22"/>
        </w:rPr>
      </w:pPr>
      <w:r w:rsidRPr="3D35E30C">
        <w:rPr>
          <w:rFonts w:ascii="Calibri" w:eastAsia="Calibri" w:hAnsi="Calibri" w:cs="Calibri"/>
          <w:b/>
          <w:bCs/>
          <w:sz w:val="22"/>
          <w:szCs w:val="22"/>
        </w:rPr>
        <w:t>Skin</w:t>
      </w:r>
      <w:r w:rsidRPr="3D35E30C">
        <w:rPr>
          <w:rFonts w:ascii="Calibri" w:eastAsia="Calibri" w:hAnsi="Calibri" w:cs="Calibri"/>
          <w:sz w:val="22"/>
          <w:szCs w:val="22"/>
        </w:rPr>
        <w:t>: no appreciable caput medusae</w:t>
      </w:r>
      <w:r w:rsidR="00E87993">
        <w:rPr>
          <w:rFonts w:ascii="Calibri" w:eastAsia="Calibri" w:hAnsi="Calibri" w:cs="Calibri"/>
          <w:sz w:val="22"/>
          <w:szCs w:val="22"/>
        </w:rPr>
        <w:t>, +</w:t>
      </w:r>
      <w:r w:rsidRPr="3D35E30C">
        <w:rPr>
          <w:rFonts w:ascii="Calibri" w:eastAsia="Calibri" w:hAnsi="Calibri" w:cs="Calibri"/>
          <w:sz w:val="22"/>
          <w:szCs w:val="22"/>
        </w:rPr>
        <w:t xml:space="preserve"> spider </w:t>
      </w:r>
      <w:proofErr w:type="spellStart"/>
      <w:r w:rsidRPr="3D35E30C">
        <w:rPr>
          <w:rFonts w:ascii="Calibri" w:eastAsia="Calibri" w:hAnsi="Calibri" w:cs="Calibri"/>
          <w:sz w:val="22"/>
          <w:szCs w:val="22"/>
        </w:rPr>
        <w:t>angiomata</w:t>
      </w:r>
      <w:proofErr w:type="spellEnd"/>
      <w:r w:rsidRPr="3D35E30C">
        <w:rPr>
          <w:rFonts w:ascii="Calibri" w:eastAsia="Calibri" w:hAnsi="Calibri" w:cs="Calibri"/>
          <w:sz w:val="22"/>
          <w:szCs w:val="22"/>
        </w:rPr>
        <w:t>, no rashes</w:t>
      </w:r>
    </w:p>
    <w:p w14:paraId="56490502" w14:textId="77777777" w:rsidR="00222689" w:rsidRDefault="00222689" w:rsidP="00222689">
      <w:pPr>
        <w:rPr>
          <w:rFonts w:ascii="Calibri" w:eastAsia="Calibri" w:hAnsi="Calibri" w:cs="Calibri"/>
          <w:sz w:val="22"/>
          <w:szCs w:val="22"/>
        </w:rPr>
      </w:pPr>
      <w:r w:rsidRPr="69DE1360">
        <w:rPr>
          <w:rFonts w:ascii="Calibri" w:eastAsia="Calibri" w:hAnsi="Calibri" w:cs="Calibri"/>
          <w:b/>
          <w:bCs/>
          <w:sz w:val="22"/>
          <w:szCs w:val="22"/>
        </w:rPr>
        <w:t>Psych</w:t>
      </w:r>
      <w:r w:rsidRPr="69DE1360">
        <w:rPr>
          <w:rFonts w:ascii="Calibri" w:eastAsia="Calibri" w:hAnsi="Calibri" w:cs="Calibri"/>
          <w:sz w:val="22"/>
          <w:szCs w:val="22"/>
        </w:rPr>
        <w:t>: Psychomotor agitation, tangential, difficult to redirect</w:t>
      </w:r>
    </w:p>
    <w:p w14:paraId="4A51FF8C" w14:textId="77777777" w:rsidR="00222689" w:rsidRDefault="00222689" w:rsidP="00222689">
      <w:pPr>
        <w:rPr>
          <w:rFonts w:ascii="Calibri" w:eastAsia="Calibri" w:hAnsi="Calibri" w:cs="Calibri"/>
          <w:sz w:val="22"/>
          <w:szCs w:val="22"/>
        </w:rPr>
      </w:pPr>
    </w:p>
    <w:p w14:paraId="46C56989" w14:textId="77777777" w:rsidR="00222689" w:rsidRDefault="00222689" w:rsidP="00222689">
      <w:pPr>
        <w:rPr>
          <w:rFonts w:ascii="Calibri" w:eastAsia="Calibri" w:hAnsi="Calibri" w:cs="Calibri"/>
          <w:b/>
          <w:bCs/>
          <w:sz w:val="22"/>
          <w:szCs w:val="22"/>
        </w:rPr>
      </w:pPr>
      <w:r w:rsidRPr="3D35E30C">
        <w:rPr>
          <w:rFonts w:ascii="Calibri" w:eastAsia="Calibri" w:hAnsi="Calibri" w:cs="Calibri"/>
          <w:b/>
          <w:bCs/>
          <w:sz w:val="22"/>
          <w:szCs w:val="22"/>
        </w:rPr>
        <w:t xml:space="preserve">What is your problem representation for this patient? Leading diagnosis? </w:t>
      </w:r>
    </w:p>
    <w:p w14:paraId="1E6E9825" w14:textId="6498F602" w:rsidR="00222689" w:rsidRDefault="00222689" w:rsidP="00222689">
      <w:pPr>
        <w:rPr>
          <w:rFonts w:ascii="Calibri" w:eastAsia="Calibri" w:hAnsi="Calibri" w:cs="Calibri"/>
          <w:b/>
          <w:bCs/>
          <w:color w:val="FF0000"/>
          <w:sz w:val="22"/>
          <w:szCs w:val="22"/>
        </w:rPr>
      </w:pPr>
      <w:r w:rsidRPr="0B4F83D4">
        <w:rPr>
          <w:rFonts w:ascii="Calibri" w:eastAsia="Calibri" w:hAnsi="Calibri" w:cs="Calibri"/>
          <w:b/>
          <w:bCs/>
          <w:color w:val="FF0000"/>
          <w:sz w:val="22"/>
          <w:szCs w:val="22"/>
        </w:rPr>
        <w:t xml:space="preserve">72 </w:t>
      </w:r>
      <w:proofErr w:type="spellStart"/>
      <w:r w:rsidRPr="0B4F83D4">
        <w:rPr>
          <w:rFonts w:ascii="Calibri" w:eastAsia="Calibri" w:hAnsi="Calibri" w:cs="Calibri"/>
          <w:b/>
          <w:bCs/>
          <w:color w:val="FF0000"/>
          <w:sz w:val="22"/>
          <w:szCs w:val="22"/>
        </w:rPr>
        <w:t>yo</w:t>
      </w:r>
      <w:proofErr w:type="spellEnd"/>
      <w:r w:rsidRPr="0B4F83D4">
        <w:rPr>
          <w:rFonts w:ascii="Calibri" w:eastAsia="Calibri" w:hAnsi="Calibri" w:cs="Calibri"/>
          <w:b/>
          <w:bCs/>
          <w:color w:val="FF0000"/>
          <w:sz w:val="22"/>
          <w:szCs w:val="22"/>
        </w:rPr>
        <w:t xml:space="preserve"> M with PMH alcohol use disorder presenting with subacute progressive weight gain, signs of volume overload on exam including + fluid wave</w:t>
      </w:r>
      <w:r w:rsidR="00E87993">
        <w:rPr>
          <w:rFonts w:ascii="Calibri" w:eastAsia="Calibri" w:hAnsi="Calibri" w:cs="Calibri"/>
          <w:b/>
          <w:bCs/>
          <w:color w:val="FF0000"/>
          <w:sz w:val="22"/>
          <w:szCs w:val="22"/>
        </w:rPr>
        <w:t xml:space="preserve"> concerning for decompensated cirrhosis with ascites</w:t>
      </w:r>
      <w:r w:rsidRPr="0B4F83D4">
        <w:rPr>
          <w:rFonts w:ascii="Calibri" w:eastAsia="Calibri" w:hAnsi="Calibri" w:cs="Calibri"/>
          <w:b/>
          <w:bCs/>
          <w:color w:val="FF0000"/>
          <w:sz w:val="22"/>
          <w:szCs w:val="22"/>
        </w:rPr>
        <w:t>.</w:t>
      </w:r>
    </w:p>
    <w:p w14:paraId="13CF8216" w14:textId="71D384BD" w:rsidR="00222689" w:rsidRDefault="00222689" w:rsidP="00222689">
      <w:pPr>
        <w:rPr>
          <w:rFonts w:ascii="Calibri" w:eastAsia="Calibri" w:hAnsi="Calibri" w:cs="Calibri"/>
          <w:b/>
          <w:bCs/>
          <w:color w:val="FF0000"/>
          <w:sz w:val="22"/>
          <w:szCs w:val="22"/>
        </w:rPr>
      </w:pPr>
      <w:r w:rsidRPr="0B4F83D4">
        <w:rPr>
          <w:rFonts w:ascii="Calibri" w:eastAsia="Calibri" w:hAnsi="Calibri" w:cs="Calibri"/>
          <w:b/>
          <w:bCs/>
          <w:sz w:val="22"/>
          <w:szCs w:val="22"/>
        </w:rPr>
        <w:t xml:space="preserve">What do you do today in clinic? </w:t>
      </w:r>
      <w:r>
        <w:rPr>
          <w:rFonts w:ascii="Calibri" w:eastAsia="Calibri" w:hAnsi="Calibri" w:cs="Calibri"/>
          <w:b/>
          <w:bCs/>
          <w:color w:val="FF0000"/>
          <w:sz w:val="22"/>
          <w:szCs w:val="22"/>
        </w:rPr>
        <w:t xml:space="preserve">Would likely send to the ED for </w:t>
      </w:r>
      <w:proofErr w:type="gramStart"/>
      <w:r>
        <w:rPr>
          <w:rFonts w:ascii="Calibri" w:eastAsia="Calibri" w:hAnsi="Calibri" w:cs="Calibri"/>
          <w:b/>
          <w:bCs/>
          <w:color w:val="FF0000"/>
          <w:sz w:val="22"/>
          <w:szCs w:val="22"/>
        </w:rPr>
        <w:t>ev</w:t>
      </w:r>
      <w:r w:rsidR="00D14C54">
        <w:rPr>
          <w:rFonts w:ascii="Calibri" w:eastAsia="Calibri" w:hAnsi="Calibri" w:cs="Calibri"/>
          <w:b/>
          <w:bCs/>
          <w:color w:val="FF0000"/>
          <w:sz w:val="22"/>
          <w:szCs w:val="22"/>
        </w:rPr>
        <w:t>a</w:t>
      </w:r>
      <w:r>
        <w:rPr>
          <w:rFonts w:ascii="Calibri" w:eastAsia="Calibri" w:hAnsi="Calibri" w:cs="Calibri"/>
          <w:b/>
          <w:bCs/>
          <w:color w:val="FF0000"/>
          <w:sz w:val="22"/>
          <w:szCs w:val="22"/>
        </w:rPr>
        <w:t>l</w:t>
      </w:r>
      <w:r w:rsidR="00D14C54">
        <w:rPr>
          <w:rFonts w:ascii="Calibri" w:eastAsia="Calibri" w:hAnsi="Calibri" w:cs="Calibri"/>
          <w:b/>
          <w:bCs/>
          <w:color w:val="FF0000"/>
          <w:sz w:val="22"/>
          <w:szCs w:val="22"/>
        </w:rPr>
        <w:t>u</w:t>
      </w:r>
      <w:r>
        <w:rPr>
          <w:rFonts w:ascii="Calibri" w:eastAsia="Calibri" w:hAnsi="Calibri" w:cs="Calibri"/>
          <w:b/>
          <w:bCs/>
          <w:color w:val="FF0000"/>
          <w:sz w:val="22"/>
          <w:szCs w:val="22"/>
        </w:rPr>
        <w:t>ation</w:t>
      </w:r>
      <w:proofErr w:type="gramEnd"/>
    </w:p>
    <w:p w14:paraId="78033238" w14:textId="77777777" w:rsidR="00222689" w:rsidRDefault="00222689" w:rsidP="00222689">
      <w:pPr>
        <w:rPr>
          <w:rFonts w:ascii="Calibri" w:eastAsia="Calibri" w:hAnsi="Calibri" w:cs="Calibri"/>
          <w:b/>
          <w:bCs/>
          <w:sz w:val="22"/>
          <w:szCs w:val="22"/>
        </w:rPr>
      </w:pPr>
    </w:p>
    <w:p w14:paraId="58DC8279" w14:textId="77777777" w:rsidR="00E87993" w:rsidRDefault="00E87993" w:rsidP="00222689">
      <w:pPr>
        <w:rPr>
          <w:rFonts w:ascii="Calibri" w:eastAsia="Calibri" w:hAnsi="Calibri" w:cs="Calibri"/>
          <w:b/>
          <w:bCs/>
          <w:sz w:val="22"/>
          <w:szCs w:val="22"/>
        </w:rPr>
      </w:pPr>
    </w:p>
    <w:p w14:paraId="1ECA7946" w14:textId="77777777" w:rsidR="00E87993" w:rsidRDefault="00E87993" w:rsidP="00222689">
      <w:pPr>
        <w:rPr>
          <w:rFonts w:ascii="Calibri" w:eastAsia="Calibri" w:hAnsi="Calibri" w:cs="Calibri"/>
          <w:b/>
          <w:bCs/>
          <w:sz w:val="22"/>
          <w:szCs w:val="22"/>
        </w:rPr>
      </w:pPr>
    </w:p>
    <w:p w14:paraId="557F8AA1" w14:textId="77777777" w:rsidR="00E87993" w:rsidRDefault="00E87993" w:rsidP="00222689">
      <w:pPr>
        <w:rPr>
          <w:rFonts w:ascii="Calibri" w:eastAsia="Calibri" w:hAnsi="Calibri" w:cs="Calibri"/>
          <w:b/>
          <w:bCs/>
          <w:sz w:val="22"/>
          <w:szCs w:val="22"/>
        </w:rPr>
      </w:pPr>
    </w:p>
    <w:p w14:paraId="3752D58A" w14:textId="77777777" w:rsidR="00E87993" w:rsidRDefault="00E87993" w:rsidP="00222689">
      <w:pPr>
        <w:rPr>
          <w:rFonts w:ascii="Calibri" w:eastAsia="Calibri" w:hAnsi="Calibri" w:cs="Calibri"/>
          <w:b/>
          <w:bCs/>
          <w:sz w:val="22"/>
          <w:szCs w:val="22"/>
        </w:rPr>
      </w:pPr>
    </w:p>
    <w:p w14:paraId="6FFFA94B" w14:textId="77777777" w:rsidR="00E87993" w:rsidRDefault="00E87993" w:rsidP="00222689">
      <w:pPr>
        <w:rPr>
          <w:rFonts w:ascii="Calibri" w:eastAsia="Calibri" w:hAnsi="Calibri" w:cs="Calibri"/>
          <w:b/>
          <w:bCs/>
          <w:sz w:val="22"/>
          <w:szCs w:val="22"/>
        </w:rPr>
      </w:pPr>
    </w:p>
    <w:p w14:paraId="4CC77BF1" w14:textId="5EA7F6BD" w:rsidR="00222689" w:rsidRDefault="00222689" w:rsidP="00222689">
      <w:pPr>
        <w:rPr>
          <w:rFonts w:ascii="Calibri" w:eastAsia="Calibri" w:hAnsi="Calibri" w:cs="Calibri"/>
          <w:b/>
          <w:bCs/>
          <w:sz w:val="22"/>
          <w:szCs w:val="22"/>
        </w:rPr>
      </w:pPr>
      <w:r w:rsidRPr="0B4F83D4">
        <w:rPr>
          <w:rFonts w:ascii="Calibri" w:eastAsia="Calibri" w:hAnsi="Calibri" w:cs="Calibri"/>
          <w:b/>
          <w:bCs/>
          <w:sz w:val="22"/>
          <w:szCs w:val="22"/>
        </w:rPr>
        <w:lastRenderedPageBreak/>
        <w:t xml:space="preserve">You send him to the ED </w:t>
      </w:r>
      <w:r>
        <w:rPr>
          <w:rFonts w:ascii="Calibri" w:eastAsia="Calibri" w:hAnsi="Calibri" w:cs="Calibri"/>
          <w:b/>
          <w:bCs/>
          <w:sz w:val="22"/>
          <w:szCs w:val="22"/>
        </w:rPr>
        <w:t xml:space="preserve">for evaluation. </w:t>
      </w:r>
      <w:r w:rsidRPr="0B4F83D4">
        <w:rPr>
          <w:rFonts w:ascii="Calibri" w:eastAsia="Calibri" w:hAnsi="Calibri" w:cs="Calibri"/>
          <w:b/>
          <w:bCs/>
          <w:sz w:val="22"/>
          <w:szCs w:val="22"/>
        </w:rPr>
        <w:t xml:space="preserve"> In ED triage, his vitals are AF, HR 110, BP 98/54, 98% on RA. He is admitted to medicine for further evaluation after the following additional data is obtained:</w:t>
      </w:r>
    </w:p>
    <w:p w14:paraId="6A3526A3" w14:textId="7FA9952E" w:rsidR="00D14C54" w:rsidRPr="00D14C54" w:rsidRDefault="00D14C54" w:rsidP="00222689">
      <w:pPr>
        <w:rPr>
          <w:rFonts w:ascii="Calibri" w:eastAsia="Calibri" w:hAnsi="Calibri" w:cs="Calibri"/>
          <w:sz w:val="22"/>
          <w:szCs w:val="22"/>
        </w:rPr>
      </w:pPr>
      <w:r w:rsidRPr="0B4F83D4">
        <w:rPr>
          <w:rFonts w:ascii="Calibri" w:eastAsia="Calibri" w:hAnsi="Calibri" w:cs="Calibri"/>
          <w:b/>
          <w:bCs/>
          <w:sz w:val="22"/>
          <w:szCs w:val="22"/>
        </w:rPr>
        <w:t>Rectal Exam</w:t>
      </w:r>
      <w:r w:rsidRPr="0B4F83D4">
        <w:rPr>
          <w:rFonts w:ascii="Calibri" w:eastAsia="Calibri" w:hAnsi="Calibri" w:cs="Calibri"/>
          <w:sz w:val="22"/>
          <w:szCs w:val="22"/>
        </w:rPr>
        <w:t>: Melanic stool in rectal vault, no hemorrhoids, normal rectal tone</w:t>
      </w:r>
    </w:p>
    <w:p w14:paraId="413DD467" w14:textId="77777777" w:rsidR="00222689" w:rsidRDefault="00222689" w:rsidP="00222689">
      <w:pPr>
        <w:spacing w:line="278" w:lineRule="auto"/>
        <w:rPr>
          <w:rFonts w:ascii="Calibri" w:eastAsia="Calibri" w:hAnsi="Calibri" w:cs="Calibri"/>
          <w:color w:val="000000" w:themeColor="text1"/>
          <w:sz w:val="22"/>
          <w:szCs w:val="22"/>
        </w:rPr>
      </w:pPr>
      <w:r w:rsidRPr="69DE1360">
        <w:rPr>
          <w:rFonts w:ascii="Calibri" w:eastAsia="Calibri" w:hAnsi="Calibri" w:cs="Calibri"/>
          <w:color w:val="000000" w:themeColor="text1"/>
          <w:sz w:val="22"/>
          <w:szCs w:val="22"/>
        </w:rPr>
        <w:t xml:space="preserve">CBC: WBC 10.2, Hb 6.7 (8.2 last week, 10.5 6 months ago), </w:t>
      </w:r>
      <w:proofErr w:type="spellStart"/>
      <w:r w:rsidRPr="69DE1360">
        <w:rPr>
          <w:rFonts w:ascii="Calibri" w:eastAsia="Calibri" w:hAnsi="Calibri" w:cs="Calibri"/>
          <w:color w:val="000000" w:themeColor="text1"/>
          <w:sz w:val="22"/>
          <w:szCs w:val="22"/>
        </w:rPr>
        <w:t>Plt</w:t>
      </w:r>
      <w:proofErr w:type="spellEnd"/>
      <w:r w:rsidRPr="69DE1360">
        <w:rPr>
          <w:rFonts w:ascii="Calibri" w:eastAsia="Calibri" w:hAnsi="Calibri" w:cs="Calibri"/>
          <w:color w:val="000000" w:themeColor="text1"/>
          <w:sz w:val="22"/>
          <w:szCs w:val="22"/>
        </w:rPr>
        <w:t xml:space="preserve"> 102</w:t>
      </w:r>
    </w:p>
    <w:p w14:paraId="7C0A4B88" w14:textId="77777777" w:rsidR="00222689" w:rsidRDefault="00222689" w:rsidP="00222689">
      <w:pPr>
        <w:spacing w:line="278" w:lineRule="auto"/>
        <w:rPr>
          <w:rFonts w:ascii="Calibri" w:eastAsia="Calibri" w:hAnsi="Calibri" w:cs="Calibri"/>
          <w:color w:val="000000" w:themeColor="text1"/>
          <w:sz w:val="22"/>
          <w:szCs w:val="22"/>
          <w:lang w:val="es-ES"/>
        </w:rPr>
      </w:pPr>
      <w:r w:rsidRPr="3D35E30C">
        <w:rPr>
          <w:rFonts w:ascii="Calibri" w:eastAsia="Calibri" w:hAnsi="Calibri" w:cs="Calibri"/>
          <w:color w:val="000000" w:themeColor="text1"/>
          <w:sz w:val="22"/>
          <w:szCs w:val="22"/>
          <w:lang w:val="es-ES"/>
        </w:rPr>
        <w:t xml:space="preserve">Renal: </w:t>
      </w:r>
      <w:proofErr w:type="spellStart"/>
      <w:r w:rsidRPr="3D35E30C">
        <w:rPr>
          <w:rFonts w:ascii="Calibri" w:eastAsia="Calibri" w:hAnsi="Calibri" w:cs="Calibri"/>
          <w:color w:val="000000" w:themeColor="text1"/>
          <w:sz w:val="22"/>
          <w:szCs w:val="22"/>
          <w:lang w:val="es-ES"/>
        </w:rPr>
        <w:t>Na</w:t>
      </w:r>
      <w:proofErr w:type="spellEnd"/>
      <w:r w:rsidRPr="3D35E30C">
        <w:rPr>
          <w:rFonts w:ascii="Calibri" w:eastAsia="Calibri" w:hAnsi="Calibri" w:cs="Calibri"/>
          <w:color w:val="000000" w:themeColor="text1"/>
          <w:sz w:val="22"/>
          <w:szCs w:val="22"/>
          <w:lang w:val="es-ES"/>
        </w:rPr>
        <w:t xml:space="preserve"> 140, K 3.9, Cl 98, HCO3 24, BUN 45, Cr 0.9, </w:t>
      </w:r>
      <w:proofErr w:type="spellStart"/>
      <w:r w:rsidRPr="3D35E30C">
        <w:rPr>
          <w:rFonts w:ascii="Calibri" w:eastAsia="Calibri" w:hAnsi="Calibri" w:cs="Calibri"/>
          <w:color w:val="000000" w:themeColor="text1"/>
          <w:sz w:val="22"/>
          <w:szCs w:val="22"/>
          <w:lang w:val="es-ES"/>
        </w:rPr>
        <w:t>Glu</w:t>
      </w:r>
      <w:proofErr w:type="spellEnd"/>
      <w:r w:rsidRPr="3D35E30C">
        <w:rPr>
          <w:rFonts w:ascii="Calibri" w:eastAsia="Calibri" w:hAnsi="Calibri" w:cs="Calibri"/>
          <w:color w:val="000000" w:themeColor="text1"/>
          <w:sz w:val="22"/>
          <w:szCs w:val="22"/>
          <w:lang w:val="es-ES"/>
        </w:rPr>
        <w:t xml:space="preserve"> 127</w:t>
      </w:r>
    </w:p>
    <w:p w14:paraId="320091A0" w14:textId="2489A1AA" w:rsidR="00222689" w:rsidRDefault="00222689" w:rsidP="00222689">
      <w:pPr>
        <w:rPr>
          <w:rFonts w:ascii="Calibri" w:eastAsia="Calibri" w:hAnsi="Calibri" w:cs="Calibri"/>
          <w:b/>
          <w:bCs/>
          <w:sz w:val="22"/>
          <w:szCs w:val="22"/>
        </w:rPr>
      </w:pPr>
      <w:proofErr w:type="spellStart"/>
      <w:r w:rsidRPr="69DE1360">
        <w:rPr>
          <w:rFonts w:ascii="Calibri" w:eastAsia="Calibri" w:hAnsi="Calibri" w:cs="Calibri"/>
          <w:color w:val="000000" w:themeColor="text1"/>
          <w:sz w:val="22"/>
          <w:szCs w:val="22"/>
          <w:lang w:val="es-ES"/>
        </w:rPr>
        <w:t>LFTs</w:t>
      </w:r>
      <w:proofErr w:type="spellEnd"/>
      <w:r w:rsidRPr="69DE1360">
        <w:rPr>
          <w:rFonts w:ascii="Calibri" w:eastAsia="Calibri" w:hAnsi="Calibri" w:cs="Calibri"/>
          <w:color w:val="000000" w:themeColor="text1"/>
          <w:sz w:val="22"/>
          <w:szCs w:val="22"/>
          <w:lang w:val="es-ES"/>
        </w:rPr>
        <w:t xml:space="preserve">: ALP 50, AST 49, ALT 25, Alb </w:t>
      </w:r>
      <w:r w:rsidR="00D14C54">
        <w:rPr>
          <w:rFonts w:ascii="Calibri" w:eastAsia="Calibri" w:hAnsi="Calibri" w:cs="Calibri"/>
          <w:color w:val="000000" w:themeColor="text1"/>
          <w:sz w:val="22"/>
          <w:szCs w:val="22"/>
          <w:lang w:val="es-ES"/>
        </w:rPr>
        <w:t>2</w:t>
      </w:r>
      <w:r w:rsidRPr="69DE1360">
        <w:rPr>
          <w:rFonts w:ascii="Calibri" w:eastAsia="Calibri" w:hAnsi="Calibri" w:cs="Calibri"/>
          <w:color w:val="000000" w:themeColor="text1"/>
          <w:sz w:val="22"/>
          <w:szCs w:val="22"/>
          <w:lang w:val="es-ES"/>
        </w:rPr>
        <w:t xml:space="preserve">.4, </w:t>
      </w:r>
      <w:proofErr w:type="spellStart"/>
      <w:r w:rsidRPr="69DE1360">
        <w:rPr>
          <w:rFonts w:ascii="Calibri" w:eastAsia="Calibri" w:hAnsi="Calibri" w:cs="Calibri"/>
          <w:color w:val="000000" w:themeColor="text1"/>
          <w:sz w:val="22"/>
          <w:szCs w:val="22"/>
          <w:lang w:val="es-ES"/>
        </w:rPr>
        <w:t>Protein</w:t>
      </w:r>
      <w:proofErr w:type="spellEnd"/>
      <w:r w:rsidRPr="69DE1360">
        <w:rPr>
          <w:rFonts w:ascii="Calibri" w:eastAsia="Calibri" w:hAnsi="Calibri" w:cs="Calibri"/>
          <w:color w:val="000000" w:themeColor="text1"/>
          <w:sz w:val="22"/>
          <w:szCs w:val="22"/>
          <w:lang w:val="es-ES"/>
        </w:rPr>
        <w:t xml:space="preserve"> (total) </w:t>
      </w:r>
      <w:r w:rsidR="00D14C54">
        <w:rPr>
          <w:rFonts w:ascii="Calibri" w:eastAsia="Calibri" w:hAnsi="Calibri" w:cs="Calibri"/>
          <w:color w:val="000000" w:themeColor="text1"/>
          <w:sz w:val="22"/>
          <w:szCs w:val="22"/>
          <w:lang w:val="es-ES"/>
        </w:rPr>
        <w:t>4</w:t>
      </w:r>
      <w:r w:rsidRPr="69DE1360">
        <w:rPr>
          <w:rFonts w:ascii="Calibri" w:eastAsia="Calibri" w:hAnsi="Calibri" w:cs="Calibri"/>
          <w:color w:val="000000" w:themeColor="text1"/>
          <w:sz w:val="22"/>
          <w:szCs w:val="22"/>
          <w:lang w:val="es-ES"/>
        </w:rPr>
        <w:t xml:space="preserve">.6, Total </w:t>
      </w:r>
      <w:proofErr w:type="spellStart"/>
      <w:r w:rsidRPr="69DE1360">
        <w:rPr>
          <w:rFonts w:ascii="Calibri" w:eastAsia="Calibri" w:hAnsi="Calibri" w:cs="Calibri"/>
          <w:color w:val="000000" w:themeColor="text1"/>
          <w:sz w:val="22"/>
          <w:szCs w:val="22"/>
          <w:lang w:val="es-ES"/>
        </w:rPr>
        <w:t>Bili</w:t>
      </w:r>
      <w:proofErr w:type="spellEnd"/>
      <w:r w:rsidRPr="69DE1360">
        <w:rPr>
          <w:rFonts w:ascii="Calibri" w:eastAsia="Calibri" w:hAnsi="Calibri" w:cs="Calibri"/>
          <w:color w:val="000000" w:themeColor="text1"/>
          <w:sz w:val="22"/>
          <w:szCs w:val="22"/>
          <w:lang w:val="es-ES"/>
        </w:rPr>
        <w:t xml:space="preserve"> 15.4, </w:t>
      </w:r>
      <w:proofErr w:type="spellStart"/>
      <w:r w:rsidRPr="69DE1360">
        <w:rPr>
          <w:rFonts w:ascii="Calibri" w:eastAsia="Calibri" w:hAnsi="Calibri" w:cs="Calibri"/>
          <w:color w:val="000000" w:themeColor="text1"/>
          <w:sz w:val="22"/>
          <w:szCs w:val="22"/>
          <w:lang w:val="es-ES"/>
        </w:rPr>
        <w:t>Bili</w:t>
      </w:r>
      <w:proofErr w:type="spellEnd"/>
      <w:r w:rsidRPr="69DE1360">
        <w:rPr>
          <w:rFonts w:ascii="Calibri" w:eastAsia="Calibri" w:hAnsi="Calibri" w:cs="Calibri"/>
          <w:color w:val="000000" w:themeColor="text1"/>
          <w:sz w:val="22"/>
          <w:szCs w:val="22"/>
          <w:lang w:val="es-ES"/>
        </w:rPr>
        <w:t xml:space="preserve"> (I) 4.0, </w:t>
      </w:r>
      <w:proofErr w:type="spellStart"/>
      <w:r w:rsidRPr="69DE1360">
        <w:rPr>
          <w:rFonts w:ascii="Calibri" w:eastAsia="Calibri" w:hAnsi="Calibri" w:cs="Calibri"/>
          <w:color w:val="000000" w:themeColor="text1"/>
          <w:sz w:val="22"/>
          <w:szCs w:val="22"/>
          <w:lang w:val="es-ES"/>
        </w:rPr>
        <w:t>Bili</w:t>
      </w:r>
      <w:proofErr w:type="spellEnd"/>
      <w:r w:rsidRPr="69DE1360">
        <w:rPr>
          <w:rFonts w:ascii="Calibri" w:eastAsia="Calibri" w:hAnsi="Calibri" w:cs="Calibri"/>
          <w:color w:val="000000" w:themeColor="text1"/>
          <w:sz w:val="22"/>
          <w:szCs w:val="22"/>
          <w:lang w:val="es-ES"/>
        </w:rPr>
        <w:t xml:space="preserve"> (D) 11.4, </w:t>
      </w:r>
      <w:r w:rsidRPr="69DE1360">
        <w:rPr>
          <w:rFonts w:ascii="Calibri" w:eastAsia="Calibri" w:hAnsi="Calibri" w:cs="Calibri"/>
          <w:sz w:val="22"/>
          <w:szCs w:val="22"/>
        </w:rPr>
        <w:t>INR: 1.5, PTT 32s</w:t>
      </w:r>
    </w:p>
    <w:p w14:paraId="58E5FFFC" w14:textId="77777777" w:rsidR="00222689" w:rsidRDefault="00222689" w:rsidP="00222689">
      <w:pPr>
        <w:rPr>
          <w:rFonts w:ascii="Calibri" w:eastAsia="Calibri" w:hAnsi="Calibri" w:cs="Calibri"/>
          <w:sz w:val="22"/>
          <w:szCs w:val="22"/>
        </w:rPr>
      </w:pPr>
      <w:r w:rsidRPr="69DE1360">
        <w:rPr>
          <w:rFonts w:ascii="Calibri" w:eastAsia="Calibri" w:hAnsi="Calibri" w:cs="Calibri"/>
          <w:sz w:val="22"/>
          <w:szCs w:val="22"/>
        </w:rPr>
        <w:t>NH3: 13</w:t>
      </w:r>
    </w:p>
    <w:p w14:paraId="7D6ECA83" w14:textId="28C8D7B2" w:rsidR="00D14C54" w:rsidRDefault="00D14C54" w:rsidP="00222689">
      <w:pPr>
        <w:rPr>
          <w:rFonts w:ascii="Calibri" w:eastAsia="Calibri" w:hAnsi="Calibri" w:cs="Calibri"/>
          <w:sz w:val="22"/>
          <w:szCs w:val="22"/>
        </w:rPr>
      </w:pPr>
      <w:r>
        <w:rPr>
          <w:rFonts w:ascii="Calibri" w:eastAsia="Calibri" w:hAnsi="Calibri" w:cs="Calibri"/>
          <w:sz w:val="22"/>
          <w:szCs w:val="22"/>
        </w:rPr>
        <w:t>Paracentesis: performed, cell count, gram stain, and culture pending</w:t>
      </w:r>
    </w:p>
    <w:p w14:paraId="0A9A4077" w14:textId="77777777" w:rsidR="00222689" w:rsidRDefault="00222689" w:rsidP="00222689">
      <w:pPr>
        <w:spacing w:line="278" w:lineRule="auto"/>
        <w:rPr>
          <w:rFonts w:ascii="Calibri" w:eastAsia="Calibri" w:hAnsi="Calibri" w:cs="Calibri"/>
          <w:color w:val="000000" w:themeColor="text1"/>
          <w:sz w:val="22"/>
          <w:szCs w:val="22"/>
        </w:rPr>
      </w:pPr>
      <w:r w:rsidRPr="0B4F83D4">
        <w:rPr>
          <w:rFonts w:ascii="Calibri" w:eastAsia="Calibri" w:hAnsi="Calibri" w:cs="Calibri"/>
          <w:color w:val="000000" w:themeColor="text1"/>
          <w:sz w:val="22"/>
          <w:szCs w:val="22"/>
        </w:rPr>
        <w:t xml:space="preserve">CXR: no acute cardiopulmonary disease, stable compared to </w:t>
      </w:r>
      <w:proofErr w:type="gramStart"/>
      <w:r w:rsidRPr="0B4F83D4">
        <w:rPr>
          <w:rFonts w:ascii="Calibri" w:eastAsia="Calibri" w:hAnsi="Calibri" w:cs="Calibri"/>
          <w:color w:val="000000" w:themeColor="text1"/>
          <w:sz w:val="22"/>
          <w:szCs w:val="22"/>
        </w:rPr>
        <w:t>prior</w:t>
      </w:r>
      <w:proofErr w:type="gramEnd"/>
    </w:p>
    <w:p w14:paraId="5AA7C782" w14:textId="77777777" w:rsidR="00222689" w:rsidRDefault="00222689" w:rsidP="00222689">
      <w:pPr>
        <w:spacing w:line="278" w:lineRule="auto"/>
        <w:rPr>
          <w:rFonts w:ascii="Calibri" w:eastAsia="Calibri" w:hAnsi="Calibri" w:cs="Calibri"/>
          <w:color w:val="000000" w:themeColor="text1"/>
          <w:sz w:val="22"/>
          <w:szCs w:val="22"/>
        </w:rPr>
      </w:pPr>
      <w:r w:rsidRPr="0B4F83D4">
        <w:rPr>
          <w:rFonts w:ascii="Calibri" w:eastAsia="Calibri" w:hAnsi="Calibri" w:cs="Calibri"/>
          <w:color w:val="000000" w:themeColor="text1"/>
          <w:sz w:val="22"/>
          <w:szCs w:val="22"/>
        </w:rPr>
        <w:t>EKG: Sinus tachycardia, ventricular rate of 108, non-ischemic, otherwise unremarkable</w:t>
      </w:r>
    </w:p>
    <w:p w14:paraId="719D9B7E" w14:textId="77777777" w:rsidR="00222689" w:rsidRDefault="00222689" w:rsidP="00222689">
      <w:pPr>
        <w:spacing w:line="278" w:lineRule="auto"/>
        <w:rPr>
          <w:rFonts w:ascii="Calibri" w:eastAsia="Calibri" w:hAnsi="Calibri" w:cs="Calibri"/>
          <w:color w:val="000000" w:themeColor="text1"/>
          <w:sz w:val="22"/>
          <w:szCs w:val="22"/>
        </w:rPr>
      </w:pPr>
    </w:p>
    <w:p w14:paraId="08398CAA" w14:textId="7482A13C" w:rsidR="00D14C54" w:rsidRDefault="00222689" w:rsidP="00D14C54">
      <w:pPr>
        <w:spacing w:line="278" w:lineRule="auto"/>
        <w:rPr>
          <w:rFonts w:ascii="Calibri" w:eastAsia="Calibri" w:hAnsi="Calibri" w:cs="Calibri"/>
          <w:b/>
          <w:bCs/>
          <w:color w:val="000000" w:themeColor="text1"/>
          <w:sz w:val="22"/>
          <w:szCs w:val="22"/>
        </w:rPr>
      </w:pPr>
      <w:r w:rsidRPr="0B4F83D4">
        <w:rPr>
          <w:rFonts w:ascii="Calibri" w:eastAsia="Calibri" w:hAnsi="Calibri" w:cs="Calibri"/>
          <w:b/>
          <w:bCs/>
          <w:color w:val="000000" w:themeColor="text1"/>
          <w:sz w:val="22"/>
          <w:szCs w:val="22"/>
        </w:rPr>
        <w:t>In the ED, he is refusing many interventions with the care team. He declines a physical exam because “I already had that done by the other doctor!” and states he just wants to be left alone. When you ask him what he knows about what’s going on, he becomes frustrated and states “How am I supposed to know! Why don’t you focus on my pain instead of this swelling?” He requests that you leave his room. How do you manage this situation?</w:t>
      </w:r>
    </w:p>
    <w:p w14:paraId="3D0F44A5" w14:textId="77777777" w:rsidR="00D14C54" w:rsidRDefault="00D14C54" w:rsidP="00D14C54">
      <w:pPr>
        <w:spacing w:line="278" w:lineRule="auto"/>
        <w:rPr>
          <w:rFonts w:ascii="Calibri" w:eastAsia="Calibri" w:hAnsi="Calibri" w:cs="Calibri"/>
          <w:b/>
          <w:bCs/>
          <w:color w:val="000000" w:themeColor="text1"/>
          <w:sz w:val="22"/>
          <w:szCs w:val="22"/>
        </w:rPr>
      </w:pPr>
    </w:p>
    <w:p w14:paraId="7E71AE36" w14:textId="77777777" w:rsidR="00D14C54" w:rsidRDefault="00D14C54" w:rsidP="00D14C54">
      <w:pPr>
        <w:spacing w:line="278" w:lineRule="auto"/>
        <w:rPr>
          <w:rFonts w:ascii="Calibri" w:eastAsia="Calibri" w:hAnsi="Calibri" w:cs="Calibri"/>
          <w:b/>
          <w:bCs/>
          <w:color w:val="000000" w:themeColor="text1"/>
          <w:sz w:val="22"/>
          <w:szCs w:val="22"/>
        </w:rPr>
      </w:pPr>
    </w:p>
    <w:p w14:paraId="1A6D1DA9" w14:textId="77777777" w:rsidR="00D14C54" w:rsidRDefault="00D14C54" w:rsidP="00D14C54">
      <w:pPr>
        <w:spacing w:line="278" w:lineRule="auto"/>
        <w:rPr>
          <w:rFonts w:ascii="Calibri" w:eastAsia="Calibri" w:hAnsi="Calibri" w:cs="Calibri"/>
          <w:b/>
          <w:bCs/>
          <w:color w:val="000000" w:themeColor="text1"/>
          <w:sz w:val="22"/>
          <w:szCs w:val="22"/>
        </w:rPr>
      </w:pPr>
    </w:p>
    <w:p w14:paraId="1152A905" w14:textId="77777777" w:rsidR="00D14C54" w:rsidRDefault="00D14C54" w:rsidP="00D14C54">
      <w:pPr>
        <w:spacing w:line="278" w:lineRule="auto"/>
        <w:rPr>
          <w:rFonts w:ascii="Calibri" w:eastAsia="Calibri" w:hAnsi="Calibri" w:cs="Calibri"/>
          <w:b/>
          <w:bCs/>
          <w:color w:val="000000" w:themeColor="text1"/>
          <w:sz w:val="22"/>
          <w:szCs w:val="22"/>
        </w:rPr>
      </w:pPr>
    </w:p>
    <w:p w14:paraId="24F7EF96" w14:textId="77777777" w:rsidR="00D14C54" w:rsidRDefault="00D14C54" w:rsidP="00D14C54">
      <w:pPr>
        <w:spacing w:line="278" w:lineRule="auto"/>
        <w:rPr>
          <w:rFonts w:ascii="Calibri" w:eastAsia="Calibri" w:hAnsi="Calibri" w:cs="Calibri"/>
          <w:b/>
          <w:bCs/>
          <w:color w:val="000000" w:themeColor="text1"/>
          <w:sz w:val="22"/>
          <w:szCs w:val="22"/>
        </w:rPr>
      </w:pPr>
    </w:p>
    <w:p w14:paraId="13D60F7C" w14:textId="77777777" w:rsidR="00D14C54" w:rsidRDefault="00D14C54" w:rsidP="00D14C54">
      <w:pPr>
        <w:spacing w:line="278" w:lineRule="auto"/>
        <w:rPr>
          <w:rFonts w:ascii="Calibri" w:eastAsia="Calibri" w:hAnsi="Calibri" w:cs="Calibri"/>
          <w:b/>
          <w:bCs/>
          <w:color w:val="000000" w:themeColor="text1"/>
          <w:sz w:val="22"/>
          <w:szCs w:val="22"/>
        </w:rPr>
      </w:pPr>
    </w:p>
    <w:p w14:paraId="6613C3B4" w14:textId="77777777" w:rsidR="00D14C54" w:rsidRDefault="00D14C54" w:rsidP="00D14C54">
      <w:pPr>
        <w:spacing w:line="278" w:lineRule="auto"/>
        <w:rPr>
          <w:rFonts w:ascii="Calibri" w:eastAsia="Calibri" w:hAnsi="Calibri" w:cs="Calibri"/>
          <w:b/>
          <w:bCs/>
          <w:color w:val="000000" w:themeColor="text1"/>
          <w:sz w:val="22"/>
          <w:szCs w:val="22"/>
        </w:rPr>
      </w:pPr>
    </w:p>
    <w:p w14:paraId="2098CEB6" w14:textId="77777777" w:rsidR="00D14C54" w:rsidRDefault="00D14C54" w:rsidP="00D14C54">
      <w:pPr>
        <w:spacing w:line="278" w:lineRule="auto"/>
        <w:rPr>
          <w:rFonts w:ascii="Calibri" w:eastAsia="Calibri" w:hAnsi="Calibri" w:cs="Calibri"/>
          <w:b/>
          <w:bCs/>
          <w:color w:val="000000" w:themeColor="text1"/>
          <w:sz w:val="22"/>
          <w:szCs w:val="22"/>
        </w:rPr>
      </w:pPr>
    </w:p>
    <w:p w14:paraId="0668F573" w14:textId="77777777" w:rsidR="00D14C54" w:rsidRDefault="00D14C54" w:rsidP="00D14C54">
      <w:pPr>
        <w:spacing w:line="278" w:lineRule="auto"/>
        <w:rPr>
          <w:rFonts w:ascii="Calibri" w:eastAsia="Calibri" w:hAnsi="Calibri" w:cs="Calibri"/>
          <w:b/>
          <w:bCs/>
          <w:color w:val="000000" w:themeColor="text1"/>
          <w:sz w:val="22"/>
          <w:szCs w:val="22"/>
        </w:rPr>
      </w:pPr>
    </w:p>
    <w:p w14:paraId="355DEEEF" w14:textId="77777777" w:rsidR="00D14C54" w:rsidRDefault="00D14C54" w:rsidP="00D14C54">
      <w:pPr>
        <w:spacing w:line="278" w:lineRule="auto"/>
        <w:rPr>
          <w:rFonts w:ascii="Calibri" w:eastAsia="Calibri" w:hAnsi="Calibri" w:cs="Calibri"/>
          <w:b/>
          <w:bCs/>
          <w:color w:val="000000" w:themeColor="text1"/>
          <w:sz w:val="22"/>
          <w:szCs w:val="22"/>
        </w:rPr>
      </w:pPr>
    </w:p>
    <w:p w14:paraId="0671CC57" w14:textId="77777777" w:rsidR="00D14C54" w:rsidRDefault="00D14C54" w:rsidP="00D14C54">
      <w:pPr>
        <w:spacing w:line="278" w:lineRule="auto"/>
        <w:rPr>
          <w:rFonts w:ascii="Calibri" w:eastAsia="Calibri" w:hAnsi="Calibri" w:cs="Calibri"/>
          <w:b/>
          <w:bCs/>
          <w:color w:val="000000" w:themeColor="text1"/>
          <w:sz w:val="22"/>
          <w:szCs w:val="22"/>
        </w:rPr>
      </w:pPr>
    </w:p>
    <w:p w14:paraId="3B23BACC" w14:textId="77777777" w:rsidR="00D14C54" w:rsidRDefault="00D14C54" w:rsidP="00D14C54">
      <w:pPr>
        <w:spacing w:line="278" w:lineRule="auto"/>
        <w:rPr>
          <w:rFonts w:ascii="Calibri" w:eastAsia="Calibri" w:hAnsi="Calibri" w:cs="Calibri"/>
          <w:b/>
          <w:bCs/>
          <w:color w:val="000000" w:themeColor="text1"/>
          <w:sz w:val="22"/>
          <w:szCs w:val="22"/>
        </w:rPr>
      </w:pPr>
    </w:p>
    <w:p w14:paraId="45ED357A" w14:textId="02C227E3" w:rsidR="00222689" w:rsidRDefault="00222689" w:rsidP="00222689">
      <w:pPr>
        <w:rPr>
          <w:rFonts w:ascii="Calibri" w:eastAsia="Calibri" w:hAnsi="Calibri" w:cs="Calibri"/>
          <w:b/>
          <w:bCs/>
          <w:sz w:val="22"/>
          <w:szCs w:val="22"/>
        </w:rPr>
      </w:pPr>
      <w:r w:rsidRPr="0B4F83D4">
        <w:rPr>
          <w:rFonts w:ascii="Calibri" w:eastAsia="Calibri" w:hAnsi="Calibri" w:cs="Calibri"/>
          <w:b/>
          <w:bCs/>
          <w:sz w:val="22"/>
          <w:szCs w:val="22"/>
        </w:rPr>
        <w:lastRenderedPageBreak/>
        <w:t>Complete the management script for your leading diagnosis (Cirrhosis d/b ascites and GIB).</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340"/>
        <w:gridCol w:w="2340"/>
        <w:gridCol w:w="2340"/>
        <w:gridCol w:w="2340"/>
      </w:tblGrid>
      <w:tr w:rsidR="00222689" w14:paraId="0CB65440" w14:textId="77777777" w:rsidTr="0038033C">
        <w:trPr>
          <w:trHeight w:val="300"/>
        </w:trPr>
        <w:tc>
          <w:tcPr>
            <w:tcW w:w="2340" w:type="dxa"/>
            <w:shd w:val="clear" w:color="auto" w:fill="E8E8E8" w:themeFill="background2"/>
            <w:tcMar>
              <w:left w:w="105" w:type="dxa"/>
              <w:right w:w="105" w:type="dxa"/>
            </w:tcMar>
          </w:tcPr>
          <w:p w14:paraId="38295F1D" w14:textId="77777777" w:rsidR="00222689" w:rsidRDefault="0022268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Types of Intervention</w:t>
            </w:r>
          </w:p>
        </w:tc>
        <w:tc>
          <w:tcPr>
            <w:tcW w:w="2340" w:type="dxa"/>
            <w:shd w:val="clear" w:color="auto" w:fill="E8E8E8" w:themeFill="background2"/>
            <w:tcMar>
              <w:left w:w="105" w:type="dxa"/>
              <w:right w:w="105" w:type="dxa"/>
            </w:tcMar>
          </w:tcPr>
          <w:p w14:paraId="2632B48D" w14:textId="77777777" w:rsidR="00222689" w:rsidRDefault="0022268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Potential Management Options</w:t>
            </w:r>
          </w:p>
        </w:tc>
        <w:tc>
          <w:tcPr>
            <w:tcW w:w="2340" w:type="dxa"/>
            <w:shd w:val="clear" w:color="auto" w:fill="E8E8E8" w:themeFill="background2"/>
            <w:tcMar>
              <w:left w:w="105" w:type="dxa"/>
              <w:right w:w="105" w:type="dxa"/>
            </w:tcMar>
          </w:tcPr>
          <w:p w14:paraId="024556F9" w14:textId="77777777" w:rsidR="00222689" w:rsidRDefault="0022268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Considerations</w:t>
            </w:r>
          </w:p>
        </w:tc>
        <w:tc>
          <w:tcPr>
            <w:tcW w:w="2340" w:type="dxa"/>
            <w:shd w:val="clear" w:color="auto" w:fill="E8E8E8" w:themeFill="background2"/>
            <w:tcMar>
              <w:left w:w="105" w:type="dxa"/>
              <w:right w:w="105" w:type="dxa"/>
            </w:tcMar>
          </w:tcPr>
          <w:p w14:paraId="39264874" w14:textId="77777777" w:rsidR="00222689" w:rsidRDefault="0022268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Selected Management for this Patient</w:t>
            </w:r>
          </w:p>
        </w:tc>
      </w:tr>
      <w:tr w:rsidR="00222689" w14:paraId="4C37CAC7" w14:textId="77777777" w:rsidTr="0038033C">
        <w:trPr>
          <w:trHeight w:val="720"/>
        </w:trPr>
        <w:tc>
          <w:tcPr>
            <w:tcW w:w="2340" w:type="dxa"/>
            <w:shd w:val="clear" w:color="auto" w:fill="E8E8E8" w:themeFill="background2"/>
            <w:tcMar>
              <w:left w:w="105" w:type="dxa"/>
              <w:right w:w="105" w:type="dxa"/>
            </w:tcMar>
          </w:tcPr>
          <w:p w14:paraId="49CAD804" w14:textId="77777777" w:rsidR="00222689" w:rsidRDefault="0022268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Labs</w:t>
            </w:r>
          </w:p>
        </w:tc>
        <w:tc>
          <w:tcPr>
            <w:tcW w:w="2340" w:type="dxa"/>
            <w:tcMar>
              <w:left w:w="105" w:type="dxa"/>
              <w:right w:w="105" w:type="dxa"/>
            </w:tcMar>
          </w:tcPr>
          <w:p w14:paraId="05CDF736" w14:textId="77777777" w:rsidR="00222689" w:rsidRDefault="00222689" w:rsidP="0038033C">
            <w:pPr>
              <w:rPr>
                <w:rFonts w:ascii="Calibri" w:eastAsia="Calibri" w:hAnsi="Calibri" w:cs="Calibri"/>
                <w:b/>
                <w:bCs/>
                <w:color w:val="FF0000"/>
                <w:sz w:val="22"/>
                <w:szCs w:val="22"/>
              </w:rPr>
            </w:pPr>
            <w:r w:rsidRPr="3D35E30C">
              <w:rPr>
                <w:rFonts w:ascii="Calibri" w:eastAsia="Calibri" w:hAnsi="Calibri" w:cs="Calibri"/>
                <w:b/>
                <w:bCs/>
                <w:color w:val="FF0000"/>
                <w:sz w:val="22"/>
                <w:szCs w:val="22"/>
              </w:rPr>
              <w:t xml:space="preserve">CBC, CMP, INR, PTT, Hepatitis screening (Hep </w:t>
            </w:r>
            <w:proofErr w:type="gramStart"/>
            <w:r w:rsidRPr="3D35E30C">
              <w:rPr>
                <w:rFonts w:ascii="Calibri" w:eastAsia="Calibri" w:hAnsi="Calibri" w:cs="Calibri"/>
                <w:b/>
                <w:bCs/>
                <w:color w:val="FF0000"/>
                <w:sz w:val="22"/>
                <w:szCs w:val="22"/>
              </w:rPr>
              <w:t>A</w:t>
            </w:r>
            <w:proofErr w:type="gramEnd"/>
            <w:r w:rsidRPr="3D35E30C">
              <w:rPr>
                <w:rFonts w:ascii="Calibri" w:eastAsia="Calibri" w:hAnsi="Calibri" w:cs="Calibri"/>
                <w:b/>
                <w:bCs/>
                <w:color w:val="FF0000"/>
                <w:sz w:val="22"/>
                <w:szCs w:val="22"/>
              </w:rPr>
              <w:t xml:space="preserve"> IgM, HBsAg, </w:t>
            </w:r>
            <w:proofErr w:type="spellStart"/>
            <w:r w:rsidRPr="3D35E30C">
              <w:rPr>
                <w:rFonts w:ascii="Calibri" w:eastAsia="Calibri" w:hAnsi="Calibri" w:cs="Calibri"/>
                <w:b/>
                <w:bCs/>
                <w:color w:val="FF0000"/>
                <w:sz w:val="22"/>
                <w:szCs w:val="22"/>
              </w:rPr>
              <w:t>HBsAb</w:t>
            </w:r>
            <w:proofErr w:type="spellEnd"/>
            <w:r w:rsidRPr="3D35E30C">
              <w:rPr>
                <w:rFonts w:ascii="Calibri" w:eastAsia="Calibri" w:hAnsi="Calibri" w:cs="Calibri"/>
                <w:b/>
                <w:bCs/>
                <w:color w:val="FF0000"/>
                <w:sz w:val="22"/>
                <w:szCs w:val="22"/>
              </w:rPr>
              <w:t xml:space="preserve">, </w:t>
            </w:r>
            <w:proofErr w:type="spellStart"/>
            <w:r w:rsidRPr="3D35E30C">
              <w:rPr>
                <w:rFonts w:ascii="Calibri" w:eastAsia="Calibri" w:hAnsi="Calibri" w:cs="Calibri"/>
                <w:b/>
                <w:bCs/>
                <w:color w:val="FF0000"/>
                <w:sz w:val="22"/>
                <w:szCs w:val="22"/>
              </w:rPr>
              <w:t>HBcAB</w:t>
            </w:r>
            <w:proofErr w:type="spellEnd"/>
            <w:r w:rsidRPr="3D35E30C">
              <w:rPr>
                <w:rFonts w:ascii="Calibri" w:eastAsia="Calibri" w:hAnsi="Calibri" w:cs="Calibri"/>
                <w:b/>
                <w:bCs/>
                <w:color w:val="FF0000"/>
                <w:sz w:val="22"/>
                <w:szCs w:val="22"/>
              </w:rPr>
              <w:t>, HCV Ab), HIV, blood cultures, type and screen, UA</w:t>
            </w:r>
          </w:p>
          <w:p w14:paraId="4991795B" w14:textId="77777777" w:rsidR="00222689" w:rsidRDefault="00222689" w:rsidP="0038033C">
            <w:pPr>
              <w:rPr>
                <w:rFonts w:ascii="Calibri" w:eastAsia="Calibri" w:hAnsi="Calibri" w:cs="Calibri"/>
                <w:color w:val="FF0000"/>
                <w:sz w:val="22"/>
                <w:szCs w:val="22"/>
              </w:rPr>
            </w:pPr>
            <w:r w:rsidRPr="3D35E30C">
              <w:rPr>
                <w:rFonts w:ascii="Calibri" w:eastAsia="Calibri" w:hAnsi="Calibri" w:cs="Calibri"/>
                <w:color w:val="FF0000"/>
                <w:sz w:val="22"/>
                <w:szCs w:val="22"/>
              </w:rPr>
              <w:t xml:space="preserve">Paracentesis </w:t>
            </w:r>
            <w:r w:rsidRPr="3D35E30C">
              <w:rPr>
                <w:rFonts w:ascii="Calibri" w:eastAsia="Calibri" w:hAnsi="Calibri" w:cs="Calibri"/>
                <w:b/>
                <w:bCs/>
                <w:color w:val="FF0000"/>
                <w:sz w:val="22"/>
                <w:szCs w:val="22"/>
              </w:rPr>
              <w:t>(cell count, culture, gram stain)</w:t>
            </w:r>
          </w:p>
          <w:p w14:paraId="6CE96E60" w14:textId="77777777" w:rsidR="00222689" w:rsidRDefault="00222689" w:rsidP="0038033C">
            <w:pPr>
              <w:rPr>
                <w:rFonts w:ascii="Calibri" w:eastAsia="Calibri" w:hAnsi="Calibri" w:cs="Calibri"/>
                <w:color w:val="FF0000"/>
                <w:sz w:val="22"/>
                <w:szCs w:val="22"/>
              </w:rPr>
            </w:pPr>
          </w:p>
        </w:tc>
        <w:tc>
          <w:tcPr>
            <w:tcW w:w="2340" w:type="dxa"/>
            <w:vMerge w:val="restart"/>
            <w:tcMar>
              <w:left w:w="105" w:type="dxa"/>
              <w:right w:w="105" w:type="dxa"/>
            </w:tcMar>
            <w:vAlign w:val="center"/>
          </w:tcPr>
          <w:p w14:paraId="523C3C4E" w14:textId="77777777" w:rsidR="00222689" w:rsidRDefault="00222689" w:rsidP="0038033C">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Uncertainty</w:t>
            </w:r>
            <w:r w:rsidRPr="69DE1360">
              <w:rPr>
                <w:rStyle w:val="Strong"/>
                <w:rFonts w:ascii="Calibri" w:eastAsia="Calibri" w:hAnsi="Calibri" w:cs="Calibri"/>
                <w:b w:val="0"/>
                <w:bCs w:val="0"/>
                <w:color w:val="000000" w:themeColor="text1"/>
                <w:sz w:val="22"/>
                <w:szCs w:val="22"/>
              </w:rPr>
              <w:t>: Lack of clarity due to ambiguity and complexity</w:t>
            </w:r>
          </w:p>
          <w:p w14:paraId="6BE257AC" w14:textId="77777777" w:rsidR="00222689" w:rsidRDefault="00222689" w:rsidP="0038033C">
            <w:pPr>
              <w:jc w:val="center"/>
              <w:rPr>
                <w:rFonts w:ascii="Calibri" w:eastAsia="Calibri" w:hAnsi="Calibri" w:cs="Calibri"/>
                <w:color w:val="000000" w:themeColor="text1"/>
                <w:sz w:val="22"/>
                <w:szCs w:val="22"/>
              </w:rPr>
            </w:pPr>
          </w:p>
          <w:p w14:paraId="654A4B6E" w14:textId="77777777" w:rsidR="00222689" w:rsidRDefault="00222689" w:rsidP="0038033C">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Thresholds</w:t>
            </w:r>
            <w:r w:rsidRPr="69DE1360">
              <w:rPr>
                <w:rStyle w:val="Strong"/>
                <w:rFonts w:ascii="Calibri" w:eastAsia="Calibri" w:hAnsi="Calibri" w:cs="Calibri"/>
                <w:b w:val="0"/>
                <w:bCs w:val="0"/>
                <w:color w:val="000000" w:themeColor="text1"/>
                <w:sz w:val="22"/>
                <w:szCs w:val="22"/>
              </w:rPr>
              <w:t>: Probability of diagnosis needed to perform test/treatment</w:t>
            </w:r>
          </w:p>
          <w:p w14:paraId="6E3CB52B" w14:textId="77777777" w:rsidR="00222689" w:rsidRDefault="00222689" w:rsidP="0038033C">
            <w:pPr>
              <w:jc w:val="center"/>
              <w:rPr>
                <w:rFonts w:ascii="Calibri" w:eastAsia="Calibri" w:hAnsi="Calibri" w:cs="Calibri"/>
                <w:color w:val="000000" w:themeColor="text1"/>
                <w:sz w:val="22"/>
                <w:szCs w:val="22"/>
              </w:rPr>
            </w:pPr>
          </w:p>
          <w:p w14:paraId="29FF1647" w14:textId="77777777" w:rsidR="00222689" w:rsidRDefault="00222689" w:rsidP="0038033C">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High Value Care</w:t>
            </w:r>
            <w:r w:rsidRPr="69DE1360">
              <w:rPr>
                <w:rStyle w:val="Strong"/>
                <w:rFonts w:ascii="Calibri" w:eastAsia="Calibri" w:hAnsi="Calibri" w:cs="Calibri"/>
                <w:b w:val="0"/>
                <w:bCs w:val="0"/>
                <w:color w:val="000000" w:themeColor="text1"/>
                <w:sz w:val="22"/>
                <w:szCs w:val="22"/>
              </w:rPr>
              <w:t xml:space="preserve">: Appropriateness of intervention </w:t>
            </w:r>
          </w:p>
          <w:p w14:paraId="3A066BBF" w14:textId="77777777" w:rsidR="00222689" w:rsidRDefault="00222689" w:rsidP="0038033C">
            <w:pPr>
              <w:jc w:val="center"/>
              <w:rPr>
                <w:rFonts w:ascii="Calibri" w:eastAsia="Calibri" w:hAnsi="Calibri" w:cs="Calibri"/>
                <w:color w:val="000000" w:themeColor="text1"/>
                <w:sz w:val="22"/>
                <w:szCs w:val="22"/>
              </w:rPr>
            </w:pPr>
          </w:p>
          <w:p w14:paraId="236062F1" w14:textId="77777777" w:rsidR="00222689" w:rsidRDefault="00222689" w:rsidP="0038033C">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Shared Decision Making</w:t>
            </w:r>
            <w:r w:rsidRPr="69DE1360">
              <w:rPr>
                <w:rStyle w:val="Strong"/>
                <w:rFonts w:ascii="Calibri" w:eastAsia="Calibri" w:hAnsi="Calibri" w:cs="Calibri"/>
                <w:b w:val="0"/>
                <w:bCs w:val="0"/>
                <w:color w:val="000000" w:themeColor="text1"/>
                <w:sz w:val="22"/>
                <w:szCs w:val="22"/>
              </w:rPr>
              <w:t>: Collaboration with patient and other key stakeholders</w:t>
            </w:r>
          </w:p>
        </w:tc>
        <w:tc>
          <w:tcPr>
            <w:tcW w:w="2340" w:type="dxa"/>
            <w:tcMar>
              <w:left w:w="105" w:type="dxa"/>
              <w:right w:w="105" w:type="dxa"/>
            </w:tcMar>
          </w:tcPr>
          <w:p w14:paraId="43C08840" w14:textId="77777777" w:rsidR="00222689" w:rsidRDefault="00222689" w:rsidP="0038033C">
            <w:pPr>
              <w:rPr>
                <w:rFonts w:ascii="Calibri" w:eastAsia="Calibri" w:hAnsi="Calibri" w:cs="Calibri"/>
                <w:color w:val="000000" w:themeColor="text1"/>
                <w:sz w:val="22"/>
                <w:szCs w:val="22"/>
              </w:rPr>
            </w:pPr>
          </w:p>
        </w:tc>
      </w:tr>
      <w:tr w:rsidR="00222689" w14:paraId="50D2E82B" w14:textId="77777777" w:rsidTr="0038033C">
        <w:trPr>
          <w:trHeight w:val="855"/>
        </w:trPr>
        <w:tc>
          <w:tcPr>
            <w:tcW w:w="2340" w:type="dxa"/>
            <w:shd w:val="clear" w:color="auto" w:fill="E8E8E8" w:themeFill="background2"/>
            <w:tcMar>
              <w:left w:w="105" w:type="dxa"/>
              <w:right w:w="105" w:type="dxa"/>
            </w:tcMar>
          </w:tcPr>
          <w:p w14:paraId="136B11BB" w14:textId="77777777" w:rsidR="00222689" w:rsidRDefault="0022268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Imaging</w:t>
            </w:r>
          </w:p>
        </w:tc>
        <w:tc>
          <w:tcPr>
            <w:tcW w:w="2340" w:type="dxa"/>
            <w:tcMar>
              <w:left w:w="105" w:type="dxa"/>
              <w:right w:w="105" w:type="dxa"/>
            </w:tcMar>
          </w:tcPr>
          <w:p w14:paraId="0D93F9D2" w14:textId="77777777" w:rsidR="00222689" w:rsidRDefault="00222689" w:rsidP="0038033C">
            <w:pPr>
              <w:rPr>
                <w:rFonts w:ascii="Calibri" w:eastAsia="Calibri" w:hAnsi="Calibri" w:cs="Calibri"/>
                <w:color w:val="FF0000"/>
                <w:sz w:val="22"/>
                <w:szCs w:val="22"/>
              </w:rPr>
            </w:pPr>
            <w:r w:rsidRPr="3D35E30C">
              <w:rPr>
                <w:rFonts w:ascii="Calibri" w:eastAsia="Calibri" w:hAnsi="Calibri" w:cs="Calibri"/>
                <w:color w:val="FF0000"/>
                <w:sz w:val="22"/>
                <w:szCs w:val="22"/>
              </w:rPr>
              <w:t>CT Abdomen with contrast, abdominal ultrasound with doppler, CTA abdomen</w:t>
            </w:r>
          </w:p>
        </w:tc>
        <w:tc>
          <w:tcPr>
            <w:tcW w:w="2340" w:type="dxa"/>
            <w:vMerge/>
            <w:vAlign w:val="center"/>
          </w:tcPr>
          <w:p w14:paraId="00E39A53" w14:textId="77777777" w:rsidR="00222689" w:rsidRDefault="00222689" w:rsidP="0038033C"/>
        </w:tc>
        <w:tc>
          <w:tcPr>
            <w:tcW w:w="2340" w:type="dxa"/>
            <w:tcMar>
              <w:left w:w="105" w:type="dxa"/>
              <w:right w:w="105" w:type="dxa"/>
            </w:tcMar>
          </w:tcPr>
          <w:p w14:paraId="36A41BFF" w14:textId="77777777" w:rsidR="00222689" w:rsidRDefault="00222689" w:rsidP="0038033C">
            <w:pPr>
              <w:rPr>
                <w:rFonts w:ascii="Calibri" w:eastAsia="Calibri" w:hAnsi="Calibri" w:cs="Calibri"/>
                <w:color w:val="000000" w:themeColor="text1"/>
                <w:sz w:val="22"/>
                <w:szCs w:val="22"/>
              </w:rPr>
            </w:pPr>
          </w:p>
        </w:tc>
      </w:tr>
      <w:tr w:rsidR="00222689" w14:paraId="3015798E" w14:textId="77777777" w:rsidTr="0038033C">
        <w:trPr>
          <w:trHeight w:val="975"/>
        </w:trPr>
        <w:tc>
          <w:tcPr>
            <w:tcW w:w="2340" w:type="dxa"/>
            <w:shd w:val="clear" w:color="auto" w:fill="E8E8E8" w:themeFill="background2"/>
            <w:tcMar>
              <w:left w:w="105" w:type="dxa"/>
              <w:right w:w="105" w:type="dxa"/>
            </w:tcMar>
          </w:tcPr>
          <w:p w14:paraId="46219974" w14:textId="77777777" w:rsidR="00222689" w:rsidRDefault="0022268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Procedures</w:t>
            </w:r>
          </w:p>
        </w:tc>
        <w:tc>
          <w:tcPr>
            <w:tcW w:w="2340" w:type="dxa"/>
            <w:tcMar>
              <w:left w:w="105" w:type="dxa"/>
              <w:right w:w="105" w:type="dxa"/>
            </w:tcMar>
          </w:tcPr>
          <w:p w14:paraId="1208DD32" w14:textId="77777777" w:rsidR="00222689" w:rsidRDefault="00222689" w:rsidP="0038033C">
            <w:pPr>
              <w:rPr>
                <w:rFonts w:ascii="Calibri" w:eastAsia="Calibri" w:hAnsi="Calibri" w:cs="Calibri"/>
                <w:color w:val="FF0000"/>
                <w:sz w:val="22"/>
                <w:szCs w:val="22"/>
              </w:rPr>
            </w:pPr>
            <w:r w:rsidRPr="3D35E30C">
              <w:rPr>
                <w:rFonts w:ascii="Calibri" w:eastAsia="Calibri" w:hAnsi="Calibri" w:cs="Calibri"/>
                <w:color w:val="FF0000"/>
                <w:sz w:val="22"/>
                <w:szCs w:val="22"/>
              </w:rPr>
              <w:t>Paracentesis, upper endoscopy, colonoscopy, capsule endoscopy</w:t>
            </w:r>
          </w:p>
        </w:tc>
        <w:tc>
          <w:tcPr>
            <w:tcW w:w="2340" w:type="dxa"/>
            <w:vMerge/>
            <w:vAlign w:val="center"/>
          </w:tcPr>
          <w:p w14:paraId="791A89C6" w14:textId="77777777" w:rsidR="00222689" w:rsidRDefault="00222689" w:rsidP="0038033C"/>
        </w:tc>
        <w:tc>
          <w:tcPr>
            <w:tcW w:w="2340" w:type="dxa"/>
            <w:tcMar>
              <w:left w:w="105" w:type="dxa"/>
              <w:right w:w="105" w:type="dxa"/>
            </w:tcMar>
          </w:tcPr>
          <w:p w14:paraId="0A245D21" w14:textId="77777777" w:rsidR="00222689" w:rsidRDefault="00222689" w:rsidP="0038033C">
            <w:pPr>
              <w:rPr>
                <w:rFonts w:ascii="Calibri" w:eastAsia="Calibri" w:hAnsi="Calibri" w:cs="Calibri"/>
                <w:color w:val="000000" w:themeColor="text1"/>
                <w:sz w:val="22"/>
                <w:szCs w:val="22"/>
              </w:rPr>
            </w:pPr>
          </w:p>
        </w:tc>
      </w:tr>
      <w:tr w:rsidR="00222689" w14:paraId="45534B53" w14:textId="77777777" w:rsidTr="0038033C">
        <w:trPr>
          <w:trHeight w:val="990"/>
        </w:trPr>
        <w:tc>
          <w:tcPr>
            <w:tcW w:w="2340" w:type="dxa"/>
            <w:shd w:val="clear" w:color="auto" w:fill="E8E8E8" w:themeFill="background2"/>
            <w:tcMar>
              <w:left w:w="105" w:type="dxa"/>
              <w:right w:w="105" w:type="dxa"/>
            </w:tcMar>
          </w:tcPr>
          <w:p w14:paraId="42E509C3" w14:textId="77777777" w:rsidR="00222689" w:rsidRDefault="0022268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Specialists</w:t>
            </w:r>
          </w:p>
        </w:tc>
        <w:tc>
          <w:tcPr>
            <w:tcW w:w="2340" w:type="dxa"/>
            <w:tcMar>
              <w:left w:w="105" w:type="dxa"/>
              <w:right w:w="105" w:type="dxa"/>
            </w:tcMar>
          </w:tcPr>
          <w:p w14:paraId="67B45B20" w14:textId="77777777" w:rsidR="00222689" w:rsidRDefault="00222689" w:rsidP="0038033C">
            <w:pPr>
              <w:rPr>
                <w:rFonts w:ascii="Calibri" w:eastAsia="Calibri" w:hAnsi="Calibri" w:cs="Calibri"/>
                <w:color w:val="FF0000"/>
                <w:sz w:val="22"/>
                <w:szCs w:val="22"/>
              </w:rPr>
            </w:pPr>
            <w:r w:rsidRPr="3D35E30C">
              <w:rPr>
                <w:rFonts w:ascii="Calibri" w:eastAsia="Calibri" w:hAnsi="Calibri" w:cs="Calibri"/>
                <w:color w:val="FF0000"/>
                <w:sz w:val="22"/>
                <w:szCs w:val="22"/>
              </w:rPr>
              <w:t>Hepatology for transplant evaluation, GI, Palliative, Addiction services, IR, PT/OT</w:t>
            </w:r>
          </w:p>
        </w:tc>
        <w:tc>
          <w:tcPr>
            <w:tcW w:w="2340" w:type="dxa"/>
            <w:vMerge/>
            <w:vAlign w:val="center"/>
          </w:tcPr>
          <w:p w14:paraId="0D18B9F0" w14:textId="77777777" w:rsidR="00222689" w:rsidRDefault="00222689" w:rsidP="0038033C"/>
        </w:tc>
        <w:tc>
          <w:tcPr>
            <w:tcW w:w="2340" w:type="dxa"/>
            <w:tcMar>
              <w:left w:w="105" w:type="dxa"/>
              <w:right w:w="105" w:type="dxa"/>
            </w:tcMar>
          </w:tcPr>
          <w:p w14:paraId="08A1E177" w14:textId="77777777" w:rsidR="00222689" w:rsidRDefault="00222689" w:rsidP="0038033C">
            <w:pPr>
              <w:rPr>
                <w:rFonts w:ascii="Calibri" w:eastAsia="Calibri" w:hAnsi="Calibri" w:cs="Calibri"/>
                <w:color w:val="000000" w:themeColor="text1"/>
                <w:sz w:val="22"/>
                <w:szCs w:val="22"/>
              </w:rPr>
            </w:pPr>
          </w:p>
        </w:tc>
      </w:tr>
      <w:tr w:rsidR="00222689" w14:paraId="3EA0038E" w14:textId="77777777" w:rsidTr="0038033C">
        <w:trPr>
          <w:trHeight w:val="900"/>
        </w:trPr>
        <w:tc>
          <w:tcPr>
            <w:tcW w:w="2340" w:type="dxa"/>
            <w:shd w:val="clear" w:color="auto" w:fill="E8E8E8" w:themeFill="background2"/>
            <w:tcMar>
              <w:left w:w="105" w:type="dxa"/>
              <w:right w:w="105" w:type="dxa"/>
            </w:tcMar>
          </w:tcPr>
          <w:p w14:paraId="277D98BA" w14:textId="77777777" w:rsidR="00222689" w:rsidRDefault="0022268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Medications</w:t>
            </w:r>
          </w:p>
        </w:tc>
        <w:tc>
          <w:tcPr>
            <w:tcW w:w="2340" w:type="dxa"/>
            <w:tcMar>
              <w:left w:w="105" w:type="dxa"/>
              <w:right w:w="105" w:type="dxa"/>
            </w:tcMar>
          </w:tcPr>
          <w:p w14:paraId="1858EECA" w14:textId="77777777" w:rsidR="00222689" w:rsidRDefault="00222689" w:rsidP="0038033C">
            <w:pPr>
              <w:rPr>
                <w:rFonts w:ascii="Calibri" w:eastAsia="Calibri" w:hAnsi="Calibri" w:cs="Calibri"/>
                <w:color w:val="FF0000"/>
                <w:sz w:val="22"/>
                <w:szCs w:val="22"/>
              </w:rPr>
            </w:pPr>
            <w:r w:rsidRPr="3D35E30C">
              <w:rPr>
                <w:rFonts w:ascii="Calibri" w:eastAsia="Calibri" w:hAnsi="Calibri" w:cs="Calibri"/>
                <w:color w:val="FF0000"/>
                <w:sz w:val="22"/>
                <w:szCs w:val="22"/>
              </w:rPr>
              <w:t>PPI, fluids, octreotide, antibiotics, Vitamin K, lactulose/</w:t>
            </w:r>
            <w:proofErr w:type="spellStart"/>
            <w:r w:rsidRPr="3D35E30C">
              <w:rPr>
                <w:rFonts w:ascii="Calibri" w:eastAsia="Calibri" w:hAnsi="Calibri" w:cs="Calibri"/>
                <w:color w:val="FF0000"/>
                <w:sz w:val="22"/>
                <w:szCs w:val="22"/>
              </w:rPr>
              <w:t>rifaxamin</w:t>
            </w:r>
            <w:proofErr w:type="spellEnd"/>
            <w:r w:rsidRPr="3D35E30C">
              <w:rPr>
                <w:rFonts w:ascii="Calibri" w:eastAsia="Calibri" w:hAnsi="Calibri" w:cs="Calibri"/>
                <w:color w:val="FF0000"/>
                <w:sz w:val="22"/>
                <w:szCs w:val="22"/>
              </w:rPr>
              <w:t xml:space="preserve"> </w:t>
            </w:r>
          </w:p>
        </w:tc>
        <w:tc>
          <w:tcPr>
            <w:tcW w:w="2340" w:type="dxa"/>
            <w:vMerge/>
            <w:vAlign w:val="center"/>
          </w:tcPr>
          <w:p w14:paraId="26CD7F58" w14:textId="77777777" w:rsidR="00222689" w:rsidRDefault="00222689" w:rsidP="0038033C"/>
        </w:tc>
        <w:tc>
          <w:tcPr>
            <w:tcW w:w="2340" w:type="dxa"/>
            <w:tcMar>
              <w:left w:w="105" w:type="dxa"/>
              <w:right w:w="105" w:type="dxa"/>
            </w:tcMar>
          </w:tcPr>
          <w:p w14:paraId="349B2325" w14:textId="77777777" w:rsidR="00222689" w:rsidRDefault="00222689" w:rsidP="0038033C">
            <w:pPr>
              <w:rPr>
                <w:rFonts w:ascii="Calibri" w:eastAsia="Calibri" w:hAnsi="Calibri" w:cs="Calibri"/>
                <w:color w:val="000000" w:themeColor="text1"/>
                <w:sz w:val="22"/>
                <w:szCs w:val="22"/>
              </w:rPr>
            </w:pPr>
          </w:p>
        </w:tc>
      </w:tr>
      <w:tr w:rsidR="00222689" w14:paraId="4918984E" w14:textId="77777777" w:rsidTr="0038033C">
        <w:trPr>
          <w:trHeight w:val="765"/>
        </w:trPr>
        <w:tc>
          <w:tcPr>
            <w:tcW w:w="2340" w:type="dxa"/>
            <w:shd w:val="clear" w:color="auto" w:fill="E8E8E8" w:themeFill="background2"/>
            <w:tcMar>
              <w:left w:w="105" w:type="dxa"/>
              <w:right w:w="105" w:type="dxa"/>
            </w:tcMar>
          </w:tcPr>
          <w:p w14:paraId="1BB53282" w14:textId="77777777" w:rsidR="00222689" w:rsidRDefault="0022268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Monitoring</w:t>
            </w:r>
          </w:p>
        </w:tc>
        <w:tc>
          <w:tcPr>
            <w:tcW w:w="2340" w:type="dxa"/>
            <w:tcMar>
              <w:left w:w="105" w:type="dxa"/>
              <w:right w:w="105" w:type="dxa"/>
            </w:tcMar>
          </w:tcPr>
          <w:p w14:paraId="115F697D" w14:textId="77777777" w:rsidR="00222689" w:rsidRDefault="00222689" w:rsidP="0038033C">
            <w:pPr>
              <w:rPr>
                <w:rFonts w:ascii="Calibri" w:eastAsia="Calibri" w:hAnsi="Calibri" w:cs="Calibri"/>
                <w:color w:val="FF0000"/>
                <w:sz w:val="22"/>
                <w:szCs w:val="22"/>
              </w:rPr>
            </w:pPr>
            <w:r w:rsidRPr="3D35E30C">
              <w:rPr>
                <w:rFonts w:ascii="Calibri" w:eastAsia="Calibri" w:hAnsi="Calibri" w:cs="Calibri"/>
                <w:color w:val="FF0000"/>
                <w:sz w:val="22"/>
                <w:szCs w:val="22"/>
              </w:rPr>
              <w:t>Hospital Admission</w:t>
            </w:r>
          </w:p>
          <w:p w14:paraId="145EA619" w14:textId="77777777" w:rsidR="00222689" w:rsidRDefault="00222689" w:rsidP="0038033C">
            <w:pPr>
              <w:rPr>
                <w:rFonts w:ascii="Calibri" w:eastAsia="Calibri" w:hAnsi="Calibri" w:cs="Calibri"/>
                <w:color w:val="FF0000"/>
                <w:sz w:val="22"/>
                <w:szCs w:val="22"/>
              </w:rPr>
            </w:pPr>
            <w:r w:rsidRPr="69DE1360">
              <w:rPr>
                <w:rFonts w:ascii="Calibri" w:eastAsia="Calibri" w:hAnsi="Calibri" w:cs="Calibri"/>
                <w:color w:val="FF0000"/>
                <w:sz w:val="22"/>
                <w:szCs w:val="22"/>
              </w:rPr>
              <w:t xml:space="preserve">Low sodium diet, telemetry, IV access </w:t>
            </w:r>
          </w:p>
        </w:tc>
        <w:tc>
          <w:tcPr>
            <w:tcW w:w="2340" w:type="dxa"/>
            <w:vMerge/>
            <w:vAlign w:val="center"/>
          </w:tcPr>
          <w:p w14:paraId="0E16BDB7" w14:textId="77777777" w:rsidR="00222689" w:rsidRDefault="00222689" w:rsidP="0038033C"/>
        </w:tc>
        <w:tc>
          <w:tcPr>
            <w:tcW w:w="2340" w:type="dxa"/>
            <w:tcMar>
              <w:left w:w="105" w:type="dxa"/>
              <w:right w:w="105" w:type="dxa"/>
            </w:tcMar>
          </w:tcPr>
          <w:p w14:paraId="1978C48A" w14:textId="77777777" w:rsidR="00222689" w:rsidRDefault="00222689" w:rsidP="0038033C">
            <w:pPr>
              <w:rPr>
                <w:rFonts w:ascii="Calibri" w:eastAsia="Calibri" w:hAnsi="Calibri" w:cs="Calibri"/>
                <w:color w:val="000000" w:themeColor="text1"/>
                <w:sz w:val="22"/>
                <w:szCs w:val="22"/>
              </w:rPr>
            </w:pPr>
          </w:p>
        </w:tc>
      </w:tr>
    </w:tbl>
    <w:p w14:paraId="4F97CEB0" w14:textId="77777777" w:rsidR="00222689" w:rsidRDefault="00222689" w:rsidP="00222689">
      <w:pPr>
        <w:spacing w:after="0" w:line="240" w:lineRule="auto"/>
        <w:rPr>
          <w:rFonts w:ascii="Calibri" w:eastAsia="Calibri" w:hAnsi="Calibri" w:cs="Calibri"/>
          <w:sz w:val="22"/>
          <w:szCs w:val="22"/>
        </w:rPr>
      </w:pPr>
      <w:r w:rsidRPr="3D35E30C">
        <w:rPr>
          <w:rStyle w:val="Strong"/>
          <w:rFonts w:ascii="Calibri" w:eastAsia="Calibri" w:hAnsi="Calibri" w:cs="Calibri"/>
          <w:b w:val="0"/>
          <w:bCs w:val="0"/>
          <w:color w:val="000000" w:themeColor="text1"/>
          <w:sz w:val="22"/>
          <w:szCs w:val="22"/>
        </w:rPr>
        <w:t xml:space="preserve">Table 1. Management Script Template, adapted from </w:t>
      </w:r>
      <w:proofErr w:type="spellStart"/>
      <w:r w:rsidRPr="3D35E30C">
        <w:rPr>
          <w:rStyle w:val="Strong"/>
          <w:rFonts w:ascii="Calibri" w:eastAsia="Calibri" w:hAnsi="Calibri" w:cs="Calibri"/>
          <w:b w:val="0"/>
          <w:bCs w:val="0"/>
          <w:color w:val="000000" w:themeColor="text1"/>
          <w:sz w:val="22"/>
          <w:szCs w:val="22"/>
        </w:rPr>
        <w:t>Abdoler</w:t>
      </w:r>
      <w:proofErr w:type="spellEnd"/>
      <w:r w:rsidRPr="3D35E30C">
        <w:rPr>
          <w:rStyle w:val="Strong"/>
          <w:rFonts w:ascii="Calibri" w:eastAsia="Calibri" w:hAnsi="Calibri" w:cs="Calibri"/>
          <w:b w:val="0"/>
          <w:bCs w:val="0"/>
          <w:color w:val="000000" w:themeColor="text1"/>
          <w:sz w:val="22"/>
          <w:szCs w:val="22"/>
        </w:rPr>
        <w:t xml:space="preserve"> et al. Teaching Management Reasoning, 2023.</w:t>
      </w:r>
    </w:p>
    <w:p w14:paraId="0DE1146D" w14:textId="77777777" w:rsidR="00222689" w:rsidRDefault="00222689" w:rsidP="00222689">
      <w:pPr>
        <w:rPr>
          <w:rFonts w:ascii="Calibri" w:eastAsia="Calibri" w:hAnsi="Calibri" w:cs="Calibri"/>
          <w:sz w:val="22"/>
          <w:szCs w:val="22"/>
        </w:rPr>
      </w:pPr>
    </w:p>
    <w:p w14:paraId="0ED94EF3" w14:textId="77777777" w:rsidR="00222689" w:rsidRDefault="00222689" w:rsidP="00222689">
      <w:pPr>
        <w:rPr>
          <w:rFonts w:ascii="Calibri" w:eastAsia="Calibri" w:hAnsi="Calibri" w:cs="Calibri"/>
          <w:sz w:val="22"/>
          <w:szCs w:val="22"/>
        </w:rPr>
      </w:pPr>
      <w:r w:rsidRPr="0B4F83D4">
        <w:rPr>
          <w:rFonts w:ascii="Calibri" w:eastAsia="Calibri" w:hAnsi="Calibri" w:cs="Calibri"/>
          <w:sz w:val="22"/>
          <w:szCs w:val="22"/>
        </w:rPr>
        <w:t>When you return to the patient’s room to discuss the management options you think are most appropriate right now, he states “That’s fine, but I don’t want to do that today. Maybe tomorrow but I’m tired and don’t feel like doing any more tests today”. How does this change which management options may be offered to him? Does this affect your perception of the patient? If so, how?</w:t>
      </w:r>
    </w:p>
    <w:p w14:paraId="41B68057" w14:textId="77777777" w:rsidR="00222689" w:rsidRDefault="00222689" w:rsidP="00222689">
      <w:pPr>
        <w:rPr>
          <w:rFonts w:ascii="Calibri" w:eastAsia="Calibri" w:hAnsi="Calibri" w:cs="Calibri"/>
          <w:b/>
          <w:bCs/>
          <w:sz w:val="22"/>
          <w:szCs w:val="22"/>
        </w:rPr>
      </w:pPr>
    </w:p>
    <w:p w14:paraId="11666F10" w14:textId="77777777" w:rsidR="00222689" w:rsidRDefault="00222689" w:rsidP="00222689">
      <w:pPr>
        <w:rPr>
          <w:rFonts w:ascii="Calibri" w:eastAsia="Calibri" w:hAnsi="Calibri" w:cs="Calibri"/>
          <w:b/>
          <w:bCs/>
          <w:sz w:val="22"/>
          <w:szCs w:val="22"/>
        </w:rPr>
      </w:pPr>
    </w:p>
    <w:p w14:paraId="21BF6A0B" w14:textId="77777777" w:rsidR="00222689" w:rsidRDefault="00222689" w:rsidP="00222689">
      <w:pPr>
        <w:rPr>
          <w:rFonts w:ascii="Calibri" w:eastAsia="Calibri" w:hAnsi="Calibri" w:cs="Calibri"/>
          <w:b/>
          <w:bCs/>
          <w:sz w:val="22"/>
          <w:szCs w:val="22"/>
        </w:rPr>
      </w:pPr>
      <w:r w:rsidRPr="69DE1360">
        <w:rPr>
          <w:rFonts w:ascii="Calibri" w:eastAsia="Calibri" w:hAnsi="Calibri" w:cs="Calibri"/>
          <w:b/>
          <w:bCs/>
          <w:sz w:val="22"/>
          <w:szCs w:val="22"/>
        </w:rPr>
        <w:lastRenderedPageBreak/>
        <w:t>Let’s take a moment for an Equity Reflection. This is an opportunity to discuss what management options we’re pursuing and how these may be affected by the biases we hold. Reflect on the following questions:</w:t>
      </w:r>
    </w:p>
    <w:p w14:paraId="4753E86F" w14:textId="77777777" w:rsidR="00222689" w:rsidRDefault="00222689" w:rsidP="00222689">
      <w:pPr>
        <w:pStyle w:val="ListParagraph"/>
        <w:numPr>
          <w:ilvl w:val="0"/>
          <w:numId w:val="7"/>
        </w:numPr>
        <w:rPr>
          <w:rFonts w:ascii="Calibri" w:eastAsia="Calibri" w:hAnsi="Calibri" w:cs="Calibri"/>
          <w:color w:val="000000" w:themeColor="text1"/>
          <w:sz w:val="22"/>
          <w:szCs w:val="22"/>
        </w:rPr>
      </w:pPr>
      <w:r w:rsidRPr="0B4F83D4">
        <w:rPr>
          <w:rStyle w:val="Strong"/>
          <w:rFonts w:ascii="Calibri" w:eastAsia="Calibri" w:hAnsi="Calibri" w:cs="Calibri"/>
          <w:b w:val="0"/>
          <w:bCs w:val="0"/>
          <w:color w:val="000000" w:themeColor="text1"/>
          <w:sz w:val="22"/>
          <w:szCs w:val="22"/>
        </w:rPr>
        <w:t xml:space="preserve">Are we deviating in any way from the standard of care in this situation? </w:t>
      </w:r>
    </w:p>
    <w:p w14:paraId="7908CC41" w14:textId="77777777" w:rsidR="00222689" w:rsidRDefault="00222689" w:rsidP="00222689">
      <w:pPr>
        <w:pStyle w:val="ListParagraph"/>
        <w:numPr>
          <w:ilvl w:val="0"/>
          <w:numId w:val="7"/>
        </w:numPr>
        <w:rPr>
          <w:rFonts w:ascii="Calibri" w:eastAsia="Calibri" w:hAnsi="Calibri" w:cs="Calibri"/>
          <w:color w:val="000000" w:themeColor="text1"/>
          <w:sz w:val="22"/>
          <w:szCs w:val="22"/>
        </w:rPr>
      </w:pPr>
      <w:r w:rsidRPr="0B4F83D4">
        <w:rPr>
          <w:rStyle w:val="Strong"/>
          <w:rFonts w:ascii="Calibri" w:eastAsia="Calibri" w:hAnsi="Calibri" w:cs="Calibri"/>
          <w:b w:val="0"/>
          <w:bCs w:val="0"/>
          <w:color w:val="000000" w:themeColor="text1"/>
          <w:sz w:val="22"/>
          <w:szCs w:val="22"/>
        </w:rPr>
        <w:t xml:space="preserve">In what ways are we deviating? </w:t>
      </w:r>
    </w:p>
    <w:p w14:paraId="6190C2F6" w14:textId="77777777" w:rsidR="00222689" w:rsidRDefault="00222689" w:rsidP="00222689">
      <w:pPr>
        <w:pStyle w:val="ListParagraph"/>
        <w:numPr>
          <w:ilvl w:val="0"/>
          <w:numId w:val="7"/>
        </w:numPr>
        <w:rPr>
          <w:rFonts w:ascii="Calibri" w:eastAsia="Calibri" w:hAnsi="Calibri" w:cs="Calibri"/>
          <w:color w:val="000000" w:themeColor="text1"/>
          <w:sz w:val="22"/>
          <w:szCs w:val="22"/>
        </w:rPr>
      </w:pPr>
      <w:r w:rsidRPr="0B4F83D4">
        <w:rPr>
          <w:rStyle w:val="Strong"/>
          <w:rFonts w:ascii="Calibri" w:eastAsia="Calibri" w:hAnsi="Calibri" w:cs="Calibri"/>
          <w:b w:val="0"/>
          <w:bCs w:val="0"/>
          <w:color w:val="000000" w:themeColor="text1"/>
          <w:sz w:val="22"/>
          <w:szCs w:val="22"/>
        </w:rPr>
        <w:t>Why are we deviating? What emotions have you felt walking through this case?</w:t>
      </w:r>
    </w:p>
    <w:p w14:paraId="09944032" w14:textId="77777777" w:rsidR="00222689" w:rsidRDefault="00222689" w:rsidP="00222689">
      <w:pPr>
        <w:pStyle w:val="ListParagraph"/>
        <w:numPr>
          <w:ilvl w:val="0"/>
          <w:numId w:val="7"/>
        </w:numPr>
        <w:spacing w:after="0" w:line="240" w:lineRule="auto"/>
        <w:rPr>
          <w:rFonts w:ascii="Calibri" w:eastAsia="Calibri" w:hAnsi="Calibri" w:cs="Calibri"/>
          <w:color w:val="000000" w:themeColor="text1"/>
          <w:sz w:val="22"/>
          <w:szCs w:val="22"/>
        </w:rPr>
      </w:pPr>
      <w:r w:rsidRPr="0B4F83D4">
        <w:rPr>
          <w:rStyle w:val="Strong"/>
          <w:rFonts w:ascii="Calibri" w:eastAsia="Calibri" w:hAnsi="Calibri" w:cs="Calibri"/>
          <w:b w:val="0"/>
          <w:bCs w:val="0"/>
          <w:color w:val="000000" w:themeColor="text1"/>
          <w:sz w:val="22"/>
          <w:szCs w:val="22"/>
        </w:rPr>
        <w:t>Instead of deviating, what could we do differently to ensure we are providing the highest value care?</w:t>
      </w:r>
    </w:p>
    <w:p w14:paraId="2CEDD0EB" w14:textId="77777777" w:rsidR="00222689" w:rsidRDefault="00222689" w:rsidP="69DE1360">
      <w:pPr>
        <w:rPr>
          <w:rFonts w:ascii="Calibri" w:eastAsia="Calibri" w:hAnsi="Calibri" w:cs="Calibri"/>
          <w:b/>
          <w:bCs/>
          <w:sz w:val="22"/>
          <w:szCs w:val="22"/>
        </w:rPr>
      </w:pPr>
    </w:p>
    <w:p w14:paraId="27C6A160" w14:textId="77777777" w:rsidR="00222689" w:rsidRDefault="00222689" w:rsidP="69DE1360">
      <w:pPr>
        <w:rPr>
          <w:rFonts w:ascii="Calibri" w:eastAsia="Calibri" w:hAnsi="Calibri" w:cs="Calibri"/>
          <w:b/>
          <w:bCs/>
          <w:sz w:val="22"/>
          <w:szCs w:val="22"/>
        </w:rPr>
      </w:pPr>
    </w:p>
    <w:p w14:paraId="7D3C795B" w14:textId="77777777" w:rsidR="00222689" w:rsidRDefault="00222689" w:rsidP="69DE1360">
      <w:pPr>
        <w:rPr>
          <w:rFonts w:ascii="Calibri" w:eastAsia="Calibri" w:hAnsi="Calibri" w:cs="Calibri"/>
          <w:b/>
          <w:bCs/>
          <w:sz w:val="22"/>
          <w:szCs w:val="22"/>
        </w:rPr>
      </w:pPr>
    </w:p>
    <w:p w14:paraId="299ACA85" w14:textId="77777777" w:rsidR="00222689" w:rsidRDefault="00222689" w:rsidP="69DE1360">
      <w:pPr>
        <w:rPr>
          <w:rFonts w:ascii="Calibri" w:eastAsia="Calibri" w:hAnsi="Calibri" w:cs="Calibri"/>
          <w:b/>
          <w:bCs/>
          <w:sz w:val="22"/>
          <w:szCs w:val="22"/>
        </w:rPr>
      </w:pPr>
    </w:p>
    <w:p w14:paraId="73D26179" w14:textId="14089DCF" w:rsidR="3D35E30C" w:rsidRDefault="6B8FD008" w:rsidP="69DE1360">
      <w:pPr>
        <w:rPr>
          <w:rFonts w:ascii="Calibri" w:eastAsia="Calibri" w:hAnsi="Calibri" w:cs="Calibri"/>
          <w:b/>
          <w:bCs/>
          <w:sz w:val="22"/>
          <w:szCs w:val="22"/>
        </w:rPr>
      </w:pPr>
      <w:r w:rsidRPr="69DE1360">
        <w:rPr>
          <w:rFonts w:ascii="Calibri" w:eastAsia="Calibri" w:hAnsi="Calibri" w:cs="Calibri"/>
          <w:b/>
          <w:bCs/>
          <w:sz w:val="22"/>
          <w:szCs w:val="22"/>
        </w:rPr>
        <w:t>FINAL EXERCISE: What skills or tools discussed today will you take with you into your clinical practice?</w:t>
      </w:r>
    </w:p>
    <w:p w14:paraId="33AAF7BC" w14:textId="10B471D1" w:rsidR="3D35E30C" w:rsidRDefault="3D35E30C" w:rsidP="69DE1360">
      <w:pPr>
        <w:rPr>
          <w:rFonts w:ascii="Calibri" w:eastAsia="Calibri" w:hAnsi="Calibri" w:cs="Calibri"/>
          <w:sz w:val="22"/>
          <w:szCs w:val="22"/>
        </w:rPr>
      </w:pPr>
    </w:p>
    <w:sectPr w:rsidR="3D35E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644rz5E" int2:invalidationBookmarkName="" int2:hashCode="PvnxTYJ/EZ/6mZ" int2:id="Uyb7IIHS">
      <int2:state int2:value="Rejected" int2:type="AugLoop_Text_Critique"/>
    </int2:bookmark>
    <int2:bookmark int2:bookmarkName="_Int_NVzq3pld" int2:invalidationBookmarkName="" int2:hashCode="BEiaEruqauv/th" int2:id="MT03Ekd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40A5"/>
    <w:multiLevelType w:val="hybridMultilevel"/>
    <w:tmpl w:val="42B0A9D8"/>
    <w:lvl w:ilvl="0" w:tplc="77D4A434">
      <w:start w:val="1"/>
      <w:numFmt w:val="bullet"/>
      <w:lvlText w:val=""/>
      <w:lvlJc w:val="left"/>
      <w:pPr>
        <w:ind w:left="720" w:hanging="360"/>
      </w:pPr>
      <w:rPr>
        <w:rFonts w:ascii="Symbol" w:hAnsi="Symbol" w:hint="default"/>
      </w:rPr>
    </w:lvl>
    <w:lvl w:ilvl="1" w:tplc="E78A25FE">
      <w:start w:val="1"/>
      <w:numFmt w:val="bullet"/>
      <w:lvlText w:val="o"/>
      <w:lvlJc w:val="left"/>
      <w:pPr>
        <w:ind w:left="1440" w:hanging="360"/>
      </w:pPr>
      <w:rPr>
        <w:rFonts w:ascii="Courier New" w:hAnsi="Courier New" w:hint="default"/>
      </w:rPr>
    </w:lvl>
    <w:lvl w:ilvl="2" w:tplc="CDFA76A0">
      <w:start w:val="1"/>
      <w:numFmt w:val="bullet"/>
      <w:lvlText w:val=""/>
      <w:lvlJc w:val="left"/>
      <w:pPr>
        <w:ind w:left="2160" w:hanging="360"/>
      </w:pPr>
      <w:rPr>
        <w:rFonts w:ascii="Wingdings" w:hAnsi="Wingdings" w:hint="default"/>
      </w:rPr>
    </w:lvl>
    <w:lvl w:ilvl="3" w:tplc="340ADB5E">
      <w:start w:val="1"/>
      <w:numFmt w:val="bullet"/>
      <w:lvlText w:val=""/>
      <w:lvlJc w:val="left"/>
      <w:pPr>
        <w:ind w:left="2880" w:hanging="360"/>
      </w:pPr>
      <w:rPr>
        <w:rFonts w:ascii="Symbol" w:hAnsi="Symbol" w:hint="default"/>
      </w:rPr>
    </w:lvl>
    <w:lvl w:ilvl="4" w:tplc="2D42C41C">
      <w:start w:val="1"/>
      <w:numFmt w:val="bullet"/>
      <w:lvlText w:val="o"/>
      <w:lvlJc w:val="left"/>
      <w:pPr>
        <w:ind w:left="3600" w:hanging="360"/>
      </w:pPr>
      <w:rPr>
        <w:rFonts w:ascii="Courier New" w:hAnsi="Courier New" w:hint="default"/>
      </w:rPr>
    </w:lvl>
    <w:lvl w:ilvl="5" w:tplc="10AE63C8">
      <w:start w:val="1"/>
      <w:numFmt w:val="bullet"/>
      <w:lvlText w:val=""/>
      <w:lvlJc w:val="left"/>
      <w:pPr>
        <w:ind w:left="4320" w:hanging="360"/>
      </w:pPr>
      <w:rPr>
        <w:rFonts w:ascii="Wingdings" w:hAnsi="Wingdings" w:hint="default"/>
      </w:rPr>
    </w:lvl>
    <w:lvl w:ilvl="6" w:tplc="844CDE2A">
      <w:start w:val="1"/>
      <w:numFmt w:val="bullet"/>
      <w:lvlText w:val=""/>
      <w:lvlJc w:val="left"/>
      <w:pPr>
        <w:ind w:left="5040" w:hanging="360"/>
      </w:pPr>
      <w:rPr>
        <w:rFonts w:ascii="Symbol" w:hAnsi="Symbol" w:hint="default"/>
      </w:rPr>
    </w:lvl>
    <w:lvl w:ilvl="7" w:tplc="6D10946C">
      <w:start w:val="1"/>
      <w:numFmt w:val="bullet"/>
      <w:lvlText w:val="o"/>
      <w:lvlJc w:val="left"/>
      <w:pPr>
        <w:ind w:left="5760" w:hanging="360"/>
      </w:pPr>
      <w:rPr>
        <w:rFonts w:ascii="Courier New" w:hAnsi="Courier New" w:hint="default"/>
      </w:rPr>
    </w:lvl>
    <w:lvl w:ilvl="8" w:tplc="89F87D20">
      <w:start w:val="1"/>
      <w:numFmt w:val="bullet"/>
      <w:lvlText w:val=""/>
      <w:lvlJc w:val="left"/>
      <w:pPr>
        <w:ind w:left="6480" w:hanging="360"/>
      </w:pPr>
      <w:rPr>
        <w:rFonts w:ascii="Wingdings" w:hAnsi="Wingdings" w:hint="default"/>
      </w:rPr>
    </w:lvl>
  </w:abstractNum>
  <w:abstractNum w:abstractNumId="1" w15:restartNumberingAfterBreak="0">
    <w:nsid w:val="1458CE43"/>
    <w:multiLevelType w:val="hybridMultilevel"/>
    <w:tmpl w:val="1ED2CDBA"/>
    <w:lvl w:ilvl="0" w:tplc="0616E778">
      <w:start w:val="1"/>
      <w:numFmt w:val="bullet"/>
      <w:lvlText w:val=""/>
      <w:lvlJc w:val="left"/>
      <w:pPr>
        <w:ind w:left="720" w:hanging="360"/>
      </w:pPr>
      <w:rPr>
        <w:rFonts w:ascii="Symbol" w:hAnsi="Symbol" w:hint="default"/>
      </w:rPr>
    </w:lvl>
    <w:lvl w:ilvl="1" w:tplc="91F84656">
      <w:start w:val="1"/>
      <w:numFmt w:val="bullet"/>
      <w:lvlText w:val="o"/>
      <w:lvlJc w:val="left"/>
      <w:pPr>
        <w:ind w:left="1440" w:hanging="360"/>
      </w:pPr>
      <w:rPr>
        <w:rFonts w:ascii="Courier New" w:hAnsi="Courier New" w:hint="default"/>
      </w:rPr>
    </w:lvl>
    <w:lvl w:ilvl="2" w:tplc="E75A12A8">
      <w:start w:val="1"/>
      <w:numFmt w:val="bullet"/>
      <w:lvlText w:val=""/>
      <w:lvlJc w:val="left"/>
      <w:pPr>
        <w:ind w:left="2160" w:hanging="360"/>
      </w:pPr>
      <w:rPr>
        <w:rFonts w:ascii="Wingdings" w:hAnsi="Wingdings" w:hint="default"/>
      </w:rPr>
    </w:lvl>
    <w:lvl w:ilvl="3" w:tplc="2E8ABD0C">
      <w:start w:val="1"/>
      <w:numFmt w:val="bullet"/>
      <w:lvlText w:val=""/>
      <w:lvlJc w:val="left"/>
      <w:pPr>
        <w:ind w:left="2880" w:hanging="360"/>
      </w:pPr>
      <w:rPr>
        <w:rFonts w:ascii="Symbol" w:hAnsi="Symbol" w:hint="default"/>
      </w:rPr>
    </w:lvl>
    <w:lvl w:ilvl="4" w:tplc="FBC44298">
      <w:start w:val="1"/>
      <w:numFmt w:val="bullet"/>
      <w:lvlText w:val="o"/>
      <w:lvlJc w:val="left"/>
      <w:pPr>
        <w:ind w:left="3600" w:hanging="360"/>
      </w:pPr>
      <w:rPr>
        <w:rFonts w:ascii="Courier New" w:hAnsi="Courier New" w:hint="default"/>
      </w:rPr>
    </w:lvl>
    <w:lvl w:ilvl="5" w:tplc="0BBC6660">
      <w:start w:val="1"/>
      <w:numFmt w:val="bullet"/>
      <w:lvlText w:val=""/>
      <w:lvlJc w:val="left"/>
      <w:pPr>
        <w:ind w:left="4320" w:hanging="360"/>
      </w:pPr>
      <w:rPr>
        <w:rFonts w:ascii="Wingdings" w:hAnsi="Wingdings" w:hint="default"/>
      </w:rPr>
    </w:lvl>
    <w:lvl w:ilvl="6" w:tplc="F1C6E97A">
      <w:start w:val="1"/>
      <w:numFmt w:val="bullet"/>
      <w:lvlText w:val=""/>
      <w:lvlJc w:val="left"/>
      <w:pPr>
        <w:ind w:left="5040" w:hanging="360"/>
      </w:pPr>
      <w:rPr>
        <w:rFonts w:ascii="Symbol" w:hAnsi="Symbol" w:hint="default"/>
      </w:rPr>
    </w:lvl>
    <w:lvl w:ilvl="7" w:tplc="910E6F06">
      <w:start w:val="1"/>
      <w:numFmt w:val="bullet"/>
      <w:lvlText w:val="o"/>
      <w:lvlJc w:val="left"/>
      <w:pPr>
        <w:ind w:left="5760" w:hanging="360"/>
      </w:pPr>
      <w:rPr>
        <w:rFonts w:ascii="Courier New" w:hAnsi="Courier New" w:hint="default"/>
      </w:rPr>
    </w:lvl>
    <w:lvl w:ilvl="8" w:tplc="C68A5814">
      <w:start w:val="1"/>
      <w:numFmt w:val="bullet"/>
      <w:lvlText w:val=""/>
      <w:lvlJc w:val="left"/>
      <w:pPr>
        <w:ind w:left="6480" w:hanging="360"/>
      </w:pPr>
      <w:rPr>
        <w:rFonts w:ascii="Wingdings" w:hAnsi="Wingdings" w:hint="default"/>
      </w:rPr>
    </w:lvl>
  </w:abstractNum>
  <w:abstractNum w:abstractNumId="2" w15:restartNumberingAfterBreak="0">
    <w:nsid w:val="17723C80"/>
    <w:multiLevelType w:val="hybridMultilevel"/>
    <w:tmpl w:val="AF6087E8"/>
    <w:lvl w:ilvl="0" w:tplc="375410AE">
      <w:start w:val="1"/>
      <w:numFmt w:val="bullet"/>
      <w:lvlText w:val=""/>
      <w:lvlJc w:val="left"/>
      <w:pPr>
        <w:ind w:left="720" w:hanging="360"/>
      </w:pPr>
      <w:rPr>
        <w:rFonts w:ascii="Symbol" w:hAnsi="Symbol" w:hint="default"/>
      </w:rPr>
    </w:lvl>
    <w:lvl w:ilvl="1" w:tplc="43FA5BC0">
      <w:start w:val="1"/>
      <w:numFmt w:val="bullet"/>
      <w:lvlText w:val="o"/>
      <w:lvlJc w:val="left"/>
      <w:pPr>
        <w:ind w:left="1440" w:hanging="360"/>
      </w:pPr>
      <w:rPr>
        <w:rFonts w:ascii="Courier New" w:hAnsi="Courier New" w:hint="default"/>
      </w:rPr>
    </w:lvl>
    <w:lvl w:ilvl="2" w:tplc="39026C64">
      <w:start w:val="1"/>
      <w:numFmt w:val="bullet"/>
      <w:lvlText w:val=""/>
      <w:lvlJc w:val="left"/>
      <w:pPr>
        <w:ind w:left="2160" w:hanging="360"/>
      </w:pPr>
      <w:rPr>
        <w:rFonts w:ascii="Wingdings" w:hAnsi="Wingdings" w:hint="default"/>
      </w:rPr>
    </w:lvl>
    <w:lvl w:ilvl="3" w:tplc="9E6074F2">
      <w:start w:val="1"/>
      <w:numFmt w:val="bullet"/>
      <w:lvlText w:val=""/>
      <w:lvlJc w:val="left"/>
      <w:pPr>
        <w:ind w:left="2880" w:hanging="360"/>
      </w:pPr>
      <w:rPr>
        <w:rFonts w:ascii="Symbol" w:hAnsi="Symbol" w:hint="default"/>
      </w:rPr>
    </w:lvl>
    <w:lvl w:ilvl="4" w:tplc="CFF0BD26">
      <w:start w:val="1"/>
      <w:numFmt w:val="bullet"/>
      <w:lvlText w:val="o"/>
      <w:lvlJc w:val="left"/>
      <w:pPr>
        <w:ind w:left="3600" w:hanging="360"/>
      </w:pPr>
      <w:rPr>
        <w:rFonts w:ascii="Courier New" w:hAnsi="Courier New" w:hint="default"/>
      </w:rPr>
    </w:lvl>
    <w:lvl w:ilvl="5" w:tplc="F3C685BC">
      <w:start w:val="1"/>
      <w:numFmt w:val="bullet"/>
      <w:lvlText w:val=""/>
      <w:lvlJc w:val="left"/>
      <w:pPr>
        <w:ind w:left="4320" w:hanging="360"/>
      </w:pPr>
      <w:rPr>
        <w:rFonts w:ascii="Wingdings" w:hAnsi="Wingdings" w:hint="default"/>
      </w:rPr>
    </w:lvl>
    <w:lvl w:ilvl="6" w:tplc="E7B0F622">
      <w:start w:val="1"/>
      <w:numFmt w:val="bullet"/>
      <w:lvlText w:val=""/>
      <w:lvlJc w:val="left"/>
      <w:pPr>
        <w:ind w:left="5040" w:hanging="360"/>
      </w:pPr>
      <w:rPr>
        <w:rFonts w:ascii="Symbol" w:hAnsi="Symbol" w:hint="default"/>
      </w:rPr>
    </w:lvl>
    <w:lvl w:ilvl="7" w:tplc="04127394">
      <w:start w:val="1"/>
      <w:numFmt w:val="bullet"/>
      <w:lvlText w:val="o"/>
      <w:lvlJc w:val="left"/>
      <w:pPr>
        <w:ind w:left="5760" w:hanging="360"/>
      </w:pPr>
      <w:rPr>
        <w:rFonts w:ascii="Courier New" w:hAnsi="Courier New" w:hint="default"/>
      </w:rPr>
    </w:lvl>
    <w:lvl w:ilvl="8" w:tplc="7C287B16">
      <w:start w:val="1"/>
      <w:numFmt w:val="bullet"/>
      <w:lvlText w:val=""/>
      <w:lvlJc w:val="left"/>
      <w:pPr>
        <w:ind w:left="6480" w:hanging="360"/>
      </w:pPr>
      <w:rPr>
        <w:rFonts w:ascii="Wingdings" w:hAnsi="Wingdings" w:hint="default"/>
      </w:rPr>
    </w:lvl>
  </w:abstractNum>
  <w:abstractNum w:abstractNumId="3" w15:restartNumberingAfterBreak="0">
    <w:nsid w:val="18036697"/>
    <w:multiLevelType w:val="hybridMultilevel"/>
    <w:tmpl w:val="52EA45EE"/>
    <w:lvl w:ilvl="0" w:tplc="3A16CFB2">
      <w:start w:val="1"/>
      <w:numFmt w:val="bullet"/>
      <w:lvlText w:val=""/>
      <w:lvlJc w:val="left"/>
      <w:pPr>
        <w:ind w:left="720" w:hanging="360"/>
      </w:pPr>
      <w:rPr>
        <w:rFonts w:ascii="Symbol" w:hAnsi="Symbol" w:hint="default"/>
      </w:rPr>
    </w:lvl>
    <w:lvl w:ilvl="1" w:tplc="9AAC3BAA">
      <w:start w:val="1"/>
      <w:numFmt w:val="bullet"/>
      <w:lvlText w:val="o"/>
      <w:lvlJc w:val="left"/>
      <w:pPr>
        <w:ind w:left="1440" w:hanging="360"/>
      </w:pPr>
      <w:rPr>
        <w:rFonts w:ascii="Courier New" w:hAnsi="Courier New" w:hint="default"/>
      </w:rPr>
    </w:lvl>
    <w:lvl w:ilvl="2" w:tplc="61B86128">
      <w:start w:val="1"/>
      <w:numFmt w:val="bullet"/>
      <w:lvlText w:val=""/>
      <w:lvlJc w:val="left"/>
      <w:pPr>
        <w:ind w:left="2160" w:hanging="360"/>
      </w:pPr>
      <w:rPr>
        <w:rFonts w:ascii="Wingdings" w:hAnsi="Wingdings" w:hint="default"/>
      </w:rPr>
    </w:lvl>
    <w:lvl w:ilvl="3" w:tplc="B4387AB0">
      <w:start w:val="1"/>
      <w:numFmt w:val="bullet"/>
      <w:lvlText w:val=""/>
      <w:lvlJc w:val="left"/>
      <w:pPr>
        <w:ind w:left="2880" w:hanging="360"/>
      </w:pPr>
      <w:rPr>
        <w:rFonts w:ascii="Symbol" w:hAnsi="Symbol" w:hint="default"/>
      </w:rPr>
    </w:lvl>
    <w:lvl w:ilvl="4" w:tplc="4A9A83A8">
      <w:start w:val="1"/>
      <w:numFmt w:val="bullet"/>
      <w:lvlText w:val="o"/>
      <w:lvlJc w:val="left"/>
      <w:pPr>
        <w:ind w:left="3600" w:hanging="360"/>
      </w:pPr>
      <w:rPr>
        <w:rFonts w:ascii="Courier New" w:hAnsi="Courier New" w:hint="default"/>
      </w:rPr>
    </w:lvl>
    <w:lvl w:ilvl="5" w:tplc="627814E6">
      <w:start w:val="1"/>
      <w:numFmt w:val="bullet"/>
      <w:lvlText w:val=""/>
      <w:lvlJc w:val="left"/>
      <w:pPr>
        <w:ind w:left="4320" w:hanging="360"/>
      </w:pPr>
      <w:rPr>
        <w:rFonts w:ascii="Wingdings" w:hAnsi="Wingdings" w:hint="default"/>
      </w:rPr>
    </w:lvl>
    <w:lvl w:ilvl="6" w:tplc="388264D6">
      <w:start w:val="1"/>
      <w:numFmt w:val="bullet"/>
      <w:lvlText w:val=""/>
      <w:lvlJc w:val="left"/>
      <w:pPr>
        <w:ind w:left="5040" w:hanging="360"/>
      </w:pPr>
      <w:rPr>
        <w:rFonts w:ascii="Symbol" w:hAnsi="Symbol" w:hint="default"/>
      </w:rPr>
    </w:lvl>
    <w:lvl w:ilvl="7" w:tplc="DF2E6BAC">
      <w:start w:val="1"/>
      <w:numFmt w:val="bullet"/>
      <w:lvlText w:val="o"/>
      <w:lvlJc w:val="left"/>
      <w:pPr>
        <w:ind w:left="5760" w:hanging="360"/>
      </w:pPr>
      <w:rPr>
        <w:rFonts w:ascii="Courier New" w:hAnsi="Courier New" w:hint="default"/>
      </w:rPr>
    </w:lvl>
    <w:lvl w:ilvl="8" w:tplc="0C20843A">
      <w:start w:val="1"/>
      <w:numFmt w:val="bullet"/>
      <w:lvlText w:val=""/>
      <w:lvlJc w:val="left"/>
      <w:pPr>
        <w:ind w:left="6480" w:hanging="360"/>
      </w:pPr>
      <w:rPr>
        <w:rFonts w:ascii="Wingdings" w:hAnsi="Wingdings" w:hint="default"/>
      </w:rPr>
    </w:lvl>
  </w:abstractNum>
  <w:abstractNum w:abstractNumId="4" w15:restartNumberingAfterBreak="0">
    <w:nsid w:val="1E310DC0"/>
    <w:multiLevelType w:val="hybridMultilevel"/>
    <w:tmpl w:val="C186C3CA"/>
    <w:lvl w:ilvl="0" w:tplc="9E468B88">
      <w:start w:val="1"/>
      <w:numFmt w:val="decimal"/>
      <w:lvlText w:val="%1."/>
      <w:lvlJc w:val="left"/>
      <w:pPr>
        <w:ind w:left="720" w:hanging="360"/>
      </w:pPr>
    </w:lvl>
    <w:lvl w:ilvl="1" w:tplc="5CEAE74C">
      <w:start w:val="1"/>
      <w:numFmt w:val="lowerLetter"/>
      <w:lvlText w:val="%2."/>
      <w:lvlJc w:val="left"/>
      <w:pPr>
        <w:ind w:left="1440" w:hanging="360"/>
      </w:pPr>
    </w:lvl>
    <w:lvl w:ilvl="2" w:tplc="E6106EE4">
      <w:start w:val="1"/>
      <w:numFmt w:val="lowerRoman"/>
      <w:lvlText w:val="%3."/>
      <w:lvlJc w:val="right"/>
      <w:pPr>
        <w:ind w:left="2160" w:hanging="180"/>
      </w:pPr>
    </w:lvl>
    <w:lvl w:ilvl="3" w:tplc="8B62CDD6">
      <w:start w:val="1"/>
      <w:numFmt w:val="decimal"/>
      <w:lvlText w:val="%4."/>
      <w:lvlJc w:val="left"/>
      <w:pPr>
        <w:ind w:left="2880" w:hanging="360"/>
      </w:pPr>
    </w:lvl>
    <w:lvl w:ilvl="4" w:tplc="1A3CE00A">
      <w:start w:val="1"/>
      <w:numFmt w:val="lowerLetter"/>
      <w:lvlText w:val="%5."/>
      <w:lvlJc w:val="left"/>
      <w:pPr>
        <w:ind w:left="3600" w:hanging="360"/>
      </w:pPr>
    </w:lvl>
    <w:lvl w:ilvl="5" w:tplc="863C231A">
      <w:start w:val="1"/>
      <w:numFmt w:val="lowerRoman"/>
      <w:lvlText w:val="%6."/>
      <w:lvlJc w:val="right"/>
      <w:pPr>
        <w:ind w:left="4320" w:hanging="180"/>
      </w:pPr>
    </w:lvl>
    <w:lvl w:ilvl="6" w:tplc="FDCAE970">
      <w:start w:val="1"/>
      <w:numFmt w:val="decimal"/>
      <w:lvlText w:val="%7."/>
      <w:lvlJc w:val="left"/>
      <w:pPr>
        <w:ind w:left="5040" w:hanging="360"/>
      </w:pPr>
    </w:lvl>
    <w:lvl w:ilvl="7" w:tplc="F9282C64">
      <w:start w:val="1"/>
      <w:numFmt w:val="lowerLetter"/>
      <w:lvlText w:val="%8."/>
      <w:lvlJc w:val="left"/>
      <w:pPr>
        <w:ind w:left="5760" w:hanging="360"/>
      </w:pPr>
    </w:lvl>
    <w:lvl w:ilvl="8" w:tplc="3F608F06">
      <w:start w:val="1"/>
      <w:numFmt w:val="lowerRoman"/>
      <w:lvlText w:val="%9."/>
      <w:lvlJc w:val="right"/>
      <w:pPr>
        <w:ind w:left="6480" w:hanging="180"/>
      </w:pPr>
    </w:lvl>
  </w:abstractNum>
  <w:abstractNum w:abstractNumId="5" w15:restartNumberingAfterBreak="0">
    <w:nsid w:val="1FAE2155"/>
    <w:multiLevelType w:val="hybridMultilevel"/>
    <w:tmpl w:val="9A42653A"/>
    <w:lvl w:ilvl="0" w:tplc="F2764B90">
      <w:start w:val="1"/>
      <w:numFmt w:val="bullet"/>
      <w:lvlText w:val=""/>
      <w:lvlJc w:val="left"/>
      <w:pPr>
        <w:ind w:left="720" w:hanging="360"/>
      </w:pPr>
      <w:rPr>
        <w:rFonts w:ascii="Symbol" w:hAnsi="Symbol" w:hint="default"/>
      </w:rPr>
    </w:lvl>
    <w:lvl w:ilvl="1" w:tplc="54C20F56">
      <w:start w:val="1"/>
      <w:numFmt w:val="bullet"/>
      <w:lvlText w:val="o"/>
      <w:lvlJc w:val="left"/>
      <w:pPr>
        <w:ind w:left="1440" w:hanging="360"/>
      </w:pPr>
      <w:rPr>
        <w:rFonts w:ascii="Courier New" w:hAnsi="Courier New" w:hint="default"/>
      </w:rPr>
    </w:lvl>
    <w:lvl w:ilvl="2" w:tplc="BB4E4C74">
      <w:start w:val="1"/>
      <w:numFmt w:val="bullet"/>
      <w:lvlText w:val=""/>
      <w:lvlJc w:val="left"/>
      <w:pPr>
        <w:ind w:left="2160" w:hanging="360"/>
      </w:pPr>
      <w:rPr>
        <w:rFonts w:ascii="Wingdings" w:hAnsi="Wingdings" w:hint="default"/>
      </w:rPr>
    </w:lvl>
    <w:lvl w:ilvl="3" w:tplc="6C101E74">
      <w:start w:val="1"/>
      <w:numFmt w:val="bullet"/>
      <w:lvlText w:val=""/>
      <w:lvlJc w:val="left"/>
      <w:pPr>
        <w:ind w:left="2880" w:hanging="360"/>
      </w:pPr>
      <w:rPr>
        <w:rFonts w:ascii="Symbol" w:hAnsi="Symbol" w:hint="default"/>
      </w:rPr>
    </w:lvl>
    <w:lvl w:ilvl="4" w:tplc="94726D9E">
      <w:start w:val="1"/>
      <w:numFmt w:val="bullet"/>
      <w:lvlText w:val="o"/>
      <w:lvlJc w:val="left"/>
      <w:pPr>
        <w:ind w:left="3600" w:hanging="360"/>
      </w:pPr>
      <w:rPr>
        <w:rFonts w:ascii="Courier New" w:hAnsi="Courier New" w:hint="default"/>
      </w:rPr>
    </w:lvl>
    <w:lvl w:ilvl="5" w:tplc="A058D7FE">
      <w:start w:val="1"/>
      <w:numFmt w:val="bullet"/>
      <w:lvlText w:val=""/>
      <w:lvlJc w:val="left"/>
      <w:pPr>
        <w:ind w:left="4320" w:hanging="360"/>
      </w:pPr>
      <w:rPr>
        <w:rFonts w:ascii="Wingdings" w:hAnsi="Wingdings" w:hint="default"/>
      </w:rPr>
    </w:lvl>
    <w:lvl w:ilvl="6" w:tplc="A6AEDBBA">
      <w:start w:val="1"/>
      <w:numFmt w:val="bullet"/>
      <w:lvlText w:val=""/>
      <w:lvlJc w:val="left"/>
      <w:pPr>
        <w:ind w:left="5040" w:hanging="360"/>
      </w:pPr>
      <w:rPr>
        <w:rFonts w:ascii="Symbol" w:hAnsi="Symbol" w:hint="default"/>
      </w:rPr>
    </w:lvl>
    <w:lvl w:ilvl="7" w:tplc="19401800">
      <w:start w:val="1"/>
      <w:numFmt w:val="bullet"/>
      <w:lvlText w:val="o"/>
      <w:lvlJc w:val="left"/>
      <w:pPr>
        <w:ind w:left="5760" w:hanging="360"/>
      </w:pPr>
      <w:rPr>
        <w:rFonts w:ascii="Courier New" w:hAnsi="Courier New" w:hint="default"/>
      </w:rPr>
    </w:lvl>
    <w:lvl w:ilvl="8" w:tplc="393290AC">
      <w:start w:val="1"/>
      <w:numFmt w:val="bullet"/>
      <w:lvlText w:val=""/>
      <w:lvlJc w:val="left"/>
      <w:pPr>
        <w:ind w:left="6480" w:hanging="360"/>
      </w:pPr>
      <w:rPr>
        <w:rFonts w:ascii="Wingdings" w:hAnsi="Wingdings" w:hint="default"/>
      </w:rPr>
    </w:lvl>
  </w:abstractNum>
  <w:abstractNum w:abstractNumId="6" w15:restartNumberingAfterBreak="0">
    <w:nsid w:val="2889E7C5"/>
    <w:multiLevelType w:val="hybridMultilevel"/>
    <w:tmpl w:val="BF943580"/>
    <w:lvl w:ilvl="0" w:tplc="C2581B42">
      <w:start w:val="1"/>
      <w:numFmt w:val="bullet"/>
      <w:lvlText w:val=""/>
      <w:lvlJc w:val="left"/>
      <w:pPr>
        <w:ind w:left="720" w:hanging="360"/>
      </w:pPr>
      <w:rPr>
        <w:rFonts w:ascii="Symbol" w:hAnsi="Symbol" w:hint="default"/>
      </w:rPr>
    </w:lvl>
    <w:lvl w:ilvl="1" w:tplc="3D0C74FC">
      <w:start w:val="1"/>
      <w:numFmt w:val="bullet"/>
      <w:lvlText w:val="o"/>
      <w:lvlJc w:val="left"/>
      <w:pPr>
        <w:ind w:left="1440" w:hanging="360"/>
      </w:pPr>
      <w:rPr>
        <w:rFonts w:ascii="Courier New" w:hAnsi="Courier New" w:hint="default"/>
      </w:rPr>
    </w:lvl>
    <w:lvl w:ilvl="2" w:tplc="41083408">
      <w:start w:val="1"/>
      <w:numFmt w:val="bullet"/>
      <w:lvlText w:val=""/>
      <w:lvlJc w:val="left"/>
      <w:pPr>
        <w:ind w:left="2160" w:hanging="360"/>
      </w:pPr>
      <w:rPr>
        <w:rFonts w:ascii="Wingdings" w:hAnsi="Wingdings" w:hint="default"/>
      </w:rPr>
    </w:lvl>
    <w:lvl w:ilvl="3" w:tplc="89F8873C">
      <w:start w:val="1"/>
      <w:numFmt w:val="bullet"/>
      <w:lvlText w:val=""/>
      <w:lvlJc w:val="left"/>
      <w:pPr>
        <w:ind w:left="2880" w:hanging="360"/>
      </w:pPr>
      <w:rPr>
        <w:rFonts w:ascii="Symbol" w:hAnsi="Symbol" w:hint="default"/>
      </w:rPr>
    </w:lvl>
    <w:lvl w:ilvl="4" w:tplc="AF5AA14E">
      <w:start w:val="1"/>
      <w:numFmt w:val="bullet"/>
      <w:lvlText w:val="o"/>
      <w:lvlJc w:val="left"/>
      <w:pPr>
        <w:ind w:left="3600" w:hanging="360"/>
      </w:pPr>
      <w:rPr>
        <w:rFonts w:ascii="Courier New" w:hAnsi="Courier New" w:hint="default"/>
      </w:rPr>
    </w:lvl>
    <w:lvl w:ilvl="5" w:tplc="C94AA766">
      <w:start w:val="1"/>
      <w:numFmt w:val="bullet"/>
      <w:lvlText w:val=""/>
      <w:lvlJc w:val="left"/>
      <w:pPr>
        <w:ind w:left="4320" w:hanging="360"/>
      </w:pPr>
      <w:rPr>
        <w:rFonts w:ascii="Wingdings" w:hAnsi="Wingdings" w:hint="default"/>
      </w:rPr>
    </w:lvl>
    <w:lvl w:ilvl="6" w:tplc="94D2C186">
      <w:start w:val="1"/>
      <w:numFmt w:val="bullet"/>
      <w:lvlText w:val=""/>
      <w:lvlJc w:val="left"/>
      <w:pPr>
        <w:ind w:left="5040" w:hanging="360"/>
      </w:pPr>
      <w:rPr>
        <w:rFonts w:ascii="Symbol" w:hAnsi="Symbol" w:hint="default"/>
      </w:rPr>
    </w:lvl>
    <w:lvl w:ilvl="7" w:tplc="B9C2CD24">
      <w:start w:val="1"/>
      <w:numFmt w:val="bullet"/>
      <w:lvlText w:val="o"/>
      <w:lvlJc w:val="left"/>
      <w:pPr>
        <w:ind w:left="5760" w:hanging="360"/>
      </w:pPr>
      <w:rPr>
        <w:rFonts w:ascii="Courier New" w:hAnsi="Courier New" w:hint="default"/>
      </w:rPr>
    </w:lvl>
    <w:lvl w:ilvl="8" w:tplc="5D60B2E6">
      <w:start w:val="1"/>
      <w:numFmt w:val="bullet"/>
      <w:lvlText w:val=""/>
      <w:lvlJc w:val="left"/>
      <w:pPr>
        <w:ind w:left="6480" w:hanging="360"/>
      </w:pPr>
      <w:rPr>
        <w:rFonts w:ascii="Wingdings" w:hAnsi="Wingdings" w:hint="default"/>
      </w:rPr>
    </w:lvl>
  </w:abstractNum>
  <w:abstractNum w:abstractNumId="7" w15:restartNumberingAfterBreak="0">
    <w:nsid w:val="2B01F685"/>
    <w:multiLevelType w:val="hybridMultilevel"/>
    <w:tmpl w:val="E9B2E870"/>
    <w:lvl w:ilvl="0" w:tplc="9EFEF266">
      <w:start w:val="1"/>
      <w:numFmt w:val="bullet"/>
      <w:lvlText w:val=""/>
      <w:lvlJc w:val="left"/>
      <w:pPr>
        <w:ind w:left="720" w:hanging="360"/>
      </w:pPr>
      <w:rPr>
        <w:rFonts w:ascii="Symbol" w:hAnsi="Symbol" w:hint="default"/>
      </w:rPr>
    </w:lvl>
    <w:lvl w:ilvl="1" w:tplc="F34C39A4">
      <w:start w:val="1"/>
      <w:numFmt w:val="bullet"/>
      <w:lvlText w:val="o"/>
      <w:lvlJc w:val="left"/>
      <w:pPr>
        <w:ind w:left="1440" w:hanging="360"/>
      </w:pPr>
      <w:rPr>
        <w:rFonts w:ascii="Courier New" w:hAnsi="Courier New" w:hint="default"/>
      </w:rPr>
    </w:lvl>
    <w:lvl w:ilvl="2" w:tplc="C6A429F4">
      <w:start w:val="1"/>
      <w:numFmt w:val="bullet"/>
      <w:lvlText w:val=""/>
      <w:lvlJc w:val="left"/>
      <w:pPr>
        <w:ind w:left="2160" w:hanging="360"/>
      </w:pPr>
      <w:rPr>
        <w:rFonts w:ascii="Wingdings" w:hAnsi="Wingdings" w:hint="default"/>
      </w:rPr>
    </w:lvl>
    <w:lvl w:ilvl="3" w:tplc="F0BABCC4">
      <w:start w:val="1"/>
      <w:numFmt w:val="bullet"/>
      <w:lvlText w:val=""/>
      <w:lvlJc w:val="left"/>
      <w:pPr>
        <w:ind w:left="2880" w:hanging="360"/>
      </w:pPr>
      <w:rPr>
        <w:rFonts w:ascii="Symbol" w:hAnsi="Symbol" w:hint="default"/>
      </w:rPr>
    </w:lvl>
    <w:lvl w:ilvl="4" w:tplc="3926E4F2">
      <w:start w:val="1"/>
      <w:numFmt w:val="bullet"/>
      <w:lvlText w:val="o"/>
      <w:lvlJc w:val="left"/>
      <w:pPr>
        <w:ind w:left="3600" w:hanging="360"/>
      </w:pPr>
      <w:rPr>
        <w:rFonts w:ascii="Courier New" w:hAnsi="Courier New" w:hint="default"/>
      </w:rPr>
    </w:lvl>
    <w:lvl w:ilvl="5" w:tplc="B97C4688">
      <w:start w:val="1"/>
      <w:numFmt w:val="bullet"/>
      <w:lvlText w:val=""/>
      <w:lvlJc w:val="left"/>
      <w:pPr>
        <w:ind w:left="4320" w:hanging="360"/>
      </w:pPr>
      <w:rPr>
        <w:rFonts w:ascii="Wingdings" w:hAnsi="Wingdings" w:hint="default"/>
      </w:rPr>
    </w:lvl>
    <w:lvl w:ilvl="6" w:tplc="2AF6A45E">
      <w:start w:val="1"/>
      <w:numFmt w:val="bullet"/>
      <w:lvlText w:val=""/>
      <w:lvlJc w:val="left"/>
      <w:pPr>
        <w:ind w:left="5040" w:hanging="360"/>
      </w:pPr>
      <w:rPr>
        <w:rFonts w:ascii="Symbol" w:hAnsi="Symbol" w:hint="default"/>
      </w:rPr>
    </w:lvl>
    <w:lvl w:ilvl="7" w:tplc="1CF68612">
      <w:start w:val="1"/>
      <w:numFmt w:val="bullet"/>
      <w:lvlText w:val="o"/>
      <w:lvlJc w:val="left"/>
      <w:pPr>
        <w:ind w:left="5760" w:hanging="360"/>
      </w:pPr>
      <w:rPr>
        <w:rFonts w:ascii="Courier New" w:hAnsi="Courier New" w:hint="default"/>
      </w:rPr>
    </w:lvl>
    <w:lvl w:ilvl="8" w:tplc="051C6416">
      <w:start w:val="1"/>
      <w:numFmt w:val="bullet"/>
      <w:lvlText w:val=""/>
      <w:lvlJc w:val="left"/>
      <w:pPr>
        <w:ind w:left="6480" w:hanging="360"/>
      </w:pPr>
      <w:rPr>
        <w:rFonts w:ascii="Wingdings" w:hAnsi="Wingdings" w:hint="default"/>
      </w:rPr>
    </w:lvl>
  </w:abstractNum>
  <w:abstractNum w:abstractNumId="8" w15:restartNumberingAfterBreak="0">
    <w:nsid w:val="2F33B5C4"/>
    <w:multiLevelType w:val="hybridMultilevel"/>
    <w:tmpl w:val="1F72AC38"/>
    <w:lvl w:ilvl="0" w:tplc="6D32779E">
      <w:start w:val="1"/>
      <w:numFmt w:val="bullet"/>
      <w:lvlText w:val=""/>
      <w:lvlJc w:val="left"/>
      <w:pPr>
        <w:ind w:left="720" w:hanging="360"/>
      </w:pPr>
      <w:rPr>
        <w:rFonts w:ascii="Symbol" w:hAnsi="Symbol" w:hint="default"/>
      </w:rPr>
    </w:lvl>
    <w:lvl w:ilvl="1" w:tplc="8E5AB070">
      <w:start w:val="1"/>
      <w:numFmt w:val="bullet"/>
      <w:lvlText w:val="o"/>
      <w:lvlJc w:val="left"/>
      <w:pPr>
        <w:ind w:left="1440" w:hanging="360"/>
      </w:pPr>
      <w:rPr>
        <w:rFonts w:ascii="Courier New" w:hAnsi="Courier New" w:hint="default"/>
      </w:rPr>
    </w:lvl>
    <w:lvl w:ilvl="2" w:tplc="4B56ACE2">
      <w:start w:val="1"/>
      <w:numFmt w:val="bullet"/>
      <w:lvlText w:val=""/>
      <w:lvlJc w:val="left"/>
      <w:pPr>
        <w:ind w:left="2160" w:hanging="360"/>
      </w:pPr>
      <w:rPr>
        <w:rFonts w:ascii="Wingdings" w:hAnsi="Wingdings" w:hint="default"/>
      </w:rPr>
    </w:lvl>
    <w:lvl w:ilvl="3" w:tplc="F580E910">
      <w:start w:val="1"/>
      <w:numFmt w:val="bullet"/>
      <w:lvlText w:val=""/>
      <w:lvlJc w:val="left"/>
      <w:pPr>
        <w:ind w:left="2880" w:hanging="360"/>
      </w:pPr>
      <w:rPr>
        <w:rFonts w:ascii="Symbol" w:hAnsi="Symbol" w:hint="default"/>
      </w:rPr>
    </w:lvl>
    <w:lvl w:ilvl="4" w:tplc="D2B03730">
      <w:start w:val="1"/>
      <w:numFmt w:val="bullet"/>
      <w:lvlText w:val="o"/>
      <w:lvlJc w:val="left"/>
      <w:pPr>
        <w:ind w:left="3600" w:hanging="360"/>
      </w:pPr>
      <w:rPr>
        <w:rFonts w:ascii="Courier New" w:hAnsi="Courier New" w:hint="default"/>
      </w:rPr>
    </w:lvl>
    <w:lvl w:ilvl="5" w:tplc="7A047678">
      <w:start w:val="1"/>
      <w:numFmt w:val="bullet"/>
      <w:lvlText w:val=""/>
      <w:lvlJc w:val="left"/>
      <w:pPr>
        <w:ind w:left="4320" w:hanging="360"/>
      </w:pPr>
      <w:rPr>
        <w:rFonts w:ascii="Wingdings" w:hAnsi="Wingdings" w:hint="default"/>
      </w:rPr>
    </w:lvl>
    <w:lvl w:ilvl="6" w:tplc="6CA699A6">
      <w:start w:val="1"/>
      <w:numFmt w:val="bullet"/>
      <w:lvlText w:val=""/>
      <w:lvlJc w:val="left"/>
      <w:pPr>
        <w:ind w:left="5040" w:hanging="360"/>
      </w:pPr>
      <w:rPr>
        <w:rFonts w:ascii="Symbol" w:hAnsi="Symbol" w:hint="default"/>
      </w:rPr>
    </w:lvl>
    <w:lvl w:ilvl="7" w:tplc="F79248E8">
      <w:start w:val="1"/>
      <w:numFmt w:val="bullet"/>
      <w:lvlText w:val="o"/>
      <w:lvlJc w:val="left"/>
      <w:pPr>
        <w:ind w:left="5760" w:hanging="360"/>
      </w:pPr>
      <w:rPr>
        <w:rFonts w:ascii="Courier New" w:hAnsi="Courier New" w:hint="default"/>
      </w:rPr>
    </w:lvl>
    <w:lvl w:ilvl="8" w:tplc="62A616F2">
      <w:start w:val="1"/>
      <w:numFmt w:val="bullet"/>
      <w:lvlText w:val=""/>
      <w:lvlJc w:val="left"/>
      <w:pPr>
        <w:ind w:left="6480" w:hanging="360"/>
      </w:pPr>
      <w:rPr>
        <w:rFonts w:ascii="Wingdings" w:hAnsi="Wingdings" w:hint="default"/>
      </w:rPr>
    </w:lvl>
  </w:abstractNum>
  <w:abstractNum w:abstractNumId="9" w15:restartNumberingAfterBreak="0">
    <w:nsid w:val="3D458C5F"/>
    <w:multiLevelType w:val="hybridMultilevel"/>
    <w:tmpl w:val="11543C4A"/>
    <w:lvl w:ilvl="0" w:tplc="4FA008CA">
      <w:start w:val="1"/>
      <w:numFmt w:val="bullet"/>
      <w:lvlText w:val=""/>
      <w:lvlJc w:val="left"/>
      <w:pPr>
        <w:ind w:left="720" w:hanging="360"/>
      </w:pPr>
      <w:rPr>
        <w:rFonts w:ascii="Symbol" w:hAnsi="Symbol" w:hint="default"/>
      </w:rPr>
    </w:lvl>
    <w:lvl w:ilvl="1" w:tplc="8C447198">
      <w:start w:val="1"/>
      <w:numFmt w:val="bullet"/>
      <w:lvlText w:val="o"/>
      <w:lvlJc w:val="left"/>
      <w:pPr>
        <w:ind w:left="1440" w:hanging="360"/>
      </w:pPr>
      <w:rPr>
        <w:rFonts w:ascii="Courier New" w:hAnsi="Courier New" w:hint="default"/>
      </w:rPr>
    </w:lvl>
    <w:lvl w:ilvl="2" w:tplc="563E184E">
      <w:start w:val="1"/>
      <w:numFmt w:val="bullet"/>
      <w:lvlText w:val=""/>
      <w:lvlJc w:val="left"/>
      <w:pPr>
        <w:ind w:left="2160" w:hanging="360"/>
      </w:pPr>
      <w:rPr>
        <w:rFonts w:ascii="Wingdings" w:hAnsi="Wingdings" w:hint="default"/>
      </w:rPr>
    </w:lvl>
    <w:lvl w:ilvl="3" w:tplc="B1745726">
      <w:start w:val="1"/>
      <w:numFmt w:val="bullet"/>
      <w:lvlText w:val=""/>
      <w:lvlJc w:val="left"/>
      <w:pPr>
        <w:ind w:left="2880" w:hanging="360"/>
      </w:pPr>
      <w:rPr>
        <w:rFonts w:ascii="Symbol" w:hAnsi="Symbol" w:hint="default"/>
      </w:rPr>
    </w:lvl>
    <w:lvl w:ilvl="4" w:tplc="B1269976">
      <w:start w:val="1"/>
      <w:numFmt w:val="bullet"/>
      <w:lvlText w:val="o"/>
      <w:lvlJc w:val="left"/>
      <w:pPr>
        <w:ind w:left="3600" w:hanging="360"/>
      </w:pPr>
      <w:rPr>
        <w:rFonts w:ascii="Courier New" w:hAnsi="Courier New" w:hint="default"/>
      </w:rPr>
    </w:lvl>
    <w:lvl w:ilvl="5" w:tplc="F19A2E30">
      <w:start w:val="1"/>
      <w:numFmt w:val="bullet"/>
      <w:lvlText w:val=""/>
      <w:lvlJc w:val="left"/>
      <w:pPr>
        <w:ind w:left="4320" w:hanging="360"/>
      </w:pPr>
      <w:rPr>
        <w:rFonts w:ascii="Wingdings" w:hAnsi="Wingdings" w:hint="default"/>
      </w:rPr>
    </w:lvl>
    <w:lvl w:ilvl="6" w:tplc="4C6E9F1C">
      <w:start w:val="1"/>
      <w:numFmt w:val="bullet"/>
      <w:lvlText w:val=""/>
      <w:lvlJc w:val="left"/>
      <w:pPr>
        <w:ind w:left="5040" w:hanging="360"/>
      </w:pPr>
      <w:rPr>
        <w:rFonts w:ascii="Symbol" w:hAnsi="Symbol" w:hint="default"/>
      </w:rPr>
    </w:lvl>
    <w:lvl w:ilvl="7" w:tplc="80DE27C6">
      <w:start w:val="1"/>
      <w:numFmt w:val="bullet"/>
      <w:lvlText w:val="o"/>
      <w:lvlJc w:val="left"/>
      <w:pPr>
        <w:ind w:left="5760" w:hanging="360"/>
      </w:pPr>
      <w:rPr>
        <w:rFonts w:ascii="Courier New" w:hAnsi="Courier New" w:hint="default"/>
      </w:rPr>
    </w:lvl>
    <w:lvl w:ilvl="8" w:tplc="610ED40A">
      <w:start w:val="1"/>
      <w:numFmt w:val="bullet"/>
      <w:lvlText w:val=""/>
      <w:lvlJc w:val="left"/>
      <w:pPr>
        <w:ind w:left="6480" w:hanging="360"/>
      </w:pPr>
      <w:rPr>
        <w:rFonts w:ascii="Wingdings" w:hAnsi="Wingdings" w:hint="default"/>
      </w:rPr>
    </w:lvl>
  </w:abstractNum>
  <w:abstractNum w:abstractNumId="10" w15:restartNumberingAfterBreak="0">
    <w:nsid w:val="3F172DA2"/>
    <w:multiLevelType w:val="hybridMultilevel"/>
    <w:tmpl w:val="1AAECE06"/>
    <w:lvl w:ilvl="0" w:tplc="74A8C436">
      <w:start w:val="1"/>
      <w:numFmt w:val="bullet"/>
      <w:lvlText w:val=""/>
      <w:lvlJc w:val="left"/>
      <w:pPr>
        <w:ind w:left="720" w:hanging="360"/>
      </w:pPr>
      <w:rPr>
        <w:rFonts w:ascii="Symbol" w:hAnsi="Symbol" w:hint="default"/>
      </w:rPr>
    </w:lvl>
    <w:lvl w:ilvl="1" w:tplc="C1509B06">
      <w:start w:val="1"/>
      <w:numFmt w:val="bullet"/>
      <w:lvlText w:val="o"/>
      <w:lvlJc w:val="left"/>
      <w:pPr>
        <w:ind w:left="1440" w:hanging="360"/>
      </w:pPr>
      <w:rPr>
        <w:rFonts w:ascii="Courier New" w:hAnsi="Courier New" w:hint="default"/>
      </w:rPr>
    </w:lvl>
    <w:lvl w:ilvl="2" w:tplc="BDE487EC">
      <w:start w:val="1"/>
      <w:numFmt w:val="bullet"/>
      <w:lvlText w:val=""/>
      <w:lvlJc w:val="left"/>
      <w:pPr>
        <w:ind w:left="2160" w:hanging="360"/>
      </w:pPr>
      <w:rPr>
        <w:rFonts w:ascii="Wingdings" w:hAnsi="Wingdings" w:hint="default"/>
      </w:rPr>
    </w:lvl>
    <w:lvl w:ilvl="3" w:tplc="CD2CBF72">
      <w:start w:val="1"/>
      <w:numFmt w:val="bullet"/>
      <w:lvlText w:val=""/>
      <w:lvlJc w:val="left"/>
      <w:pPr>
        <w:ind w:left="2880" w:hanging="360"/>
      </w:pPr>
      <w:rPr>
        <w:rFonts w:ascii="Symbol" w:hAnsi="Symbol" w:hint="default"/>
      </w:rPr>
    </w:lvl>
    <w:lvl w:ilvl="4" w:tplc="107CC92E">
      <w:start w:val="1"/>
      <w:numFmt w:val="bullet"/>
      <w:lvlText w:val="o"/>
      <w:lvlJc w:val="left"/>
      <w:pPr>
        <w:ind w:left="3600" w:hanging="360"/>
      </w:pPr>
      <w:rPr>
        <w:rFonts w:ascii="Courier New" w:hAnsi="Courier New" w:hint="default"/>
      </w:rPr>
    </w:lvl>
    <w:lvl w:ilvl="5" w:tplc="9A4005DC">
      <w:start w:val="1"/>
      <w:numFmt w:val="bullet"/>
      <w:lvlText w:val=""/>
      <w:lvlJc w:val="left"/>
      <w:pPr>
        <w:ind w:left="4320" w:hanging="360"/>
      </w:pPr>
      <w:rPr>
        <w:rFonts w:ascii="Wingdings" w:hAnsi="Wingdings" w:hint="default"/>
      </w:rPr>
    </w:lvl>
    <w:lvl w:ilvl="6" w:tplc="4A0E8CA6">
      <w:start w:val="1"/>
      <w:numFmt w:val="bullet"/>
      <w:lvlText w:val=""/>
      <w:lvlJc w:val="left"/>
      <w:pPr>
        <w:ind w:left="5040" w:hanging="360"/>
      </w:pPr>
      <w:rPr>
        <w:rFonts w:ascii="Symbol" w:hAnsi="Symbol" w:hint="default"/>
      </w:rPr>
    </w:lvl>
    <w:lvl w:ilvl="7" w:tplc="20280078">
      <w:start w:val="1"/>
      <w:numFmt w:val="bullet"/>
      <w:lvlText w:val="o"/>
      <w:lvlJc w:val="left"/>
      <w:pPr>
        <w:ind w:left="5760" w:hanging="360"/>
      </w:pPr>
      <w:rPr>
        <w:rFonts w:ascii="Courier New" w:hAnsi="Courier New" w:hint="default"/>
      </w:rPr>
    </w:lvl>
    <w:lvl w:ilvl="8" w:tplc="374E288C">
      <w:start w:val="1"/>
      <w:numFmt w:val="bullet"/>
      <w:lvlText w:val=""/>
      <w:lvlJc w:val="left"/>
      <w:pPr>
        <w:ind w:left="6480" w:hanging="360"/>
      </w:pPr>
      <w:rPr>
        <w:rFonts w:ascii="Wingdings" w:hAnsi="Wingdings" w:hint="default"/>
      </w:rPr>
    </w:lvl>
  </w:abstractNum>
  <w:abstractNum w:abstractNumId="11" w15:restartNumberingAfterBreak="0">
    <w:nsid w:val="40ADE980"/>
    <w:multiLevelType w:val="hybridMultilevel"/>
    <w:tmpl w:val="EB745686"/>
    <w:lvl w:ilvl="0" w:tplc="E076B082">
      <w:start w:val="1"/>
      <w:numFmt w:val="bullet"/>
      <w:lvlText w:val=""/>
      <w:lvlJc w:val="left"/>
      <w:pPr>
        <w:ind w:left="720" w:hanging="360"/>
      </w:pPr>
      <w:rPr>
        <w:rFonts w:ascii="Symbol" w:hAnsi="Symbol" w:hint="default"/>
      </w:rPr>
    </w:lvl>
    <w:lvl w:ilvl="1" w:tplc="E266E1F6">
      <w:start w:val="1"/>
      <w:numFmt w:val="bullet"/>
      <w:lvlText w:val="o"/>
      <w:lvlJc w:val="left"/>
      <w:pPr>
        <w:ind w:left="1440" w:hanging="360"/>
      </w:pPr>
      <w:rPr>
        <w:rFonts w:ascii="Courier New" w:hAnsi="Courier New" w:hint="default"/>
      </w:rPr>
    </w:lvl>
    <w:lvl w:ilvl="2" w:tplc="2976FE9A">
      <w:start w:val="1"/>
      <w:numFmt w:val="bullet"/>
      <w:lvlText w:val=""/>
      <w:lvlJc w:val="left"/>
      <w:pPr>
        <w:ind w:left="2160" w:hanging="360"/>
      </w:pPr>
      <w:rPr>
        <w:rFonts w:ascii="Wingdings" w:hAnsi="Wingdings" w:hint="default"/>
      </w:rPr>
    </w:lvl>
    <w:lvl w:ilvl="3" w:tplc="E5B04610">
      <w:start w:val="1"/>
      <w:numFmt w:val="bullet"/>
      <w:lvlText w:val=""/>
      <w:lvlJc w:val="left"/>
      <w:pPr>
        <w:ind w:left="2880" w:hanging="360"/>
      </w:pPr>
      <w:rPr>
        <w:rFonts w:ascii="Symbol" w:hAnsi="Symbol" w:hint="default"/>
      </w:rPr>
    </w:lvl>
    <w:lvl w:ilvl="4" w:tplc="58307DCC">
      <w:start w:val="1"/>
      <w:numFmt w:val="bullet"/>
      <w:lvlText w:val="o"/>
      <w:lvlJc w:val="left"/>
      <w:pPr>
        <w:ind w:left="3600" w:hanging="360"/>
      </w:pPr>
      <w:rPr>
        <w:rFonts w:ascii="Courier New" w:hAnsi="Courier New" w:hint="default"/>
      </w:rPr>
    </w:lvl>
    <w:lvl w:ilvl="5" w:tplc="8C1EFD64">
      <w:start w:val="1"/>
      <w:numFmt w:val="bullet"/>
      <w:lvlText w:val=""/>
      <w:lvlJc w:val="left"/>
      <w:pPr>
        <w:ind w:left="4320" w:hanging="360"/>
      </w:pPr>
      <w:rPr>
        <w:rFonts w:ascii="Wingdings" w:hAnsi="Wingdings" w:hint="default"/>
      </w:rPr>
    </w:lvl>
    <w:lvl w:ilvl="6" w:tplc="7AC8EAEA">
      <w:start w:val="1"/>
      <w:numFmt w:val="bullet"/>
      <w:lvlText w:val=""/>
      <w:lvlJc w:val="left"/>
      <w:pPr>
        <w:ind w:left="5040" w:hanging="360"/>
      </w:pPr>
      <w:rPr>
        <w:rFonts w:ascii="Symbol" w:hAnsi="Symbol" w:hint="default"/>
      </w:rPr>
    </w:lvl>
    <w:lvl w:ilvl="7" w:tplc="9228967C">
      <w:start w:val="1"/>
      <w:numFmt w:val="bullet"/>
      <w:lvlText w:val="o"/>
      <w:lvlJc w:val="left"/>
      <w:pPr>
        <w:ind w:left="5760" w:hanging="360"/>
      </w:pPr>
      <w:rPr>
        <w:rFonts w:ascii="Courier New" w:hAnsi="Courier New" w:hint="default"/>
      </w:rPr>
    </w:lvl>
    <w:lvl w:ilvl="8" w:tplc="A5A8B14C">
      <w:start w:val="1"/>
      <w:numFmt w:val="bullet"/>
      <w:lvlText w:val=""/>
      <w:lvlJc w:val="left"/>
      <w:pPr>
        <w:ind w:left="6480" w:hanging="360"/>
      </w:pPr>
      <w:rPr>
        <w:rFonts w:ascii="Wingdings" w:hAnsi="Wingdings" w:hint="default"/>
      </w:rPr>
    </w:lvl>
  </w:abstractNum>
  <w:abstractNum w:abstractNumId="12" w15:restartNumberingAfterBreak="0">
    <w:nsid w:val="4152C9BB"/>
    <w:multiLevelType w:val="hybridMultilevel"/>
    <w:tmpl w:val="D4926BA8"/>
    <w:lvl w:ilvl="0" w:tplc="7186830C">
      <w:start w:val="1"/>
      <w:numFmt w:val="bullet"/>
      <w:lvlText w:val=""/>
      <w:lvlJc w:val="left"/>
      <w:pPr>
        <w:ind w:left="720" w:hanging="360"/>
      </w:pPr>
      <w:rPr>
        <w:rFonts w:ascii="Symbol" w:hAnsi="Symbol" w:hint="default"/>
      </w:rPr>
    </w:lvl>
    <w:lvl w:ilvl="1" w:tplc="E65269B2">
      <w:start w:val="1"/>
      <w:numFmt w:val="bullet"/>
      <w:lvlText w:val="o"/>
      <w:lvlJc w:val="left"/>
      <w:pPr>
        <w:ind w:left="1440" w:hanging="360"/>
      </w:pPr>
      <w:rPr>
        <w:rFonts w:ascii="Courier New" w:hAnsi="Courier New" w:hint="default"/>
      </w:rPr>
    </w:lvl>
    <w:lvl w:ilvl="2" w:tplc="6442B9C6">
      <w:start w:val="1"/>
      <w:numFmt w:val="bullet"/>
      <w:lvlText w:val=""/>
      <w:lvlJc w:val="left"/>
      <w:pPr>
        <w:ind w:left="2160" w:hanging="360"/>
      </w:pPr>
      <w:rPr>
        <w:rFonts w:ascii="Wingdings" w:hAnsi="Wingdings" w:hint="default"/>
      </w:rPr>
    </w:lvl>
    <w:lvl w:ilvl="3" w:tplc="7EB45464">
      <w:start w:val="1"/>
      <w:numFmt w:val="bullet"/>
      <w:lvlText w:val=""/>
      <w:lvlJc w:val="left"/>
      <w:pPr>
        <w:ind w:left="2880" w:hanging="360"/>
      </w:pPr>
      <w:rPr>
        <w:rFonts w:ascii="Symbol" w:hAnsi="Symbol" w:hint="default"/>
      </w:rPr>
    </w:lvl>
    <w:lvl w:ilvl="4" w:tplc="F182B0EA">
      <w:start w:val="1"/>
      <w:numFmt w:val="bullet"/>
      <w:lvlText w:val="o"/>
      <w:lvlJc w:val="left"/>
      <w:pPr>
        <w:ind w:left="3600" w:hanging="360"/>
      </w:pPr>
      <w:rPr>
        <w:rFonts w:ascii="Courier New" w:hAnsi="Courier New" w:hint="default"/>
      </w:rPr>
    </w:lvl>
    <w:lvl w:ilvl="5" w:tplc="8850FA2A">
      <w:start w:val="1"/>
      <w:numFmt w:val="bullet"/>
      <w:lvlText w:val=""/>
      <w:lvlJc w:val="left"/>
      <w:pPr>
        <w:ind w:left="4320" w:hanging="360"/>
      </w:pPr>
      <w:rPr>
        <w:rFonts w:ascii="Wingdings" w:hAnsi="Wingdings" w:hint="default"/>
      </w:rPr>
    </w:lvl>
    <w:lvl w:ilvl="6" w:tplc="9E92C578">
      <w:start w:val="1"/>
      <w:numFmt w:val="bullet"/>
      <w:lvlText w:val=""/>
      <w:lvlJc w:val="left"/>
      <w:pPr>
        <w:ind w:left="5040" w:hanging="360"/>
      </w:pPr>
      <w:rPr>
        <w:rFonts w:ascii="Symbol" w:hAnsi="Symbol" w:hint="default"/>
      </w:rPr>
    </w:lvl>
    <w:lvl w:ilvl="7" w:tplc="157C7E3C">
      <w:start w:val="1"/>
      <w:numFmt w:val="bullet"/>
      <w:lvlText w:val="o"/>
      <w:lvlJc w:val="left"/>
      <w:pPr>
        <w:ind w:left="5760" w:hanging="360"/>
      </w:pPr>
      <w:rPr>
        <w:rFonts w:ascii="Courier New" w:hAnsi="Courier New" w:hint="default"/>
      </w:rPr>
    </w:lvl>
    <w:lvl w:ilvl="8" w:tplc="569E3C30">
      <w:start w:val="1"/>
      <w:numFmt w:val="bullet"/>
      <w:lvlText w:val=""/>
      <w:lvlJc w:val="left"/>
      <w:pPr>
        <w:ind w:left="6480" w:hanging="360"/>
      </w:pPr>
      <w:rPr>
        <w:rFonts w:ascii="Wingdings" w:hAnsi="Wingdings" w:hint="default"/>
      </w:rPr>
    </w:lvl>
  </w:abstractNum>
  <w:abstractNum w:abstractNumId="13" w15:restartNumberingAfterBreak="0">
    <w:nsid w:val="44845742"/>
    <w:multiLevelType w:val="hybridMultilevel"/>
    <w:tmpl w:val="73608FBE"/>
    <w:lvl w:ilvl="0" w:tplc="D2EA1010">
      <w:start w:val="1"/>
      <w:numFmt w:val="bullet"/>
      <w:lvlText w:val=""/>
      <w:lvlJc w:val="left"/>
      <w:pPr>
        <w:ind w:left="720" w:hanging="360"/>
      </w:pPr>
      <w:rPr>
        <w:rFonts w:ascii="Symbol" w:hAnsi="Symbol" w:hint="default"/>
      </w:rPr>
    </w:lvl>
    <w:lvl w:ilvl="1" w:tplc="B232BCD8">
      <w:start w:val="1"/>
      <w:numFmt w:val="bullet"/>
      <w:lvlText w:val="o"/>
      <w:lvlJc w:val="left"/>
      <w:pPr>
        <w:ind w:left="1440" w:hanging="360"/>
      </w:pPr>
      <w:rPr>
        <w:rFonts w:ascii="Courier New" w:hAnsi="Courier New" w:hint="default"/>
      </w:rPr>
    </w:lvl>
    <w:lvl w:ilvl="2" w:tplc="3B3273CE">
      <w:start w:val="1"/>
      <w:numFmt w:val="bullet"/>
      <w:lvlText w:val=""/>
      <w:lvlJc w:val="left"/>
      <w:pPr>
        <w:ind w:left="2160" w:hanging="360"/>
      </w:pPr>
      <w:rPr>
        <w:rFonts w:ascii="Wingdings" w:hAnsi="Wingdings" w:hint="default"/>
      </w:rPr>
    </w:lvl>
    <w:lvl w:ilvl="3" w:tplc="15E40D52">
      <w:start w:val="1"/>
      <w:numFmt w:val="bullet"/>
      <w:lvlText w:val=""/>
      <w:lvlJc w:val="left"/>
      <w:pPr>
        <w:ind w:left="2880" w:hanging="360"/>
      </w:pPr>
      <w:rPr>
        <w:rFonts w:ascii="Symbol" w:hAnsi="Symbol" w:hint="default"/>
      </w:rPr>
    </w:lvl>
    <w:lvl w:ilvl="4" w:tplc="46300A48">
      <w:start w:val="1"/>
      <w:numFmt w:val="bullet"/>
      <w:lvlText w:val="o"/>
      <w:lvlJc w:val="left"/>
      <w:pPr>
        <w:ind w:left="3600" w:hanging="360"/>
      </w:pPr>
      <w:rPr>
        <w:rFonts w:ascii="Courier New" w:hAnsi="Courier New" w:hint="default"/>
      </w:rPr>
    </w:lvl>
    <w:lvl w:ilvl="5" w:tplc="DE448EB8">
      <w:start w:val="1"/>
      <w:numFmt w:val="bullet"/>
      <w:lvlText w:val=""/>
      <w:lvlJc w:val="left"/>
      <w:pPr>
        <w:ind w:left="4320" w:hanging="360"/>
      </w:pPr>
      <w:rPr>
        <w:rFonts w:ascii="Wingdings" w:hAnsi="Wingdings" w:hint="default"/>
      </w:rPr>
    </w:lvl>
    <w:lvl w:ilvl="6" w:tplc="B10CC780">
      <w:start w:val="1"/>
      <w:numFmt w:val="bullet"/>
      <w:lvlText w:val=""/>
      <w:lvlJc w:val="left"/>
      <w:pPr>
        <w:ind w:left="5040" w:hanging="360"/>
      </w:pPr>
      <w:rPr>
        <w:rFonts w:ascii="Symbol" w:hAnsi="Symbol" w:hint="default"/>
      </w:rPr>
    </w:lvl>
    <w:lvl w:ilvl="7" w:tplc="F6C450D0">
      <w:start w:val="1"/>
      <w:numFmt w:val="bullet"/>
      <w:lvlText w:val="o"/>
      <w:lvlJc w:val="left"/>
      <w:pPr>
        <w:ind w:left="5760" w:hanging="360"/>
      </w:pPr>
      <w:rPr>
        <w:rFonts w:ascii="Courier New" w:hAnsi="Courier New" w:hint="default"/>
      </w:rPr>
    </w:lvl>
    <w:lvl w:ilvl="8" w:tplc="A4E8D334">
      <w:start w:val="1"/>
      <w:numFmt w:val="bullet"/>
      <w:lvlText w:val=""/>
      <w:lvlJc w:val="left"/>
      <w:pPr>
        <w:ind w:left="6480" w:hanging="360"/>
      </w:pPr>
      <w:rPr>
        <w:rFonts w:ascii="Wingdings" w:hAnsi="Wingdings" w:hint="default"/>
      </w:rPr>
    </w:lvl>
  </w:abstractNum>
  <w:abstractNum w:abstractNumId="14" w15:restartNumberingAfterBreak="0">
    <w:nsid w:val="44EDA604"/>
    <w:multiLevelType w:val="hybridMultilevel"/>
    <w:tmpl w:val="3EB05B38"/>
    <w:lvl w:ilvl="0" w:tplc="DB887238">
      <w:start w:val="1"/>
      <w:numFmt w:val="decimal"/>
      <w:lvlText w:val="%1."/>
      <w:lvlJc w:val="left"/>
      <w:pPr>
        <w:ind w:left="720" w:hanging="360"/>
      </w:pPr>
    </w:lvl>
    <w:lvl w:ilvl="1" w:tplc="6874B5F8">
      <w:start w:val="1"/>
      <w:numFmt w:val="lowerLetter"/>
      <w:lvlText w:val="%2."/>
      <w:lvlJc w:val="left"/>
      <w:pPr>
        <w:ind w:left="1440" w:hanging="360"/>
      </w:pPr>
    </w:lvl>
    <w:lvl w:ilvl="2" w:tplc="584CEA0E">
      <w:start w:val="1"/>
      <w:numFmt w:val="lowerRoman"/>
      <w:lvlText w:val="%3."/>
      <w:lvlJc w:val="right"/>
      <w:pPr>
        <w:ind w:left="2160" w:hanging="180"/>
      </w:pPr>
    </w:lvl>
    <w:lvl w:ilvl="3" w:tplc="BEEC0A2A">
      <w:start w:val="1"/>
      <w:numFmt w:val="decimal"/>
      <w:lvlText w:val="%4."/>
      <w:lvlJc w:val="left"/>
      <w:pPr>
        <w:ind w:left="2880" w:hanging="360"/>
      </w:pPr>
    </w:lvl>
    <w:lvl w:ilvl="4" w:tplc="5D5CEAD8">
      <w:start w:val="1"/>
      <w:numFmt w:val="lowerLetter"/>
      <w:lvlText w:val="%5."/>
      <w:lvlJc w:val="left"/>
      <w:pPr>
        <w:ind w:left="3600" w:hanging="360"/>
      </w:pPr>
    </w:lvl>
    <w:lvl w:ilvl="5" w:tplc="F0D25428">
      <w:start w:val="1"/>
      <w:numFmt w:val="lowerRoman"/>
      <w:lvlText w:val="%6."/>
      <w:lvlJc w:val="right"/>
      <w:pPr>
        <w:ind w:left="4320" w:hanging="180"/>
      </w:pPr>
    </w:lvl>
    <w:lvl w:ilvl="6" w:tplc="1024B736">
      <w:start w:val="1"/>
      <w:numFmt w:val="decimal"/>
      <w:lvlText w:val="%7."/>
      <w:lvlJc w:val="left"/>
      <w:pPr>
        <w:ind w:left="5040" w:hanging="360"/>
      </w:pPr>
    </w:lvl>
    <w:lvl w:ilvl="7" w:tplc="3E023F86">
      <w:start w:val="1"/>
      <w:numFmt w:val="lowerLetter"/>
      <w:lvlText w:val="%8."/>
      <w:lvlJc w:val="left"/>
      <w:pPr>
        <w:ind w:left="5760" w:hanging="360"/>
      </w:pPr>
    </w:lvl>
    <w:lvl w:ilvl="8" w:tplc="4218E2B8">
      <w:start w:val="1"/>
      <w:numFmt w:val="lowerRoman"/>
      <w:lvlText w:val="%9."/>
      <w:lvlJc w:val="right"/>
      <w:pPr>
        <w:ind w:left="6480" w:hanging="180"/>
      </w:pPr>
    </w:lvl>
  </w:abstractNum>
  <w:abstractNum w:abstractNumId="15" w15:restartNumberingAfterBreak="0">
    <w:nsid w:val="46EC3F33"/>
    <w:multiLevelType w:val="hybridMultilevel"/>
    <w:tmpl w:val="1A9070BC"/>
    <w:lvl w:ilvl="0" w:tplc="73BEDA6A">
      <w:start w:val="1"/>
      <w:numFmt w:val="bullet"/>
      <w:lvlText w:val=""/>
      <w:lvlJc w:val="left"/>
      <w:pPr>
        <w:ind w:left="720" w:hanging="360"/>
      </w:pPr>
      <w:rPr>
        <w:rFonts w:ascii="Symbol" w:hAnsi="Symbol" w:hint="default"/>
      </w:rPr>
    </w:lvl>
    <w:lvl w:ilvl="1" w:tplc="BA3C1C32">
      <w:start w:val="1"/>
      <w:numFmt w:val="bullet"/>
      <w:lvlText w:val="o"/>
      <w:lvlJc w:val="left"/>
      <w:pPr>
        <w:ind w:left="1440" w:hanging="360"/>
      </w:pPr>
      <w:rPr>
        <w:rFonts w:ascii="Courier New" w:hAnsi="Courier New" w:hint="default"/>
      </w:rPr>
    </w:lvl>
    <w:lvl w:ilvl="2" w:tplc="FF006544">
      <w:start w:val="1"/>
      <w:numFmt w:val="bullet"/>
      <w:lvlText w:val=""/>
      <w:lvlJc w:val="left"/>
      <w:pPr>
        <w:ind w:left="2160" w:hanging="360"/>
      </w:pPr>
      <w:rPr>
        <w:rFonts w:ascii="Wingdings" w:hAnsi="Wingdings" w:hint="default"/>
      </w:rPr>
    </w:lvl>
    <w:lvl w:ilvl="3" w:tplc="792ADD3A">
      <w:start w:val="1"/>
      <w:numFmt w:val="bullet"/>
      <w:lvlText w:val=""/>
      <w:lvlJc w:val="left"/>
      <w:pPr>
        <w:ind w:left="2880" w:hanging="360"/>
      </w:pPr>
      <w:rPr>
        <w:rFonts w:ascii="Symbol" w:hAnsi="Symbol" w:hint="default"/>
      </w:rPr>
    </w:lvl>
    <w:lvl w:ilvl="4" w:tplc="9F087D9A">
      <w:start w:val="1"/>
      <w:numFmt w:val="bullet"/>
      <w:lvlText w:val="o"/>
      <w:lvlJc w:val="left"/>
      <w:pPr>
        <w:ind w:left="3600" w:hanging="360"/>
      </w:pPr>
      <w:rPr>
        <w:rFonts w:ascii="Courier New" w:hAnsi="Courier New" w:hint="default"/>
      </w:rPr>
    </w:lvl>
    <w:lvl w:ilvl="5" w:tplc="0B96B56C">
      <w:start w:val="1"/>
      <w:numFmt w:val="bullet"/>
      <w:lvlText w:val=""/>
      <w:lvlJc w:val="left"/>
      <w:pPr>
        <w:ind w:left="4320" w:hanging="360"/>
      </w:pPr>
      <w:rPr>
        <w:rFonts w:ascii="Wingdings" w:hAnsi="Wingdings" w:hint="default"/>
      </w:rPr>
    </w:lvl>
    <w:lvl w:ilvl="6" w:tplc="7EB2D19E">
      <w:start w:val="1"/>
      <w:numFmt w:val="bullet"/>
      <w:lvlText w:val=""/>
      <w:lvlJc w:val="left"/>
      <w:pPr>
        <w:ind w:left="5040" w:hanging="360"/>
      </w:pPr>
      <w:rPr>
        <w:rFonts w:ascii="Symbol" w:hAnsi="Symbol" w:hint="default"/>
      </w:rPr>
    </w:lvl>
    <w:lvl w:ilvl="7" w:tplc="5B7E4DBE">
      <w:start w:val="1"/>
      <w:numFmt w:val="bullet"/>
      <w:lvlText w:val="o"/>
      <w:lvlJc w:val="left"/>
      <w:pPr>
        <w:ind w:left="5760" w:hanging="360"/>
      </w:pPr>
      <w:rPr>
        <w:rFonts w:ascii="Courier New" w:hAnsi="Courier New" w:hint="default"/>
      </w:rPr>
    </w:lvl>
    <w:lvl w:ilvl="8" w:tplc="C92C2314">
      <w:start w:val="1"/>
      <w:numFmt w:val="bullet"/>
      <w:lvlText w:val=""/>
      <w:lvlJc w:val="left"/>
      <w:pPr>
        <w:ind w:left="6480" w:hanging="360"/>
      </w:pPr>
      <w:rPr>
        <w:rFonts w:ascii="Wingdings" w:hAnsi="Wingdings" w:hint="default"/>
      </w:rPr>
    </w:lvl>
  </w:abstractNum>
  <w:abstractNum w:abstractNumId="16" w15:restartNumberingAfterBreak="0">
    <w:nsid w:val="4821E903"/>
    <w:multiLevelType w:val="hybridMultilevel"/>
    <w:tmpl w:val="11E6E8A2"/>
    <w:lvl w:ilvl="0" w:tplc="0C54719E">
      <w:start w:val="1"/>
      <w:numFmt w:val="bullet"/>
      <w:lvlText w:val=""/>
      <w:lvlJc w:val="left"/>
      <w:pPr>
        <w:ind w:left="720" w:hanging="360"/>
      </w:pPr>
      <w:rPr>
        <w:rFonts w:ascii="Symbol" w:hAnsi="Symbol" w:hint="default"/>
      </w:rPr>
    </w:lvl>
    <w:lvl w:ilvl="1" w:tplc="228EEDAA">
      <w:start w:val="1"/>
      <w:numFmt w:val="bullet"/>
      <w:lvlText w:val="o"/>
      <w:lvlJc w:val="left"/>
      <w:pPr>
        <w:ind w:left="1440" w:hanging="360"/>
      </w:pPr>
      <w:rPr>
        <w:rFonts w:ascii="Courier New" w:hAnsi="Courier New" w:hint="default"/>
      </w:rPr>
    </w:lvl>
    <w:lvl w:ilvl="2" w:tplc="524A40E8">
      <w:start w:val="1"/>
      <w:numFmt w:val="bullet"/>
      <w:lvlText w:val=""/>
      <w:lvlJc w:val="left"/>
      <w:pPr>
        <w:ind w:left="2160" w:hanging="360"/>
      </w:pPr>
      <w:rPr>
        <w:rFonts w:ascii="Wingdings" w:hAnsi="Wingdings" w:hint="default"/>
      </w:rPr>
    </w:lvl>
    <w:lvl w:ilvl="3" w:tplc="656EAC36">
      <w:start w:val="1"/>
      <w:numFmt w:val="bullet"/>
      <w:lvlText w:val=""/>
      <w:lvlJc w:val="left"/>
      <w:pPr>
        <w:ind w:left="2880" w:hanging="360"/>
      </w:pPr>
      <w:rPr>
        <w:rFonts w:ascii="Symbol" w:hAnsi="Symbol" w:hint="default"/>
      </w:rPr>
    </w:lvl>
    <w:lvl w:ilvl="4" w:tplc="31E8EFA6">
      <w:start w:val="1"/>
      <w:numFmt w:val="bullet"/>
      <w:lvlText w:val="o"/>
      <w:lvlJc w:val="left"/>
      <w:pPr>
        <w:ind w:left="3600" w:hanging="360"/>
      </w:pPr>
      <w:rPr>
        <w:rFonts w:ascii="Courier New" w:hAnsi="Courier New" w:hint="default"/>
      </w:rPr>
    </w:lvl>
    <w:lvl w:ilvl="5" w:tplc="461C35FA">
      <w:start w:val="1"/>
      <w:numFmt w:val="bullet"/>
      <w:lvlText w:val=""/>
      <w:lvlJc w:val="left"/>
      <w:pPr>
        <w:ind w:left="4320" w:hanging="360"/>
      </w:pPr>
      <w:rPr>
        <w:rFonts w:ascii="Wingdings" w:hAnsi="Wingdings" w:hint="default"/>
      </w:rPr>
    </w:lvl>
    <w:lvl w:ilvl="6" w:tplc="34E470F0">
      <w:start w:val="1"/>
      <w:numFmt w:val="bullet"/>
      <w:lvlText w:val=""/>
      <w:lvlJc w:val="left"/>
      <w:pPr>
        <w:ind w:left="5040" w:hanging="360"/>
      </w:pPr>
      <w:rPr>
        <w:rFonts w:ascii="Symbol" w:hAnsi="Symbol" w:hint="default"/>
      </w:rPr>
    </w:lvl>
    <w:lvl w:ilvl="7" w:tplc="41827A92">
      <w:start w:val="1"/>
      <w:numFmt w:val="bullet"/>
      <w:lvlText w:val="o"/>
      <w:lvlJc w:val="left"/>
      <w:pPr>
        <w:ind w:left="5760" w:hanging="360"/>
      </w:pPr>
      <w:rPr>
        <w:rFonts w:ascii="Courier New" w:hAnsi="Courier New" w:hint="default"/>
      </w:rPr>
    </w:lvl>
    <w:lvl w:ilvl="8" w:tplc="B0123524">
      <w:start w:val="1"/>
      <w:numFmt w:val="bullet"/>
      <w:lvlText w:val=""/>
      <w:lvlJc w:val="left"/>
      <w:pPr>
        <w:ind w:left="6480" w:hanging="360"/>
      </w:pPr>
      <w:rPr>
        <w:rFonts w:ascii="Wingdings" w:hAnsi="Wingdings" w:hint="default"/>
      </w:rPr>
    </w:lvl>
  </w:abstractNum>
  <w:abstractNum w:abstractNumId="17" w15:restartNumberingAfterBreak="0">
    <w:nsid w:val="4ABA09CF"/>
    <w:multiLevelType w:val="hybridMultilevel"/>
    <w:tmpl w:val="E8C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1D31A"/>
    <w:multiLevelType w:val="hybridMultilevel"/>
    <w:tmpl w:val="1EF4DA84"/>
    <w:lvl w:ilvl="0" w:tplc="94C0024C">
      <w:start w:val="1"/>
      <w:numFmt w:val="bullet"/>
      <w:lvlText w:val=""/>
      <w:lvlJc w:val="left"/>
      <w:pPr>
        <w:ind w:left="720" w:hanging="360"/>
      </w:pPr>
      <w:rPr>
        <w:rFonts w:ascii="Symbol" w:hAnsi="Symbol" w:hint="default"/>
      </w:rPr>
    </w:lvl>
    <w:lvl w:ilvl="1" w:tplc="54D851E4">
      <w:start w:val="1"/>
      <w:numFmt w:val="bullet"/>
      <w:lvlText w:val="o"/>
      <w:lvlJc w:val="left"/>
      <w:pPr>
        <w:ind w:left="1440" w:hanging="360"/>
      </w:pPr>
      <w:rPr>
        <w:rFonts w:ascii="Courier New" w:hAnsi="Courier New" w:hint="default"/>
      </w:rPr>
    </w:lvl>
    <w:lvl w:ilvl="2" w:tplc="EED64726">
      <w:start w:val="1"/>
      <w:numFmt w:val="bullet"/>
      <w:lvlText w:val=""/>
      <w:lvlJc w:val="left"/>
      <w:pPr>
        <w:ind w:left="2160" w:hanging="360"/>
      </w:pPr>
      <w:rPr>
        <w:rFonts w:ascii="Wingdings" w:hAnsi="Wingdings" w:hint="default"/>
      </w:rPr>
    </w:lvl>
    <w:lvl w:ilvl="3" w:tplc="04F0D7F6">
      <w:start w:val="1"/>
      <w:numFmt w:val="bullet"/>
      <w:lvlText w:val=""/>
      <w:lvlJc w:val="left"/>
      <w:pPr>
        <w:ind w:left="2880" w:hanging="360"/>
      </w:pPr>
      <w:rPr>
        <w:rFonts w:ascii="Symbol" w:hAnsi="Symbol" w:hint="default"/>
      </w:rPr>
    </w:lvl>
    <w:lvl w:ilvl="4" w:tplc="9C54D89A">
      <w:start w:val="1"/>
      <w:numFmt w:val="bullet"/>
      <w:lvlText w:val="o"/>
      <w:lvlJc w:val="left"/>
      <w:pPr>
        <w:ind w:left="3600" w:hanging="360"/>
      </w:pPr>
      <w:rPr>
        <w:rFonts w:ascii="Courier New" w:hAnsi="Courier New" w:hint="default"/>
      </w:rPr>
    </w:lvl>
    <w:lvl w:ilvl="5" w:tplc="2968E74A">
      <w:start w:val="1"/>
      <w:numFmt w:val="bullet"/>
      <w:lvlText w:val=""/>
      <w:lvlJc w:val="left"/>
      <w:pPr>
        <w:ind w:left="4320" w:hanging="360"/>
      </w:pPr>
      <w:rPr>
        <w:rFonts w:ascii="Wingdings" w:hAnsi="Wingdings" w:hint="default"/>
      </w:rPr>
    </w:lvl>
    <w:lvl w:ilvl="6" w:tplc="8C181568">
      <w:start w:val="1"/>
      <w:numFmt w:val="bullet"/>
      <w:lvlText w:val=""/>
      <w:lvlJc w:val="left"/>
      <w:pPr>
        <w:ind w:left="5040" w:hanging="360"/>
      </w:pPr>
      <w:rPr>
        <w:rFonts w:ascii="Symbol" w:hAnsi="Symbol" w:hint="default"/>
      </w:rPr>
    </w:lvl>
    <w:lvl w:ilvl="7" w:tplc="81FC40D2">
      <w:start w:val="1"/>
      <w:numFmt w:val="bullet"/>
      <w:lvlText w:val="o"/>
      <w:lvlJc w:val="left"/>
      <w:pPr>
        <w:ind w:left="5760" w:hanging="360"/>
      </w:pPr>
      <w:rPr>
        <w:rFonts w:ascii="Courier New" w:hAnsi="Courier New" w:hint="default"/>
      </w:rPr>
    </w:lvl>
    <w:lvl w:ilvl="8" w:tplc="3634C320">
      <w:start w:val="1"/>
      <w:numFmt w:val="bullet"/>
      <w:lvlText w:val=""/>
      <w:lvlJc w:val="left"/>
      <w:pPr>
        <w:ind w:left="6480" w:hanging="360"/>
      </w:pPr>
      <w:rPr>
        <w:rFonts w:ascii="Wingdings" w:hAnsi="Wingdings" w:hint="default"/>
      </w:rPr>
    </w:lvl>
  </w:abstractNum>
  <w:abstractNum w:abstractNumId="19" w15:restartNumberingAfterBreak="0">
    <w:nsid w:val="4F948A1C"/>
    <w:multiLevelType w:val="hybridMultilevel"/>
    <w:tmpl w:val="E04A2134"/>
    <w:lvl w:ilvl="0" w:tplc="0EBECB42">
      <w:start w:val="1"/>
      <w:numFmt w:val="bullet"/>
      <w:lvlText w:val=""/>
      <w:lvlJc w:val="left"/>
      <w:pPr>
        <w:ind w:left="720" w:hanging="360"/>
      </w:pPr>
      <w:rPr>
        <w:rFonts w:ascii="Symbol" w:hAnsi="Symbol" w:hint="default"/>
      </w:rPr>
    </w:lvl>
    <w:lvl w:ilvl="1" w:tplc="34700B2A">
      <w:start w:val="1"/>
      <w:numFmt w:val="bullet"/>
      <w:lvlText w:val="o"/>
      <w:lvlJc w:val="left"/>
      <w:pPr>
        <w:ind w:left="1440" w:hanging="360"/>
      </w:pPr>
      <w:rPr>
        <w:rFonts w:ascii="Courier New" w:hAnsi="Courier New" w:hint="default"/>
      </w:rPr>
    </w:lvl>
    <w:lvl w:ilvl="2" w:tplc="C69288AC">
      <w:start w:val="1"/>
      <w:numFmt w:val="bullet"/>
      <w:lvlText w:val=""/>
      <w:lvlJc w:val="left"/>
      <w:pPr>
        <w:ind w:left="2160" w:hanging="360"/>
      </w:pPr>
      <w:rPr>
        <w:rFonts w:ascii="Wingdings" w:hAnsi="Wingdings" w:hint="default"/>
      </w:rPr>
    </w:lvl>
    <w:lvl w:ilvl="3" w:tplc="A866024C">
      <w:start w:val="1"/>
      <w:numFmt w:val="bullet"/>
      <w:lvlText w:val=""/>
      <w:lvlJc w:val="left"/>
      <w:pPr>
        <w:ind w:left="2880" w:hanging="360"/>
      </w:pPr>
      <w:rPr>
        <w:rFonts w:ascii="Symbol" w:hAnsi="Symbol" w:hint="default"/>
      </w:rPr>
    </w:lvl>
    <w:lvl w:ilvl="4" w:tplc="89AADF2C">
      <w:start w:val="1"/>
      <w:numFmt w:val="bullet"/>
      <w:lvlText w:val="o"/>
      <w:lvlJc w:val="left"/>
      <w:pPr>
        <w:ind w:left="3600" w:hanging="360"/>
      </w:pPr>
      <w:rPr>
        <w:rFonts w:ascii="Courier New" w:hAnsi="Courier New" w:hint="default"/>
      </w:rPr>
    </w:lvl>
    <w:lvl w:ilvl="5" w:tplc="5726DCDA">
      <w:start w:val="1"/>
      <w:numFmt w:val="bullet"/>
      <w:lvlText w:val=""/>
      <w:lvlJc w:val="left"/>
      <w:pPr>
        <w:ind w:left="4320" w:hanging="360"/>
      </w:pPr>
      <w:rPr>
        <w:rFonts w:ascii="Wingdings" w:hAnsi="Wingdings" w:hint="default"/>
      </w:rPr>
    </w:lvl>
    <w:lvl w:ilvl="6" w:tplc="3788D2DC">
      <w:start w:val="1"/>
      <w:numFmt w:val="bullet"/>
      <w:lvlText w:val=""/>
      <w:lvlJc w:val="left"/>
      <w:pPr>
        <w:ind w:left="5040" w:hanging="360"/>
      </w:pPr>
      <w:rPr>
        <w:rFonts w:ascii="Symbol" w:hAnsi="Symbol" w:hint="default"/>
      </w:rPr>
    </w:lvl>
    <w:lvl w:ilvl="7" w:tplc="FAEE0A5E">
      <w:start w:val="1"/>
      <w:numFmt w:val="bullet"/>
      <w:lvlText w:val="o"/>
      <w:lvlJc w:val="left"/>
      <w:pPr>
        <w:ind w:left="5760" w:hanging="360"/>
      </w:pPr>
      <w:rPr>
        <w:rFonts w:ascii="Courier New" w:hAnsi="Courier New" w:hint="default"/>
      </w:rPr>
    </w:lvl>
    <w:lvl w:ilvl="8" w:tplc="39D2993A">
      <w:start w:val="1"/>
      <w:numFmt w:val="bullet"/>
      <w:lvlText w:val=""/>
      <w:lvlJc w:val="left"/>
      <w:pPr>
        <w:ind w:left="6480" w:hanging="360"/>
      </w:pPr>
      <w:rPr>
        <w:rFonts w:ascii="Wingdings" w:hAnsi="Wingdings" w:hint="default"/>
      </w:rPr>
    </w:lvl>
  </w:abstractNum>
  <w:abstractNum w:abstractNumId="20" w15:restartNumberingAfterBreak="0">
    <w:nsid w:val="5115106C"/>
    <w:multiLevelType w:val="hybridMultilevel"/>
    <w:tmpl w:val="54B62AAA"/>
    <w:lvl w:ilvl="0" w:tplc="4A8EB8AC">
      <w:start w:val="1"/>
      <w:numFmt w:val="bullet"/>
      <w:lvlText w:val=""/>
      <w:lvlJc w:val="left"/>
      <w:pPr>
        <w:ind w:left="720" w:hanging="360"/>
      </w:pPr>
      <w:rPr>
        <w:rFonts w:ascii="Symbol" w:hAnsi="Symbol" w:hint="default"/>
      </w:rPr>
    </w:lvl>
    <w:lvl w:ilvl="1" w:tplc="3EEEA0C8">
      <w:start w:val="1"/>
      <w:numFmt w:val="bullet"/>
      <w:lvlText w:val="o"/>
      <w:lvlJc w:val="left"/>
      <w:pPr>
        <w:ind w:left="1440" w:hanging="360"/>
      </w:pPr>
      <w:rPr>
        <w:rFonts w:ascii="Courier New" w:hAnsi="Courier New" w:hint="default"/>
      </w:rPr>
    </w:lvl>
    <w:lvl w:ilvl="2" w:tplc="8C80B246">
      <w:start w:val="1"/>
      <w:numFmt w:val="bullet"/>
      <w:lvlText w:val=""/>
      <w:lvlJc w:val="left"/>
      <w:pPr>
        <w:ind w:left="2160" w:hanging="360"/>
      </w:pPr>
      <w:rPr>
        <w:rFonts w:ascii="Wingdings" w:hAnsi="Wingdings" w:hint="default"/>
      </w:rPr>
    </w:lvl>
    <w:lvl w:ilvl="3" w:tplc="AB60F1E0">
      <w:start w:val="1"/>
      <w:numFmt w:val="bullet"/>
      <w:lvlText w:val=""/>
      <w:lvlJc w:val="left"/>
      <w:pPr>
        <w:ind w:left="2880" w:hanging="360"/>
      </w:pPr>
      <w:rPr>
        <w:rFonts w:ascii="Symbol" w:hAnsi="Symbol" w:hint="default"/>
      </w:rPr>
    </w:lvl>
    <w:lvl w:ilvl="4" w:tplc="DA30F01E">
      <w:start w:val="1"/>
      <w:numFmt w:val="bullet"/>
      <w:lvlText w:val="o"/>
      <w:lvlJc w:val="left"/>
      <w:pPr>
        <w:ind w:left="3600" w:hanging="360"/>
      </w:pPr>
      <w:rPr>
        <w:rFonts w:ascii="Courier New" w:hAnsi="Courier New" w:hint="default"/>
      </w:rPr>
    </w:lvl>
    <w:lvl w:ilvl="5" w:tplc="45540160">
      <w:start w:val="1"/>
      <w:numFmt w:val="bullet"/>
      <w:lvlText w:val=""/>
      <w:lvlJc w:val="left"/>
      <w:pPr>
        <w:ind w:left="4320" w:hanging="360"/>
      </w:pPr>
      <w:rPr>
        <w:rFonts w:ascii="Wingdings" w:hAnsi="Wingdings" w:hint="default"/>
      </w:rPr>
    </w:lvl>
    <w:lvl w:ilvl="6" w:tplc="0BF4FE58">
      <w:start w:val="1"/>
      <w:numFmt w:val="bullet"/>
      <w:lvlText w:val=""/>
      <w:lvlJc w:val="left"/>
      <w:pPr>
        <w:ind w:left="5040" w:hanging="360"/>
      </w:pPr>
      <w:rPr>
        <w:rFonts w:ascii="Symbol" w:hAnsi="Symbol" w:hint="default"/>
      </w:rPr>
    </w:lvl>
    <w:lvl w:ilvl="7" w:tplc="0B2C149C">
      <w:start w:val="1"/>
      <w:numFmt w:val="bullet"/>
      <w:lvlText w:val="o"/>
      <w:lvlJc w:val="left"/>
      <w:pPr>
        <w:ind w:left="5760" w:hanging="360"/>
      </w:pPr>
      <w:rPr>
        <w:rFonts w:ascii="Courier New" w:hAnsi="Courier New" w:hint="default"/>
      </w:rPr>
    </w:lvl>
    <w:lvl w:ilvl="8" w:tplc="FEE2D222">
      <w:start w:val="1"/>
      <w:numFmt w:val="bullet"/>
      <w:lvlText w:val=""/>
      <w:lvlJc w:val="left"/>
      <w:pPr>
        <w:ind w:left="6480" w:hanging="360"/>
      </w:pPr>
      <w:rPr>
        <w:rFonts w:ascii="Wingdings" w:hAnsi="Wingdings" w:hint="default"/>
      </w:rPr>
    </w:lvl>
  </w:abstractNum>
  <w:abstractNum w:abstractNumId="21" w15:restartNumberingAfterBreak="0">
    <w:nsid w:val="5857008D"/>
    <w:multiLevelType w:val="hybridMultilevel"/>
    <w:tmpl w:val="B63811CC"/>
    <w:lvl w:ilvl="0" w:tplc="40B24F5C">
      <w:start w:val="1"/>
      <w:numFmt w:val="bullet"/>
      <w:lvlText w:val=""/>
      <w:lvlJc w:val="left"/>
      <w:pPr>
        <w:ind w:left="720" w:hanging="360"/>
      </w:pPr>
      <w:rPr>
        <w:rFonts w:ascii="Symbol" w:hAnsi="Symbol" w:hint="default"/>
      </w:rPr>
    </w:lvl>
    <w:lvl w:ilvl="1" w:tplc="0288748C">
      <w:start w:val="1"/>
      <w:numFmt w:val="bullet"/>
      <w:lvlText w:val="o"/>
      <w:lvlJc w:val="left"/>
      <w:pPr>
        <w:ind w:left="1440" w:hanging="360"/>
      </w:pPr>
      <w:rPr>
        <w:rFonts w:ascii="Courier New" w:hAnsi="Courier New" w:hint="default"/>
      </w:rPr>
    </w:lvl>
    <w:lvl w:ilvl="2" w:tplc="8754125E">
      <w:start w:val="1"/>
      <w:numFmt w:val="bullet"/>
      <w:lvlText w:val=""/>
      <w:lvlJc w:val="left"/>
      <w:pPr>
        <w:ind w:left="2160" w:hanging="360"/>
      </w:pPr>
      <w:rPr>
        <w:rFonts w:ascii="Wingdings" w:hAnsi="Wingdings" w:hint="default"/>
      </w:rPr>
    </w:lvl>
    <w:lvl w:ilvl="3" w:tplc="F0A6BC18">
      <w:start w:val="1"/>
      <w:numFmt w:val="bullet"/>
      <w:lvlText w:val=""/>
      <w:lvlJc w:val="left"/>
      <w:pPr>
        <w:ind w:left="2880" w:hanging="360"/>
      </w:pPr>
      <w:rPr>
        <w:rFonts w:ascii="Symbol" w:hAnsi="Symbol" w:hint="default"/>
      </w:rPr>
    </w:lvl>
    <w:lvl w:ilvl="4" w:tplc="8A382CBC">
      <w:start w:val="1"/>
      <w:numFmt w:val="bullet"/>
      <w:lvlText w:val="o"/>
      <w:lvlJc w:val="left"/>
      <w:pPr>
        <w:ind w:left="3600" w:hanging="360"/>
      </w:pPr>
      <w:rPr>
        <w:rFonts w:ascii="Courier New" w:hAnsi="Courier New" w:hint="default"/>
      </w:rPr>
    </w:lvl>
    <w:lvl w:ilvl="5" w:tplc="7AC0A3B8">
      <w:start w:val="1"/>
      <w:numFmt w:val="bullet"/>
      <w:lvlText w:val=""/>
      <w:lvlJc w:val="left"/>
      <w:pPr>
        <w:ind w:left="4320" w:hanging="360"/>
      </w:pPr>
      <w:rPr>
        <w:rFonts w:ascii="Wingdings" w:hAnsi="Wingdings" w:hint="default"/>
      </w:rPr>
    </w:lvl>
    <w:lvl w:ilvl="6" w:tplc="500C60D0">
      <w:start w:val="1"/>
      <w:numFmt w:val="bullet"/>
      <w:lvlText w:val=""/>
      <w:lvlJc w:val="left"/>
      <w:pPr>
        <w:ind w:left="5040" w:hanging="360"/>
      </w:pPr>
      <w:rPr>
        <w:rFonts w:ascii="Symbol" w:hAnsi="Symbol" w:hint="default"/>
      </w:rPr>
    </w:lvl>
    <w:lvl w:ilvl="7" w:tplc="8C180F0C">
      <w:start w:val="1"/>
      <w:numFmt w:val="bullet"/>
      <w:lvlText w:val="o"/>
      <w:lvlJc w:val="left"/>
      <w:pPr>
        <w:ind w:left="5760" w:hanging="360"/>
      </w:pPr>
      <w:rPr>
        <w:rFonts w:ascii="Courier New" w:hAnsi="Courier New" w:hint="default"/>
      </w:rPr>
    </w:lvl>
    <w:lvl w:ilvl="8" w:tplc="8C88E0D0">
      <w:start w:val="1"/>
      <w:numFmt w:val="bullet"/>
      <w:lvlText w:val=""/>
      <w:lvlJc w:val="left"/>
      <w:pPr>
        <w:ind w:left="6480" w:hanging="360"/>
      </w:pPr>
      <w:rPr>
        <w:rFonts w:ascii="Wingdings" w:hAnsi="Wingdings" w:hint="default"/>
      </w:rPr>
    </w:lvl>
  </w:abstractNum>
  <w:abstractNum w:abstractNumId="22" w15:restartNumberingAfterBreak="0">
    <w:nsid w:val="59BDBBD5"/>
    <w:multiLevelType w:val="hybridMultilevel"/>
    <w:tmpl w:val="06E2645A"/>
    <w:lvl w:ilvl="0" w:tplc="38928F2C">
      <w:start w:val="1"/>
      <w:numFmt w:val="bullet"/>
      <w:lvlText w:val=""/>
      <w:lvlJc w:val="left"/>
      <w:pPr>
        <w:ind w:left="720" w:hanging="360"/>
      </w:pPr>
      <w:rPr>
        <w:rFonts w:ascii="Symbol" w:hAnsi="Symbol" w:hint="default"/>
      </w:rPr>
    </w:lvl>
    <w:lvl w:ilvl="1" w:tplc="30686460">
      <w:start w:val="1"/>
      <w:numFmt w:val="bullet"/>
      <w:lvlText w:val="o"/>
      <w:lvlJc w:val="left"/>
      <w:pPr>
        <w:ind w:left="1440" w:hanging="360"/>
      </w:pPr>
      <w:rPr>
        <w:rFonts w:ascii="Courier New" w:hAnsi="Courier New" w:hint="default"/>
      </w:rPr>
    </w:lvl>
    <w:lvl w:ilvl="2" w:tplc="1C844D52">
      <w:start w:val="1"/>
      <w:numFmt w:val="bullet"/>
      <w:lvlText w:val=""/>
      <w:lvlJc w:val="left"/>
      <w:pPr>
        <w:ind w:left="2160" w:hanging="360"/>
      </w:pPr>
      <w:rPr>
        <w:rFonts w:ascii="Wingdings" w:hAnsi="Wingdings" w:hint="default"/>
      </w:rPr>
    </w:lvl>
    <w:lvl w:ilvl="3" w:tplc="A03EF3D6">
      <w:start w:val="1"/>
      <w:numFmt w:val="bullet"/>
      <w:lvlText w:val=""/>
      <w:lvlJc w:val="left"/>
      <w:pPr>
        <w:ind w:left="2880" w:hanging="360"/>
      </w:pPr>
      <w:rPr>
        <w:rFonts w:ascii="Symbol" w:hAnsi="Symbol" w:hint="default"/>
      </w:rPr>
    </w:lvl>
    <w:lvl w:ilvl="4" w:tplc="DDAA6CF8">
      <w:start w:val="1"/>
      <w:numFmt w:val="bullet"/>
      <w:lvlText w:val="o"/>
      <w:lvlJc w:val="left"/>
      <w:pPr>
        <w:ind w:left="3600" w:hanging="360"/>
      </w:pPr>
      <w:rPr>
        <w:rFonts w:ascii="Courier New" w:hAnsi="Courier New" w:hint="default"/>
      </w:rPr>
    </w:lvl>
    <w:lvl w:ilvl="5" w:tplc="00A05F24">
      <w:start w:val="1"/>
      <w:numFmt w:val="bullet"/>
      <w:lvlText w:val=""/>
      <w:lvlJc w:val="left"/>
      <w:pPr>
        <w:ind w:left="4320" w:hanging="360"/>
      </w:pPr>
      <w:rPr>
        <w:rFonts w:ascii="Wingdings" w:hAnsi="Wingdings" w:hint="default"/>
      </w:rPr>
    </w:lvl>
    <w:lvl w:ilvl="6" w:tplc="3BEC26A8">
      <w:start w:val="1"/>
      <w:numFmt w:val="bullet"/>
      <w:lvlText w:val=""/>
      <w:lvlJc w:val="left"/>
      <w:pPr>
        <w:ind w:left="5040" w:hanging="360"/>
      </w:pPr>
      <w:rPr>
        <w:rFonts w:ascii="Symbol" w:hAnsi="Symbol" w:hint="default"/>
      </w:rPr>
    </w:lvl>
    <w:lvl w:ilvl="7" w:tplc="443E50F6">
      <w:start w:val="1"/>
      <w:numFmt w:val="bullet"/>
      <w:lvlText w:val="o"/>
      <w:lvlJc w:val="left"/>
      <w:pPr>
        <w:ind w:left="5760" w:hanging="360"/>
      </w:pPr>
      <w:rPr>
        <w:rFonts w:ascii="Courier New" w:hAnsi="Courier New" w:hint="default"/>
      </w:rPr>
    </w:lvl>
    <w:lvl w:ilvl="8" w:tplc="7ED2C0EE">
      <w:start w:val="1"/>
      <w:numFmt w:val="bullet"/>
      <w:lvlText w:val=""/>
      <w:lvlJc w:val="left"/>
      <w:pPr>
        <w:ind w:left="6480" w:hanging="360"/>
      </w:pPr>
      <w:rPr>
        <w:rFonts w:ascii="Wingdings" w:hAnsi="Wingdings" w:hint="default"/>
      </w:rPr>
    </w:lvl>
  </w:abstractNum>
  <w:abstractNum w:abstractNumId="23" w15:restartNumberingAfterBreak="0">
    <w:nsid w:val="5B8843A4"/>
    <w:multiLevelType w:val="hybridMultilevel"/>
    <w:tmpl w:val="22CC4ED6"/>
    <w:lvl w:ilvl="0" w:tplc="E610AE78">
      <w:start w:val="1"/>
      <w:numFmt w:val="bullet"/>
      <w:lvlText w:val=""/>
      <w:lvlJc w:val="left"/>
      <w:pPr>
        <w:ind w:left="720" w:hanging="360"/>
      </w:pPr>
      <w:rPr>
        <w:rFonts w:ascii="Symbol" w:hAnsi="Symbol" w:hint="default"/>
      </w:rPr>
    </w:lvl>
    <w:lvl w:ilvl="1" w:tplc="C9E83DFA">
      <w:start w:val="1"/>
      <w:numFmt w:val="bullet"/>
      <w:lvlText w:val="o"/>
      <w:lvlJc w:val="left"/>
      <w:pPr>
        <w:ind w:left="1440" w:hanging="360"/>
      </w:pPr>
      <w:rPr>
        <w:rFonts w:ascii="Courier New" w:hAnsi="Courier New" w:hint="default"/>
      </w:rPr>
    </w:lvl>
    <w:lvl w:ilvl="2" w:tplc="33549D6C">
      <w:start w:val="1"/>
      <w:numFmt w:val="bullet"/>
      <w:lvlText w:val=""/>
      <w:lvlJc w:val="left"/>
      <w:pPr>
        <w:ind w:left="2160" w:hanging="360"/>
      </w:pPr>
      <w:rPr>
        <w:rFonts w:ascii="Wingdings" w:hAnsi="Wingdings" w:hint="default"/>
      </w:rPr>
    </w:lvl>
    <w:lvl w:ilvl="3" w:tplc="CA965A50">
      <w:start w:val="1"/>
      <w:numFmt w:val="bullet"/>
      <w:lvlText w:val=""/>
      <w:lvlJc w:val="left"/>
      <w:pPr>
        <w:ind w:left="2880" w:hanging="360"/>
      </w:pPr>
      <w:rPr>
        <w:rFonts w:ascii="Symbol" w:hAnsi="Symbol" w:hint="default"/>
      </w:rPr>
    </w:lvl>
    <w:lvl w:ilvl="4" w:tplc="0770C972">
      <w:start w:val="1"/>
      <w:numFmt w:val="bullet"/>
      <w:lvlText w:val="o"/>
      <w:lvlJc w:val="left"/>
      <w:pPr>
        <w:ind w:left="3600" w:hanging="360"/>
      </w:pPr>
      <w:rPr>
        <w:rFonts w:ascii="Courier New" w:hAnsi="Courier New" w:hint="default"/>
      </w:rPr>
    </w:lvl>
    <w:lvl w:ilvl="5" w:tplc="9C6A0766">
      <w:start w:val="1"/>
      <w:numFmt w:val="bullet"/>
      <w:lvlText w:val=""/>
      <w:lvlJc w:val="left"/>
      <w:pPr>
        <w:ind w:left="4320" w:hanging="360"/>
      </w:pPr>
      <w:rPr>
        <w:rFonts w:ascii="Wingdings" w:hAnsi="Wingdings" w:hint="default"/>
      </w:rPr>
    </w:lvl>
    <w:lvl w:ilvl="6" w:tplc="35926992">
      <w:start w:val="1"/>
      <w:numFmt w:val="bullet"/>
      <w:lvlText w:val=""/>
      <w:lvlJc w:val="left"/>
      <w:pPr>
        <w:ind w:left="5040" w:hanging="360"/>
      </w:pPr>
      <w:rPr>
        <w:rFonts w:ascii="Symbol" w:hAnsi="Symbol" w:hint="default"/>
      </w:rPr>
    </w:lvl>
    <w:lvl w:ilvl="7" w:tplc="91A852C4">
      <w:start w:val="1"/>
      <w:numFmt w:val="bullet"/>
      <w:lvlText w:val="o"/>
      <w:lvlJc w:val="left"/>
      <w:pPr>
        <w:ind w:left="5760" w:hanging="360"/>
      </w:pPr>
      <w:rPr>
        <w:rFonts w:ascii="Courier New" w:hAnsi="Courier New" w:hint="default"/>
      </w:rPr>
    </w:lvl>
    <w:lvl w:ilvl="8" w:tplc="7BA00C3C">
      <w:start w:val="1"/>
      <w:numFmt w:val="bullet"/>
      <w:lvlText w:val=""/>
      <w:lvlJc w:val="left"/>
      <w:pPr>
        <w:ind w:left="6480" w:hanging="360"/>
      </w:pPr>
      <w:rPr>
        <w:rFonts w:ascii="Wingdings" w:hAnsi="Wingdings" w:hint="default"/>
      </w:rPr>
    </w:lvl>
  </w:abstractNum>
  <w:abstractNum w:abstractNumId="24" w15:restartNumberingAfterBreak="0">
    <w:nsid w:val="6CC6FFF9"/>
    <w:multiLevelType w:val="hybridMultilevel"/>
    <w:tmpl w:val="98765B9A"/>
    <w:lvl w:ilvl="0" w:tplc="BAACF716">
      <w:start w:val="1"/>
      <w:numFmt w:val="bullet"/>
      <w:lvlText w:val="-"/>
      <w:lvlJc w:val="left"/>
      <w:pPr>
        <w:ind w:left="720" w:hanging="360"/>
      </w:pPr>
      <w:rPr>
        <w:rFonts w:ascii="Aptos" w:hAnsi="Aptos" w:hint="default"/>
      </w:rPr>
    </w:lvl>
    <w:lvl w:ilvl="1" w:tplc="9172360A">
      <w:start w:val="1"/>
      <w:numFmt w:val="bullet"/>
      <w:lvlText w:val="o"/>
      <w:lvlJc w:val="left"/>
      <w:pPr>
        <w:ind w:left="1440" w:hanging="360"/>
      </w:pPr>
      <w:rPr>
        <w:rFonts w:ascii="Courier New" w:hAnsi="Courier New" w:hint="default"/>
      </w:rPr>
    </w:lvl>
    <w:lvl w:ilvl="2" w:tplc="69709010">
      <w:start w:val="1"/>
      <w:numFmt w:val="bullet"/>
      <w:lvlText w:val=""/>
      <w:lvlJc w:val="left"/>
      <w:pPr>
        <w:ind w:left="2160" w:hanging="360"/>
      </w:pPr>
      <w:rPr>
        <w:rFonts w:ascii="Wingdings" w:hAnsi="Wingdings" w:hint="default"/>
      </w:rPr>
    </w:lvl>
    <w:lvl w:ilvl="3" w:tplc="5E0093E4">
      <w:start w:val="1"/>
      <w:numFmt w:val="bullet"/>
      <w:lvlText w:val=""/>
      <w:lvlJc w:val="left"/>
      <w:pPr>
        <w:ind w:left="2880" w:hanging="360"/>
      </w:pPr>
      <w:rPr>
        <w:rFonts w:ascii="Symbol" w:hAnsi="Symbol" w:hint="default"/>
      </w:rPr>
    </w:lvl>
    <w:lvl w:ilvl="4" w:tplc="3CC82CC0">
      <w:start w:val="1"/>
      <w:numFmt w:val="bullet"/>
      <w:lvlText w:val="o"/>
      <w:lvlJc w:val="left"/>
      <w:pPr>
        <w:ind w:left="3600" w:hanging="360"/>
      </w:pPr>
      <w:rPr>
        <w:rFonts w:ascii="Courier New" w:hAnsi="Courier New" w:hint="default"/>
      </w:rPr>
    </w:lvl>
    <w:lvl w:ilvl="5" w:tplc="16A2C9B0">
      <w:start w:val="1"/>
      <w:numFmt w:val="bullet"/>
      <w:lvlText w:val=""/>
      <w:lvlJc w:val="left"/>
      <w:pPr>
        <w:ind w:left="4320" w:hanging="360"/>
      </w:pPr>
      <w:rPr>
        <w:rFonts w:ascii="Wingdings" w:hAnsi="Wingdings" w:hint="default"/>
      </w:rPr>
    </w:lvl>
    <w:lvl w:ilvl="6" w:tplc="D80839FE">
      <w:start w:val="1"/>
      <w:numFmt w:val="bullet"/>
      <w:lvlText w:val=""/>
      <w:lvlJc w:val="left"/>
      <w:pPr>
        <w:ind w:left="5040" w:hanging="360"/>
      </w:pPr>
      <w:rPr>
        <w:rFonts w:ascii="Symbol" w:hAnsi="Symbol" w:hint="default"/>
      </w:rPr>
    </w:lvl>
    <w:lvl w:ilvl="7" w:tplc="3FB224DC">
      <w:start w:val="1"/>
      <w:numFmt w:val="bullet"/>
      <w:lvlText w:val="o"/>
      <w:lvlJc w:val="left"/>
      <w:pPr>
        <w:ind w:left="5760" w:hanging="360"/>
      </w:pPr>
      <w:rPr>
        <w:rFonts w:ascii="Courier New" w:hAnsi="Courier New" w:hint="default"/>
      </w:rPr>
    </w:lvl>
    <w:lvl w:ilvl="8" w:tplc="604C9F70">
      <w:start w:val="1"/>
      <w:numFmt w:val="bullet"/>
      <w:lvlText w:val=""/>
      <w:lvlJc w:val="left"/>
      <w:pPr>
        <w:ind w:left="6480" w:hanging="360"/>
      </w:pPr>
      <w:rPr>
        <w:rFonts w:ascii="Wingdings" w:hAnsi="Wingdings" w:hint="default"/>
      </w:rPr>
    </w:lvl>
  </w:abstractNum>
  <w:abstractNum w:abstractNumId="25" w15:restartNumberingAfterBreak="0">
    <w:nsid w:val="6E6CE51D"/>
    <w:multiLevelType w:val="hybridMultilevel"/>
    <w:tmpl w:val="A14ED900"/>
    <w:lvl w:ilvl="0" w:tplc="69F8BAFC">
      <w:start w:val="1"/>
      <w:numFmt w:val="bullet"/>
      <w:lvlText w:val=""/>
      <w:lvlJc w:val="left"/>
      <w:pPr>
        <w:ind w:left="720" w:hanging="360"/>
      </w:pPr>
      <w:rPr>
        <w:rFonts w:ascii="Symbol" w:hAnsi="Symbol" w:hint="default"/>
      </w:rPr>
    </w:lvl>
    <w:lvl w:ilvl="1" w:tplc="ECDC5920">
      <w:start w:val="1"/>
      <w:numFmt w:val="bullet"/>
      <w:lvlText w:val="o"/>
      <w:lvlJc w:val="left"/>
      <w:pPr>
        <w:ind w:left="1440" w:hanging="360"/>
      </w:pPr>
      <w:rPr>
        <w:rFonts w:ascii="Courier New" w:hAnsi="Courier New" w:hint="default"/>
      </w:rPr>
    </w:lvl>
    <w:lvl w:ilvl="2" w:tplc="8ACC4EE4">
      <w:start w:val="1"/>
      <w:numFmt w:val="bullet"/>
      <w:lvlText w:val=""/>
      <w:lvlJc w:val="left"/>
      <w:pPr>
        <w:ind w:left="2160" w:hanging="360"/>
      </w:pPr>
      <w:rPr>
        <w:rFonts w:ascii="Wingdings" w:hAnsi="Wingdings" w:hint="default"/>
      </w:rPr>
    </w:lvl>
    <w:lvl w:ilvl="3" w:tplc="D0F27D28">
      <w:start w:val="1"/>
      <w:numFmt w:val="bullet"/>
      <w:lvlText w:val=""/>
      <w:lvlJc w:val="left"/>
      <w:pPr>
        <w:ind w:left="2880" w:hanging="360"/>
      </w:pPr>
      <w:rPr>
        <w:rFonts w:ascii="Symbol" w:hAnsi="Symbol" w:hint="default"/>
      </w:rPr>
    </w:lvl>
    <w:lvl w:ilvl="4" w:tplc="E724EEE8">
      <w:start w:val="1"/>
      <w:numFmt w:val="bullet"/>
      <w:lvlText w:val="o"/>
      <w:lvlJc w:val="left"/>
      <w:pPr>
        <w:ind w:left="3600" w:hanging="360"/>
      </w:pPr>
      <w:rPr>
        <w:rFonts w:ascii="Courier New" w:hAnsi="Courier New" w:hint="default"/>
      </w:rPr>
    </w:lvl>
    <w:lvl w:ilvl="5" w:tplc="EC6CA612">
      <w:start w:val="1"/>
      <w:numFmt w:val="bullet"/>
      <w:lvlText w:val=""/>
      <w:lvlJc w:val="left"/>
      <w:pPr>
        <w:ind w:left="4320" w:hanging="360"/>
      </w:pPr>
      <w:rPr>
        <w:rFonts w:ascii="Wingdings" w:hAnsi="Wingdings" w:hint="default"/>
      </w:rPr>
    </w:lvl>
    <w:lvl w:ilvl="6" w:tplc="83524EB8">
      <w:start w:val="1"/>
      <w:numFmt w:val="bullet"/>
      <w:lvlText w:val=""/>
      <w:lvlJc w:val="left"/>
      <w:pPr>
        <w:ind w:left="5040" w:hanging="360"/>
      </w:pPr>
      <w:rPr>
        <w:rFonts w:ascii="Symbol" w:hAnsi="Symbol" w:hint="default"/>
      </w:rPr>
    </w:lvl>
    <w:lvl w:ilvl="7" w:tplc="55A2AE1E">
      <w:start w:val="1"/>
      <w:numFmt w:val="bullet"/>
      <w:lvlText w:val="o"/>
      <w:lvlJc w:val="left"/>
      <w:pPr>
        <w:ind w:left="5760" w:hanging="360"/>
      </w:pPr>
      <w:rPr>
        <w:rFonts w:ascii="Courier New" w:hAnsi="Courier New" w:hint="default"/>
      </w:rPr>
    </w:lvl>
    <w:lvl w:ilvl="8" w:tplc="6526D66E">
      <w:start w:val="1"/>
      <w:numFmt w:val="bullet"/>
      <w:lvlText w:val=""/>
      <w:lvlJc w:val="left"/>
      <w:pPr>
        <w:ind w:left="6480" w:hanging="360"/>
      </w:pPr>
      <w:rPr>
        <w:rFonts w:ascii="Wingdings" w:hAnsi="Wingdings" w:hint="default"/>
      </w:rPr>
    </w:lvl>
  </w:abstractNum>
  <w:abstractNum w:abstractNumId="26" w15:restartNumberingAfterBreak="0">
    <w:nsid w:val="6F747245"/>
    <w:multiLevelType w:val="hybridMultilevel"/>
    <w:tmpl w:val="ECBECE18"/>
    <w:lvl w:ilvl="0" w:tplc="01E4D00A">
      <w:start w:val="1"/>
      <w:numFmt w:val="bullet"/>
      <w:lvlText w:val="-"/>
      <w:lvlJc w:val="left"/>
      <w:pPr>
        <w:ind w:left="720" w:hanging="360"/>
      </w:pPr>
      <w:rPr>
        <w:rFonts w:ascii="Aptos" w:hAnsi="Aptos" w:hint="default"/>
      </w:rPr>
    </w:lvl>
    <w:lvl w:ilvl="1" w:tplc="8C8EBC74">
      <w:start w:val="1"/>
      <w:numFmt w:val="bullet"/>
      <w:lvlText w:val="o"/>
      <w:lvlJc w:val="left"/>
      <w:pPr>
        <w:ind w:left="1440" w:hanging="360"/>
      </w:pPr>
      <w:rPr>
        <w:rFonts w:ascii="Courier New" w:hAnsi="Courier New" w:hint="default"/>
      </w:rPr>
    </w:lvl>
    <w:lvl w:ilvl="2" w:tplc="5A40B328">
      <w:start w:val="1"/>
      <w:numFmt w:val="bullet"/>
      <w:lvlText w:val=""/>
      <w:lvlJc w:val="left"/>
      <w:pPr>
        <w:ind w:left="2160" w:hanging="360"/>
      </w:pPr>
      <w:rPr>
        <w:rFonts w:ascii="Wingdings" w:hAnsi="Wingdings" w:hint="default"/>
      </w:rPr>
    </w:lvl>
    <w:lvl w:ilvl="3" w:tplc="BB38E306">
      <w:start w:val="1"/>
      <w:numFmt w:val="bullet"/>
      <w:lvlText w:val=""/>
      <w:lvlJc w:val="left"/>
      <w:pPr>
        <w:ind w:left="2880" w:hanging="360"/>
      </w:pPr>
      <w:rPr>
        <w:rFonts w:ascii="Symbol" w:hAnsi="Symbol" w:hint="default"/>
      </w:rPr>
    </w:lvl>
    <w:lvl w:ilvl="4" w:tplc="05D61AA8">
      <w:start w:val="1"/>
      <w:numFmt w:val="bullet"/>
      <w:lvlText w:val="o"/>
      <w:lvlJc w:val="left"/>
      <w:pPr>
        <w:ind w:left="3600" w:hanging="360"/>
      </w:pPr>
      <w:rPr>
        <w:rFonts w:ascii="Courier New" w:hAnsi="Courier New" w:hint="default"/>
      </w:rPr>
    </w:lvl>
    <w:lvl w:ilvl="5" w:tplc="E2C2F272">
      <w:start w:val="1"/>
      <w:numFmt w:val="bullet"/>
      <w:lvlText w:val=""/>
      <w:lvlJc w:val="left"/>
      <w:pPr>
        <w:ind w:left="4320" w:hanging="360"/>
      </w:pPr>
      <w:rPr>
        <w:rFonts w:ascii="Wingdings" w:hAnsi="Wingdings" w:hint="default"/>
      </w:rPr>
    </w:lvl>
    <w:lvl w:ilvl="6" w:tplc="7ED06338">
      <w:start w:val="1"/>
      <w:numFmt w:val="bullet"/>
      <w:lvlText w:val=""/>
      <w:lvlJc w:val="left"/>
      <w:pPr>
        <w:ind w:left="5040" w:hanging="360"/>
      </w:pPr>
      <w:rPr>
        <w:rFonts w:ascii="Symbol" w:hAnsi="Symbol" w:hint="default"/>
      </w:rPr>
    </w:lvl>
    <w:lvl w:ilvl="7" w:tplc="C9DA4C74">
      <w:start w:val="1"/>
      <w:numFmt w:val="bullet"/>
      <w:lvlText w:val="o"/>
      <w:lvlJc w:val="left"/>
      <w:pPr>
        <w:ind w:left="5760" w:hanging="360"/>
      </w:pPr>
      <w:rPr>
        <w:rFonts w:ascii="Courier New" w:hAnsi="Courier New" w:hint="default"/>
      </w:rPr>
    </w:lvl>
    <w:lvl w:ilvl="8" w:tplc="5AE0A9BA">
      <w:start w:val="1"/>
      <w:numFmt w:val="bullet"/>
      <w:lvlText w:val=""/>
      <w:lvlJc w:val="left"/>
      <w:pPr>
        <w:ind w:left="6480" w:hanging="360"/>
      </w:pPr>
      <w:rPr>
        <w:rFonts w:ascii="Wingdings" w:hAnsi="Wingdings" w:hint="default"/>
      </w:rPr>
    </w:lvl>
  </w:abstractNum>
  <w:abstractNum w:abstractNumId="27" w15:restartNumberingAfterBreak="0">
    <w:nsid w:val="708776F7"/>
    <w:multiLevelType w:val="hybridMultilevel"/>
    <w:tmpl w:val="FFB214F8"/>
    <w:lvl w:ilvl="0" w:tplc="E050D794">
      <w:start w:val="1"/>
      <w:numFmt w:val="bullet"/>
      <w:lvlText w:val=""/>
      <w:lvlJc w:val="left"/>
      <w:pPr>
        <w:ind w:left="720" w:hanging="360"/>
      </w:pPr>
      <w:rPr>
        <w:rFonts w:ascii="Symbol" w:hAnsi="Symbol" w:hint="default"/>
      </w:rPr>
    </w:lvl>
    <w:lvl w:ilvl="1" w:tplc="F4FE3A2C">
      <w:start w:val="1"/>
      <w:numFmt w:val="bullet"/>
      <w:lvlText w:val="o"/>
      <w:lvlJc w:val="left"/>
      <w:pPr>
        <w:ind w:left="1440" w:hanging="360"/>
      </w:pPr>
      <w:rPr>
        <w:rFonts w:ascii="Courier New" w:hAnsi="Courier New" w:hint="default"/>
      </w:rPr>
    </w:lvl>
    <w:lvl w:ilvl="2" w:tplc="F4B4601E">
      <w:start w:val="1"/>
      <w:numFmt w:val="bullet"/>
      <w:lvlText w:val=""/>
      <w:lvlJc w:val="left"/>
      <w:pPr>
        <w:ind w:left="2160" w:hanging="360"/>
      </w:pPr>
      <w:rPr>
        <w:rFonts w:ascii="Wingdings" w:hAnsi="Wingdings" w:hint="default"/>
      </w:rPr>
    </w:lvl>
    <w:lvl w:ilvl="3" w:tplc="E56017D0">
      <w:start w:val="1"/>
      <w:numFmt w:val="bullet"/>
      <w:lvlText w:val=""/>
      <w:lvlJc w:val="left"/>
      <w:pPr>
        <w:ind w:left="2880" w:hanging="360"/>
      </w:pPr>
      <w:rPr>
        <w:rFonts w:ascii="Symbol" w:hAnsi="Symbol" w:hint="default"/>
      </w:rPr>
    </w:lvl>
    <w:lvl w:ilvl="4" w:tplc="FBB87C8E">
      <w:start w:val="1"/>
      <w:numFmt w:val="bullet"/>
      <w:lvlText w:val="o"/>
      <w:lvlJc w:val="left"/>
      <w:pPr>
        <w:ind w:left="3600" w:hanging="360"/>
      </w:pPr>
      <w:rPr>
        <w:rFonts w:ascii="Courier New" w:hAnsi="Courier New" w:hint="default"/>
      </w:rPr>
    </w:lvl>
    <w:lvl w:ilvl="5" w:tplc="B95CB0EA">
      <w:start w:val="1"/>
      <w:numFmt w:val="bullet"/>
      <w:lvlText w:val=""/>
      <w:lvlJc w:val="left"/>
      <w:pPr>
        <w:ind w:left="4320" w:hanging="360"/>
      </w:pPr>
      <w:rPr>
        <w:rFonts w:ascii="Wingdings" w:hAnsi="Wingdings" w:hint="default"/>
      </w:rPr>
    </w:lvl>
    <w:lvl w:ilvl="6" w:tplc="73CE080E">
      <w:start w:val="1"/>
      <w:numFmt w:val="bullet"/>
      <w:lvlText w:val=""/>
      <w:lvlJc w:val="left"/>
      <w:pPr>
        <w:ind w:left="5040" w:hanging="360"/>
      </w:pPr>
      <w:rPr>
        <w:rFonts w:ascii="Symbol" w:hAnsi="Symbol" w:hint="default"/>
      </w:rPr>
    </w:lvl>
    <w:lvl w:ilvl="7" w:tplc="3FD67F0E">
      <w:start w:val="1"/>
      <w:numFmt w:val="bullet"/>
      <w:lvlText w:val="o"/>
      <w:lvlJc w:val="left"/>
      <w:pPr>
        <w:ind w:left="5760" w:hanging="360"/>
      </w:pPr>
      <w:rPr>
        <w:rFonts w:ascii="Courier New" w:hAnsi="Courier New" w:hint="default"/>
      </w:rPr>
    </w:lvl>
    <w:lvl w:ilvl="8" w:tplc="9BBC151A">
      <w:start w:val="1"/>
      <w:numFmt w:val="bullet"/>
      <w:lvlText w:val=""/>
      <w:lvlJc w:val="left"/>
      <w:pPr>
        <w:ind w:left="6480" w:hanging="360"/>
      </w:pPr>
      <w:rPr>
        <w:rFonts w:ascii="Wingdings" w:hAnsi="Wingdings" w:hint="default"/>
      </w:rPr>
    </w:lvl>
  </w:abstractNum>
  <w:abstractNum w:abstractNumId="28" w15:restartNumberingAfterBreak="0">
    <w:nsid w:val="70C18EFF"/>
    <w:multiLevelType w:val="hybridMultilevel"/>
    <w:tmpl w:val="EDF08F1C"/>
    <w:lvl w:ilvl="0" w:tplc="AA0ADBC0">
      <w:start w:val="1"/>
      <w:numFmt w:val="bullet"/>
      <w:lvlText w:val=""/>
      <w:lvlJc w:val="left"/>
      <w:pPr>
        <w:ind w:left="720" w:hanging="360"/>
      </w:pPr>
      <w:rPr>
        <w:rFonts w:ascii="Symbol" w:hAnsi="Symbol" w:hint="default"/>
      </w:rPr>
    </w:lvl>
    <w:lvl w:ilvl="1" w:tplc="CE369920">
      <w:start w:val="1"/>
      <w:numFmt w:val="bullet"/>
      <w:lvlText w:val="o"/>
      <w:lvlJc w:val="left"/>
      <w:pPr>
        <w:ind w:left="1440" w:hanging="360"/>
      </w:pPr>
      <w:rPr>
        <w:rFonts w:ascii="Courier New" w:hAnsi="Courier New" w:hint="default"/>
      </w:rPr>
    </w:lvl>
    <w:lvl w:ilvl="2" w:tplc="F20A16BA">
      <w:start w:val="1"/>
      <w:numFmt w:val="bullet"/>
      <w:lvlText w:val=""/>
      <w:lvlJc w:val="left"/>
      <w:pPr>
        <w:ind w:left="2160" w:hanging="360"/>
      </w:pPr>
      <w:rPr>
        <w:rFonts w:ascii="Wingdings" w:hAnsi="Wingdings" w:hint="default"/>
      </w:rPr>
    </w:lvl>
    <w:lvl w:ilvl="3" w:tplc="30A8EC2C">
      <w:start w:val="1"/>
      <w:numFmt w:val="bullet"/>
      <w:lvlText w:val=""/>
      <w:lvlJc w:val="left"/>
      <w:pPr>
        <w:ind w:left="2880" w:hanging="360"/>
      </w:pPr>
      <w:rPr>
        <w:rFonts w:ascii="Symbol" w:hAnsi="Symbol" w:hint="default"/>
      </w:rPr>
    </w:lvl>
    <w:lvl w:ilvl="4" w:tplc="DF0086C8">
      <w:start w:val="1"/>
      <w:numFmt w:val="bullet"/>
      <w:lvlText w:val="o"/>
      <w:lvlJc w:val="left"/>
      <w:pPr>
        <w:ind w:left="3600" w:hanging="360"/>
      </w:pPr>
      <w:rPr>
        <w:rFonts w:ascii="Courier New" w:hAnsi="Courier New" w:hint="default"/>
      </w:rPr>
    </w:lvl>
    <w:lvl w:ilvl="5" w:tplc="3E629964">
      <w:start w:val="1"/>
      <w:numFmt w:val="bullet"/>
      <w:lvlText w:val=""/>
      <w:lvlJc w:val="left"/>
      <w:pPr>
        <w:ind w:left="4320" w:hanging="360"/>
      </w:pPr>
      <w:rPr>
        <w:rFonts w:ascii="Wingdings" w:hAnsi="Wingdings" w:hint="default"/>
      </w:rPr>
    </w:lvl>
    <w:lvl w:ilvl="6" w:tplc="049E7D26">
      <w:start w:val="1"/>
      <w:numFmt w:val="bullet"/>
      <w:lvlText w:val=""/>
      <w:lvlJc w:val="left"/>
      <w:pPr>
        <w:ind w:left="5040" w:hanging="360"/>
      </w:pPr>
      <w:rPr>
        <w:rFonts w:ascii="Symbol" w:hAnsi="Symbol" w:hint="default"/>
      </w:rPr>
    </w:lvl>
    <w:lvl w:ilvl="7" w:tplc="8C04121A">
      <w:start w:val="1"/>
      <w:numFmt w:val="bullet"/>
      <w:lvlText w:val="o"/>
      <w:lvlJc w:val="left"/>
      <w:pPr>
        <w:ind w:left="5760" w:hanging="360"/>
      </w:pPr>
      <w:rPr>
        <w:rFonts w:ascii="Courier New" w:hAnsi="Courier New" w:hint="default"/>
      </w:rPr>
    </w:lvl>
    <w:lvl w:ilvl="8" w:tplc="B9E61B76">
      <w:start w:val="1"/>
      <w:numFmt w:val="bullet"/>
      <w:lvlText w:val=""/>
      <w:lvlJc w:val="left"/>
      <w:pPr>
        <w:ind w:left="6480" w:hanging="360"/>
      </w:pPr>
      <w:rPr>
        <w:rFonts w:ascii="Wingdings" w:hAnsi="Wingdings" w:hint="default"/>
      </w:rPr>
    </w:lvl>
  </w:abstractNum>
  <w:abstractNum w:abstractNumId="29" w15:restartNumberingAfterBreak="0">
    <w:nsid w:val="7821F888"/>
    <w:multiLevelType w:val="hybridMultilevel"/>
    <w:tmpl w:val="CB6473C8"/>
    <w:lvl w:ilvl="0" w:tplc="20420AA0">
      <w:start w:val="1"/>
      <w:numFmt w:val="bullet"/>
      <w:lvlText w:val=""/>
      <w:lvlJc w:val="left"/>
      <w:pPr>
        <w:ind w:left="720" w:hanging="360"/>
      </w:pPr>
      <w:rPr>
        <w:rFonts w:ascii="Symbol" w:hAnsi="Symbol" w:hint="default"/>
      </w:rPr>
    </w:lvl>
    <w:lvl w:ilvl="1" w:tplc="DCAEBADC">
      <w:start w:val="1"/>
      <w:numFmt w:val="bullet"/>
      <w:lvlText w:val="o"/>
      <w:lvlJc w:val="left"/>
      <w:pPr>
        <w:ind w:left="1440" w:hanging="360"/>
      </w:pPr>
      <w:rPr>
        <w:rFonts w:ascii="Courier New" w:hAnsi="Courier New" w:hint="default"/>
      </w:rPr>
    </w:lvl>
    <w:lvl w:ilvl="2" w:tplc="44804632">
      <w:start w:val="1"/>
      <w:numFmt w:val="bullet"/>
      <w:lvlText w:val=""/>
      <w:lvlJc w:val="left"/>
      <w:pPr>
        <w:ind w:left="2160" w:hanging="360"/>
      </w:pPr>
      <w:rPr>
        <w:rFonts w:ascii="Wingdings" w:hAnsi="Wingdings" w:hint="default"/>
      </w:rPr>
    </w:lvl>
    <w:lvl w:ilvl="3" w:tplc="66204D4C">
      <w:start w:val="1"/>
      <w:numFmt w:val="bullet"/>
      <w:lvlText w:val=""/>
      <w:lvlJc w:val="left"/>
      <w:pPr>
        <w:ind w:left="2880" w:hanging="360"/>
      </w:pPr>
      <w:rPr>
        <w:rFonts w:ascii="Symbol" w:hAnsi="Symbol" w:hint="default"/>
      </w:rPr>
    </w:lvl>
    <w:lvl w:ilvl="4" w:tplc="DE1212DC">
      <w:start w:val="1"/>
      <w:numFmt w:val="bullet"/>
      <w:lvlText w:val="o"/>
      <w:lvlJc w:val="left"/>
      <w:pPr>
        <w:ind w:left="3600" w:hanging="360"/>
      </w:pPr>
      <w:rPr>
        <w:rFonts w:ascii="Courier New" w:hAnsi="Courier New" w:hint="default"/>
      </w:rPr>
    </w:lvl>
    <w:lvl w:ilvl="5" w:tplc="C66A86B6">
      <w:start w:val="1"/>
      <w:numFmt w:val="bullet"/>
      <w:lvlText w:val=""/>
      <w:lvlJc w:val="left"/>
      <w:pPr>
        <w:ind w:left="4320" w:hanging="360"/>
      </w:pPr>
      <w:rPr>
        <w:rFonts w:ascii="Wingdings" w:hAnsi="Wingdings" w:hint="default"/>
      </w:rPr>
    </w:lvl>
    <w:lvl w:ilvl="6" w:tplc="9946C2D6">
      <w:start w:val="1"/>
      <w:numFmt w:val="bullet"/>
      <w:lvlText w:val=""/>
      <w:lvlJc w:val="left"/>
      <w:pPr>
        <w:ind w:left="5040" w:hanging="360"/>
      </w:pPr>
      <w:rPr>
        <w:rFonts w:ascii="Symbol" w:hAnsi="Symbol" w:hint="default"/>
      </w:rPr>
    </w:lvl>
    <w:lvl w:ilvl="7" w:tplc="3BACA83A">
      <w:start w:val="1"/>
      <w:numFmt w:val="bullet"/>
      <w:lvlText w:val="o"/>
      <w:lvlJc w:val="left"/>
      <w:pPr>
        <w:ind w:left="5760" w:hanging="360"/>
      </w:pPr>
      <w:rPr>
        <w:rFonts w:ascii="Courier New" w:hAnsi="Courier New" w:hint="default"/>
      </w:rPr>
    </w:lvl>
    <w:lvl w:ilvl="8" w:tplc="68340966">
      <w:start w:val="1"/>
      <w:numFmt w:val="bullet"/>
      <w:lvlText w:val=""/>
      <w:lvlJc w:val="left"/>
      <w:pPr>
        <w:ind w:left="6480" w:hanging="360"/>
      </w:pPr>
      <w:rPr>
        <w:rFonts w:ascii="Wingdings" w:hAnsi="Wingdings" w:hint="default"/>
      </w:rPr>
    </w:lvl>
  </w:abstractNum>
  <w:abstractNum w:abstractNumId="30" w15:restartNumberingAfterBreak="0">
    <w:nsid w:val="7CAA4B4E"/>
    <w:multiLevelType w:val="hybridMultilevel"/>
    <w:tmpl w:val="ECA88B38"/>
    <w:lvl w:ilvl="0" w:tplc="44B66958">
      <w:start w:val="1"/>
      <w:numFmt w:val="bullet"/>
      <w:lvlText w:val=""/>
      <w:lvlJc w:val="left"/>
      <w:pPr>
        <w:ind w:left="720" w:hanging="360"/>
      </w:pPr>
      <w:rPr>
        <w:rFonts w:ascii="Symbol" w:hAnsi="Symbol" w:hint="default"/>
      </w:rPr>
    </w:lvl>
    <w:lvl w:ilvl="1" w:tplc="B2A05686">
      <w:start w:val="1"/>
      <w:numFmt w:val="bullet"/>
      <w:lvlText w:val="o"/>
      <w:lvlJc w:val="left"/>
      <w:pPr>
        <w:ind w:left="1440" w:hanging="360"/>
      </w:pPr>
      <w:rPr>
        <w:rFonts w:ascii="Courier New" w:hAnsi="Courier New" w:hint="default"/>
      </w:rPr>
    </w:lvl>
    <w:lvl w:ilvl="2" w:tplc="B6FEB9BC">
      <w:start w:val="1"/>
      <w:numFmt w:val="bullet"/>
      <w:lvlText w:val=""/>
      <w:lvlJc w:val="left"/>
      <w:pPr>
        <w:ind w:left="2160" w:hanging="360"/>
      </w:pPr>
      <w:rPr>
        <w:rFonts w:ascii="Wingdings" w:hAnsi="Wingdings" w:hint="default"/>
      </w:rPr>
    </w:lvl>
    <w:lvl w:ilvl="3" w:tplc="184EBA4C">
      <w:start w:val="1"/>
      <w:numFmt w:val="bullet"/>
      <w:lvlText w:val=""/>
      <w:lvlJc w:val="left"/>
      <w:pPr>
        <w:ind w:left="2880" w:hanging="360"/>
      </w:pPr>
      <w:rPr>
        <w:rFonts w:ascii="Symbol" w:hAnsi="Symbol" w:hint="default"/>
      </w:rPr>
    </w:lvl>
    <w:lvl w:ilvl="4" w:tplc="7D4ADC98">
      <w:start w:val="1"/>
      <w:numFmt w:val="bullet"/>
      <w:lvlText w:val="o"/>
      <w:lvlJc w:val="left"/>
      <w:pPr>
        <w:ind w:left="3600" w:hanging="360"/>
      </w:pPr>
      <w:rPr>
        <w:rFonts w:ascii="Courier New" w:hAnsi="Courier New" w:hint="default"/>
      </w:rPr>
    </w:lvl>
    <w:lvl w:ilvl="5" w:tplc="67FCC60A">
      <w:start w:val="1"/>
      <w:numFmt w:val="bullet"/>
      <w:lvlText w:val=""/>
      <w:lvlJc w:val="left"/>
      <w:pPr>
        <w:ind w:left="4320" w:hanging="360"/>
      </w:pPr>
      <w:rPr>
        <w:rFonts w:ascii="Wingdings" w:hAnsi="Wingdings" w:hint="default"/>
      </w:rPr>
    </w:lvl>
    <w:lvl w:ilvl="6" w:tplc="0C14DEB0">
      <w:start w:val="1"/>
      <w:numFmt w:val="bullet"/>
      <w:lvlText w:val=""/>
      <w:lvlJc w:val="left"/>
      <w:pPr>
        <w:ind w:left="5040" w:hanging="360"/>
      </w:pPr>
      <w:rPr>
        <w:rFonts w:ascii="Symbol" w:hAnsi="Symbol" w:hint="default"/>
      </w:rPr>
    </w:lvl>
    <w:lvl w:ilvl="7" w:tplc="90CEC726">
      <w:start w:val="1"/>
      <w:numFmt w:val="bullet"/>
      <w:lvlText w:val="o"/>
      <w:lvlJc w:val="left"/>
      <w:pPr>
        <w:ind w:left="5760" w:hanging="360"/>
      </w:pPr>
      <w:rPr>
        <w:rFonts w:ascii="Courier New" w:hAnsi="Courier New" w:hint="default"/>
      </w:rPr>
    </w:lvl>
    <w:lvl w:ilvl="8" w:tplc="B790C356">
      <w:start w:val="1"/>
      <w:numFmt w:val="bullet"/>
      <w:lvlText w:val=""/>
      <w:lvlJc w:val="left"/>
      <w:pPr>
        <w:ind w:left="6480" w:hanging="360"/>
      </w:pPr>
      <w:rPr>
        <w:rFonts w:ascii="Wingdings" w:hAnsi="Wingdings" w:hint="default"/>
      </w:rPr>
    </w:lvl>
  </w:abstractNum>
  <w:abstractNum w:abstractNumId="31" w15:restartNumberingAfterBreak="0">
    <w:nsid w:val="7CD4407D"/>
    <w:multiLevelType w:val="hybridMultilevel"/>
    <w:tmpl w:val="97F05C64"/>
    <w:lvl w:ilvl="0" w:tplc="F9E8DFCC">
      <w:start w:val="1"/>
      <w:numFmt w:val="bullet"/>
      <w:lvlText w:val=""/>
      <w:lvlJc w:val="left"/>
      <w:pPr>
        <w:ind w:left="720" w:hanging="360"/>
      </w:pPr>
      <w:rPr>
        <w:rFonts w:ascii="Symbol" w:hAnsi="Symbol" w:hint="default"/>
      </w:rPr>
    </w:lvl>
    <w:lvl w:ilvl="1" w:tplc="2D64DC94">
      <w:start w:val="1"/>
      <w:numFmt w:val="bullet"/>
      <w:lvlText w:val="o"/>
      <w:lvlJc w:val="left"/>
      <w:pPr>
        <w:ind w:left="1440" w:hanging="360"/>
      </w:pPr>
      <w:rPr>
        <w:rFonts w:ascii="Courier New" w:hAnsi="Courier New" w:hint="default"/>
      </w:rPr>
    </w:lvl>
    <w:lvl w:ilvl="2" w:tplc="D29EB460">
      <w:start w:val="1"/>
      <w:numFmt w:val="bullet"/>
      <w:lvlText w:val=""/>
      <w:lvlJc w:val="left"/>
      <w:pPr>
        <w:ind w:left="2160" w:hanging="360"/>
      </w:pPr>
      <w:rPr>
        <w:rFonts w:ascii="Wingdings" w:hAnsi="Wingdings" w:hint="default"/>
      </w:rPr>
    </w:lvl>
    <w:lvl w:ilvl="3" w:tplc="459A9FC6">
      <w:start w:val="1"/>
      <w:numFmt w:val="bullet"/>
      <w:lvlText w:val=""/>
      <w:lvlJc w:val="left"/>
      <w:pPr>
        <w:ind w:left="2880" w:hanging="360"/>
      </w:pPr>
      <w:rPr>
        <w:rFonts w:ascii="Symbol" w:hAnsi="Symbol" w:hint="default"/>
      </w:rPr>
    </w:lvl>
    <w:lvl w:ilvl="4" w:tplc="0BC62B82">
      <w:start w:val="1"/>
      <w:numFmt w:val="bullet"/>
      <w:lvlText w:val="o"/>
      <w:lvlJc w:val="left"/>
      <w:pPr>
        <w:ind w:left="3600" w:hanging="360"/>
      </w:pPr>
      <w:rPr>
        <w:rFonts w:ascii="Courier New" w:hAnsi="Courier New" w:hint="default"/>
      </w:rPr>
    </w:lvl>
    <w:lvl w:ilvl="5" w:tplc="635A0B58">
      <w:start w:val="1"/>
      <w:numFmt w:val="bullet"/>
      <w:lvlText w:val=""/>
      <w:lvlJc w:val="left"/>
      <w:pPr>
        <w:ind w:left="4320" w:hanging="360"/>
      </w:pPr>
      <w:rPr>
        <w:rFonts w:ascii="Wingdings" w:hAnsi="Wingdings" w:hint="default"/>
      </w:rPr>
    </w:lvl>
    <w:lvl w:ilvl="6" w:tplc="77DA7580">
      <w:start w:val="1"/>
      <w:numFmt w:val="bullet"/>
      <w:lvlText w:val=""/>
      <w:lvlJc w:val="left"/>
      <w:pPr>
        <w:ind w:left="5040" w:hanging="360"/>
      </w:pPr>
      <w:rPr>
        <w:rFonts w:ascii="Symbol" w:hAnsi="Symbol" w:hint="default"/>
      </w:rPr>
    </w:lvl>
    <w:lvl w:ilvl="7" w:tplc="1A6AB1C0">
      <w:start w:val="1"/>
      <w:numFmt w:val="bullet"/>
      <w:lvlText w:val="o"/>
      <w:lvlJc w:val="left"/>
      <w:pPr>
        <w:ind w:left="5760" w:hanging="360"/>
      </w:pPr>
      <w:rPr>
        <w:rFonts w:ascii="Courier New" w:hAnsi="Courier New" w:hint="default"/>
      </w:rPr>
    </w:lvl>
    <w:lvl w:ilvl="8" w:tplc="9F76DBFA">
      <w:start w:val="1"/>
      <w:numFmt w:val="bullet"/>
      <w:lvlText w:val=""/>
      <w:lvlJc w:val="left"/>
      <w:pPr>
        <w:ind w:left="6480" w:hanging="360"/>
      </w:pPr>
      <w:rPr>
        <w:rFonts w:ascii="Wingdings" w:hAnsi="Wingdings" w:hint="default"/>
      </w:rPr>
    </w:lvl>
  </w:abstractNum>
  <w:num w:numId="1" w16cid:durableId="1615820123">
    <w:abstractNumId w:val="1"/>
  </w:num>
  <w:num w:numId="2" w16cid:durableId="704715567">
    <w:abstractNumId w:val="7"/>
  </w:num>
  <w:num w:numId="3" w16cid:durableId="274094578">
    <w:abstractNumId w:val="12"/>
  </w:num>
  <w:num w:numId="4" w16cid:durableId="931469917">
    <w:abstractNumId w:val="16"/>
  </w:num>
  <w:num w:numId="5" w16cid:durableId="1349481036">
    <w:abstractNumId w:val="27"/>
  </w:num>
  <w:num w:numId="6" w16cid:durableId="1038356252">
    <w:abstractNumId w:val="25"/>
  </w:num>
  <w:num w:numId="7" w16cid:durableId="119805391">
    <w:abstractNumId w:val="13"/>
  </w:num>
  <w:num w:numId="8" w16cid:durableId="424302378">
    <w:abstractNumId w:val="18"/>
  </w:num>
  <w:num w:numId="9" w16cid:durableId="439423524">
    <w:abstractNumId w:val="11"/>
  </w:num>
  <w:num w:numId="10" w16cid:durableId="1019434341">
    <w:abstractNumId w:val="19"/>
  </w:num>
  <w:num w:numId="11" w16cid:durableId="1819609884">
    <w:abstractNumId w:val="20"/>
  </w:num>
  <w:num w:numId="12" w16cid:durableId="627736565">
    <w:abstractNumId w:val="23"/>
  </w:num>
  <w:num w:numId="13" w16cid:durableId="1631090389">
    <w:abstractNumId w:val="21"/>
  </w:num>
  <w:num w:numId="14" w16cid:durableId="229460496">
    <w:abstractNumId w:val="24"/>
  </w:num>
  <w:num w:numId="15" w16cid:durableId="1454789984">
    <w:abstractNumId w:val="26"/>
  </w:num>
  <w:num w:numId="16" w16cid:durableId="414400447">
    <w:abstractNumId w:val="31"/>
  </w:num>
  <w:num w:numId="17" w16cid:durableId="216626519">
    <w:abstractNumId w:val="30"/>
  </w:num>
  <w:num w:numId="18" w16cid:durableId="888806696">
    <w:abstractNumId w:val="9"/>
  </w:num>
  <w:num w:numId="19" w16cid:durableId="1619139979">
    <w:abstractNumId w:val="2"/>
  </w:num>
  <w:num w:numId="20" w16cid:durableId="2098866933">
    <w:abstractNumId w:val="28"/>
  </w:num>
  <w:num w:numId="21" w16cid:durableId="217670341">
    <w:abstractNumId w:val="0"/>
  </w:num>
  <w:num w:numId="22" w16cid:durableId="2027172387">
    <w:abstractNumId w:val="6"/>
  </w:num>
  <w:num w:numId="23" w16cid:durableId="388381329">
    <w:abstractNumId w:val="29"/>
  </w:num>
  <w:num w:numId="24" w16cid:durableId="603657926">
    <w:abstractNumId w:val="8"/>
  </w:num>
  <w:num w:numId="25" w16cid:durableId="1248537698">
    <w:abstractNumId w:val="5"/>
  </w:num>
  <w:num w:numId="26" w16cid:durableId="1778332375">
    <w:abstractNumId w:val="3"/>
  </w:num>
  <w:num w:numId="27" w16cid:durableId="1278442834">
    <w:abstractNumId w:val="15"/>
  </w:num>
  <w:num w:numId="28" w16cid:durableId="1388260052">
    <w:abstractNumId w:val="22"/>
  </w:num>
  <w:num w:numId="29" w16cid:durableId="1860778478">
    <w:abstractNumId w:val="10"/>
  </w:num>
  <w:num w:numId="30" w16cid:durableId="791480913">
    <w:abstractNumId w:val="4"/>
  </w:num>
  <w:num w:numId="31" w16cid:durableId="1871796162">
    <w:abstractNumId w:val="14"/>
  </w:num>
  <w:num w:numId="32" w16cid:durableId="2390989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70D08C"/>
    <w:rsid w:val="000C77F7"/>
    <w:rsid w:val="0016300D"/>
    <w:rsid w:val="00222689"/>
    <w:rsid w:val="00373FAC"/>
    <w:rsid w:val="00432653"/>
    <w:rsid w:val="0056DA92"/>
    <w:rsid w:val="0063470A"/>
    <w:rsid w:val="00716A00"/>
    <w:rsid w:val="00787E80"/>
    <w:rsid w:val="0083656B"/>
    <w:rsid w:val="00A39477"/>
    <w:rsid w:val="00B83978"/>
    <w:rsid w:val="00C0EFFC"/>
    <w:rsid w:val="00C2106D"/>
    <w:rsid w:val="00D14C54"/>
    <w:rsid w:val="00E73AA0"/>
    <w:rsid w:val="00E87993"/>
    <w:rsid w:val="00EC2FC2"/>
    <w:rsid w:val="00F635AD"/>
    <w:rsid w:val="014DBEFE"/>
    <w:rsid w:val="0164A760"/>
    <w:rsid w:val="01713313"/>
    <w:rsid w:val="0185EAC7"/>
    <w:rsid w:val="01A18138"/>
    <w:rsid w:val="01C36FE4"/>
    <w:rsid w:val="01C476F7"/>
    <w:rsid w:val="01D3100D"/>
    <w:rsid w:val="02033169"/>
    <w:rsid w:val="022E934D"/>
    <w:rsid w:val="0238D653"/>
    <w:rsid w:val="0287D110"/>
    <w:rsid w:val="029E1AE0"/>
    <w:rsid w:val="02C5D984"/>
    <w:rsid w:val="031380B6"/>
    <w:rsid w:val="0313B72C"/>
    <w:rsid w:val="031673D9"/>
    <w:rsid w:val="0328EE12"/>
    <w:rsid w:val="0348DEE8"/>
    <w:rsid w:val="038E7B54"/>
    <w:rsid w:val="03ED0FA5"/>
    <w:rsid w:val="03F7E858"/>
    <w:rsid w:val="03FABE4B"/>
    <w:rsid w:val="03FFCA02"/>
    <w:rsid w:val="044754C4"/>
    <w:rsid w:val="0460CDFE"/>
    <w:rsid w:val="046A2065"/>
    <w:rsid w:val="0487F52B"/>
    <w:rsid w:val="0491E62C"/>
    <w:rsid w:val="049E3F84"/>
    <w:rsid w:val="04A1C44B"/>
    <w:rsid w:val="04BA18F0"/>
    <w:rsid w:val="04BD8B89"/>
    <w:rsid w:val="05109EBC"/>
    <w:rsid w:val="0520623E"/>
    <w:rsid w:val="0524E865"/>
    <w:rsid w:val="052A4BB5"/>
    <w:rsid w:val="052A7D90"/>
    <w:rsid w:val="0559D264"/>
    <w:rsid w:val="05C951DC"/>
    <w:rsid w:val="060EA27E"/>
    <w:rsid w:val="06162CB5"/>
    <w:rsid w:val="064B9557"/>
    <w:rsid w:val="065227A7"/>
    <w:rsid w:val="0656FE4D"/>
    <w:rsid w:val="06595BEA"/>
    <w:rsid w:val="06991C52"/>
    <w:rsid w:val="06C87280"/>
    <w:rsid w:val="06D4E070"/>
    <w:rsid w:val="06F4BF10"/>
    <w:rsid w:val="0714C33E"/>
    <w:rsid w:val="07252F3C"/>
    <w:rsid w:val="0726BE7B"/>
    <w:rsid w:val="074513EC"/>
    <w:rsid w:val="0798D4B9"/>
    <w:rsid w:val="07AB0BAF"/>
    <w:rsid w:val="07AE6173"/>
    <w:rsid w:val="07C7101D"/>
    <w:rsid w:val="07DF1B5B"/>
    <w:rsid w:val="08483F7E"/>
    <w:rsid w:val="084DB5CD"/>
    <w:rsid w:val="08570A94"/>
    <w:rsid w:val="0864AB94"/>
    <w:rsid w:val="088C97AC"/>
    <w:rsid w:val="088F4D9C"/>
    <w:rsid w:val="08C73E72"/>
    <w:rsid w:val="08E48447"/>
    <w:rsid w:val="09343F21"/>
    <w:rsid w:val="094DC4C9"/>
    <w:rsid w:val="09500D46"/>
    <w:rsid w:val="097FF775"/>
    <w:rsid w:val="09A22AFF"/>
    <w:rsid w:val="09A31B1B"/>
    <w:rsid w:val="09CB0307"/>
    <w:rsid w:val="09D07181"/>
    <w:rsid w:val="09D5EB5C"/>
    <w:rsid w:val="09F62A40"/>
    <w:rsid w:val="09FE7821"/>
    <w:rsid w:val="0A179BEA"/>
    <w:rsid w:val="0A45ECE3"/>
    <w:rsid w:val="0A782A87"/>
    <w:rsid w:val="0A7D95D0"/>
    <w:rsid w:val="0A8F2C1F"/>
    <w:rsid w:val="0AB95E87"/>
    <w:rsid w:val="0ABD8297"/>
    <w:rsid w:val="0ABE83CE"/>
    <w:rsid w:val="0AD6AAF4"/>
    <w:rsid w:val="0AEDC125"/>
    <w:rsid w:val="0B1411F2"/>
    <w:rsid w:val="0B2DE3B7"/>
    <w:rsid w:val="0B4F83D4"/>
    <w:rsid w:val="0B5C9D09"/>
    <w:rsid w:val="0B5EDD7E"/>
    <w:rsid w:val="0B9A4882"/>
    <w:rsid w:val="0BAB408F"/>
    <w:rsid w:val="0BED67F0"/>
    <w:rsid w:val="0C0E819A"/>
    <w:rsid w:val="0C160ADB"/>
    <w:rsid w:val="0C22139D"/>
    <w:rsid w:val="0C2AF12B"/>
    <w:rsid w:val="0C2D3A59"/>
    <w:rsid w:val="0CA5BEE6"/>
    <w:rsid w:val="0CA723DF"/>
    <w:rsid w:val="0D06F00C"/>
    <w:rsid w:val="0D16D1ED"/>
    <w:rsid w:val="0D2422C3"/>
    <w:rsid w:val="0D384A22"/>
    <w:rsid w:val="0D39B7D5"/>
    <w:rsid w:val="0DBB5ADB"/>
    <w:rsid w:val="0DC95FA5"/>
    <w:rsid w:val="0DCA5BC4"/>
    <w:rsid w:val="0DE0F46E"/>
    <w:rsid w:val="0E449F54"/>
    <w:rsid w:val="0E8F7AB3"/>
    <w:rsid w:val="0E962768"/>
    <w:rsid w:val="0EC5E0DD"/>
    <w:rsid w:val="0ED58836"/>
    <w:rsid w:val="0F29F64E"/>
    <w:rsid w:val="0F49F9E4"/>
    <w:rsid w:val="0FBE0B1A"/>
    <w:rsid w:val="0FF48ECC"/>
    <w:rsid w:val="1001D468"/>
    <w:rsid w:val="102F4E7B"/>
    <w:rsid w:val="1031F7C9"/>
    <w:rsid w:val="108D2906"/>
    <w:rsid w:val="10A8E2D1"/>
    <w:rsid w:val="10ECE4C1"/>
    <w:rsid w:val="1113ED80"/>
    <w:rsid w:val="113C39CB"/>
    <w:rsid w:val="116809CD"/>
    <w:rsid w:val="11CB1EDC"/>
    <w:rsid w:val="11FA3EF2"/>
    <w:rsid w:val="12063A6C"/>
    <w:rsid w:val="125009B1"/>
    <w:rsid w:val="1297368D"/>
    <w:rsid w:val="12C995B3"/>
    <w:rsid w:val="12F0FEEF"/>
    <w:rsid w:val="13245EBD"/>
    <w:rsid w:val="13302C0A"/>
    <w:rsid w:val="134A3E78"/>
    <w:rsid w:val="1382C7A2"/>
    <w:rsid w:val="1388F569"/>
    <w:rsid w:val="139C2E8A"/>
    <w:rsid w:val="13C92335"/>
    <w:rsid w:val="13E4F43B"/>
    <w:rsid w:val="13F52584"/>
    <w:rsid w:val="142C2F1C"/>
    <w:rsid w:val="14399D48"/>
    <w:rsid w:val="14424984"/>
    <w:rsid w:val="1452C5A5"/>
    <w:rsid w:val="14656614"/>
    <w:rsid w:val="1466A50E"/>
    <w:rsid w:val="14769C1C"/>
    <w:rsid w:val="14B456EE"/>
    <w:rsid w:val="14B5359B"/>
    <w:rsid w:val="14E60ED9"/>
    <w:rsid w:val="14E753A0"/>
    <w:rsid w:val="14EA6C27"/>
    <w:rsid w:val="1501688E"/>
    <w:rsid w:val="1573503B"/>
    <w:rsid w:val="159204E3"/>
    <w:rsid w:val="16165001"/>
    <w:rsid w:val="161B0A15"/>
    <w:rsid w:val="1664CD5A"/>
    <w:rsid w:val="16A6D03C"/>
    <w:rsid w:val="17297279"/>
    <w:rsid w:val="1754C8D6"/>
    <w:rsid w:val="176BD195"/>
    <w:rsid w:val="1791E812"/>
    <w:rsid w:val="179D06D6"/>
    <w:rsid w:val="17C91CFF"/>
    <w:rsid w:val="17D002D3"/>
    <w:rsid w:val="17EF1037"/>
    <w:rsid w:val="1814E30C"/>
    <w:rsid w:val="181A4FB4"/>
    <w:rsid w:val="186062E1"/>
    <w:rsid w:val="186CD0D0"/>
    <w:rsid w:val="19AD7AAA"/>
    <w:rsid w:val="19C2A08A"/>
    <w:rsid w:val="19C3DB79"/>
    <w:rsid w:val="19ED80C6"/>
    <w:rsid w:val="19F259C1"/>
    <w:rsid w:val="1A046B38"/>
    <w:rsid w:val="1A1E2492"/>
    <w:rsid w:val="1A519A79"/>
    <w:rsid w:val="1A531926"/>
    <w:rsid w:val="1A88EDF6"/>
    <w:rsid w:val="1A892015"/>
    <w:rsid w:val="1A8A895D"/>
    <w:rsid w:val="1A9BFA13"/>
    <w:rsid w:val="1B1A3B24"/>
    <w:rsid w:val="1B73F247"/>
    <w:rsid w:val="1B82039F"/>
    <w:rsid w:val="1B854DCF"/>
    <w:rsid w:val="1BC133DB"/>
    <w:rsid w:val="1BE95A75"/>
    <w:rsid w:val="1C24F076"/>
    <w:rsid w:val="1C388222"/>
    <w:rsid w:val="1C3EFE8B"/>
    <w:rsid w:val="1C42B6F9"/>
    <w:rsid w:val="1C4D2D9A"/>
    <w:rsid w:val="1CE4F97E"/>
    <w:rsid w:val="1CE9FE24"/>
    <w:rsid w:val="1D0C88CD"/>
    <w:rsid w:val="1D1483F4"/>
    <w:rsid w:val="1D482E87"/>
    <w:rsid w:val="1D56EEAE"/>
    <w:rsid w:val="1D6336F3"/>
    <w:rsid w:val="1D72E512"/>
    <w:rsid w:val="1DA23066"/>
    <w:rsid w:val="1DBF8F47"/>
    <w:rsid w:val="1DFE9FD3"/>
    <w:rsid w:val="1E2796F7"/>
    <w:rsid w:val="1E285092"/>
    <w:rsid w:val="1E385E83"/>
    <w:rsid w:val="1E4B08C0"/>
    <w:rsid w:val="1E735298"/>
    <w:rsid w:val="1E7E3C34"/>
    <w:rsid w:val="1E8395C9"/>
    <w:rsid w:val="1ECB350B"/>
    <w:rsid w:val="1ECFA465"/>
    <w:rsid w:val="1EDCCB63"/>
    <w:rsid w:val="1EDFEA4B"/>
    <w:rsid w:val="1F02848D"/>
    <w:rsid w:val="1F3CEE9E"/>
    <w:rsid w:val="1F4EF5FB"/>
    <w:rsid w:val="1F75C5D8"/>
    <w:rsid w:val="1F78F73C"/>
    <w:rsid w:val="1FC542F0"/>
    <w:rsid w:val="2032B2E9"/>
    <w:rsid w:val="2038B06A"/>
    <w:rsid w:val="204609D1"/>
    <w:rsid w:val="204D5FCB"/>
    <w:rsid w:val="20943F05"/>
    <w:rsid w:val="20AD11B6"/>
    <w:rsid w:val="20D99C4D"/>
    <w:rsid w:val="20F76725"/>
    <w:rsid w:val="2122B629"/>
    <w:rsid w:val="212BFFB9"/>
    <w:rsid w:val="213319D0"/>
    <w:rsid w:val="216C8116"/>
    <w:rsid w:val="218C0AEF"/>
    <w:rsid w:val="21A8FFA8"/>
    <w:rsid w:val="21DBAAD6"/>
    <w:rsid w:val="21E2D100"/>
    <w:rsid w:val="21F5FB64"/>
    <w:rsid w:val="22279B56"/>
    <w:rsid w:val="2241520A"/>
    <w:rsid w:val="227F065E"/>
    <w:rsid w:val="22E6A5CC"/>
    <w:rsid w:val="2303D10D"/>
    <w:rsid w:val="23446B3B"/>
    <w:rsid w:val="237C24ED"/>
    <w:rsid w:val="2395DE56"/>
    <w:rsid w:val="23D47B47"/>
    <w:rsid w:val="23D56F98"/>
    <w:rsid w:val="240962CC"/>
    <w:rsid w:val="24460DD9"/>
    <w:rsid w:val="244B68A0"/>
    <w:rsid w:val="2456B279"/>
    <w:rsid w:val="248EE6F6"/>
    <w:rsid w:val="24A67AFD"/>
    <w:rsid w:val="24B12BBC"/>
    <w:rsid w:val="24C06C82"/>
    <w:rsid w:val="24DD8633"/>
    <w:rsid w:val="24E1B84A"/>
    <w:rsid w:val="24F0CA97"/>
    <w:rsid w:val="24FF6DEA"/>
    <w:rsid w:val="25042029"/>
    <w:rsid w:val="25139B6F"/>
    <w:rsid w:val="251D8FCB"/>
    <w:rsid w:val="2526CCC5"/>
    <w:rsid w:val="255AE1D7"/>
    <w:rsid w:val="25672A55"/>
    <w:rsid w:val="257846D7"/>
    <w:rsid w:val="261E468E"/>
    <w:rsid w:val="2627DD24"/>
    <w:rsid w:val="264CFC1D"/>
    <w:rsid w:val="265B48E5"/>
    <w:rsid w:val="26653C20"/>
    <w:rsid w:val="26C29D26"/>
    <w:rsid w:val="26E9502C"/>
    <w:rsid w:val="26EB6CC3"/>
    <w:rsid w:val="26FD576E"/>
    <w:rsid w:val="2703E682"/>
    <w:rsid w:val="271FA92D"/>
    <w:rsid w:val="273EC485"/>
    <w:rsid w:val="27451C93"/>
    <w:rsid w:val="27548EB0"/>
    <w:rsid w:val="276316AD"/>
    <w:rsid w:val="276C0113"/>
    <w:rsid w:val="27904D8D"/>
    <w:rsid w:val="279A0243"/>
    <w:rsid w:val="27C3BC29"/>
    <w:rsid w:val="27C83576"/>
    <w:rsid w:val="27D47A04"/>
    <w:rsid w:val="27D5FF73"/>
    <w:rsid w:val="27E8CC7E"/>
    <w:rsid w:val="27F2A153"/>
    <w:rsid w:val="281C9A2B"/>
    <w:rsid w:val="28346462"/>
    <w:rsid w:val="287686AB"/>
    <w:rsid w:val="289FB6E3"/>
    <w:rsid w:val="28DA94E6"/>
    <w:rsid w:val="2935D2A4"/>
    <w:rsid w:val="2978AC97"/>
    <w:rsid w:val="29B0F756"/>
    <w:rsid w:val="29FBDE16"/>
    <w:rsid w:val="2A0459E0"/>
    <w:rsid w:val="2A067907"/>
    <w:rsid w:val="2A4893E6"/>
    <w:rsid w:val="2A766547"/>
    <w:rsid w:val="2AA31C5A"/>
    <w:rsid w:val="2AD5DE05"/>
    <w:rsid w:val="2AEA3DBD"/>
    <w:rsid w:val="2AF3642B"/>
    <w:rsid w:val="2AFC5EE3"/>
    <w:rsid w:val="2B3CE09C"/>
    <w:rsid w:val="2B3CE30E"/>
    <w:rsid w:val="2B72BB98"/>
    <w:rsid w:val="2B7F9812"/>
    <w:rsid w:val="2B8C0F0B"/>
    <w:rsid w:val="2BA0C069"/>
    <w:rsid w:val="2BD117A4"/>
    <w:rsid w:val="2BE57181"/>
    <w:rsid w:val="2BF021A9"/>
    <w:rsid w:val="2C1235A8"/>
    <w:rsid w:val="2C15357F"/>
    <w:rsid w:val="2C52445C"/>
    <w:rsid w:val="2C8F348C"/>
    <w:rsid w:val="2CDAC7C0"/>
    <w:rsid w:val="2CF609B1"/>
    <w:rsid w:val="2D0565E6"/>
    <w:rsid w:val="2D38BCF7"/>
    <w:rsid w:val="2D475C99"/>
    <w:rsid w:val="2D50C645"/>
    <w:rsid w:val="2D7B158C"/>
    <w:rsid w:val="2D8DF023"/>
    <w:rsid w:val="2D8EEAB1"/>
    <w:rsid w:val="2D9378B3"/>
    <w:rsid w:val="2D9B4841"/>
    <w:rsid w:val="2D9E1F52"/>
    <w:rsid w:val="2DA74C8B"/>
    <w:rsid w:val="2DB5591F"/>
    <w:rsid w:val="2E7483D0"/>
    <w:rsid w:val="2EB4A46A"/>
    <w:rsid w:val="2EE465BB"/>
    <w:rsid w:val="2F589C16"/>
    <w:rsid w:val="2FAD97BF"/>
    <w:rsid w:val="2FDFFDAB"/>
    <w:rsid w:val="2FE25415"/>
    <w:rsid w:val="3002F479"/>
    <w:rsid w:val="301C1CD6"/>
    <w:rsid w:val="3031948B"/>
    <w:rsid w:val="304B3386"/>
    <w:rsid w:val="304D1D79"/>
    <w:rsid w:val="30668368"/>
    <w:rsid w:val="30B0E1B1"/>
    <w:rsid w:val="30D8B467"/>
    <w:rsid w:val="30E5A6CB"/>
    <w:rsid w:val="30E856B9"/>
    <w:rsid w:val="30EC1303"/>
    <w:rsid w:val="30F1DFC8"/>
    <w:rsid w:val="30F46C77"/>
    <w:rsid w:val="30FF5EB8"/>
    <w:rsid w:val="311C0D24"/>
    <w:rsid w:val="3156222B"/>
    <w:rsid w:val="3170D08C"/>
    <w:rsid w:val="3174198A"/>
    <w:rsid w:val="318A9266"/>
    <w:rsid w:val="318FC6AE"/>
    <w:rsid w:val="319E8BBB"/>
    <w:rsid w:val="31C1EC75"/>
    <w:rsid w:val="32189775"/>
    <w:rsid w:val="323835DB"/>
    <w:rsid w:val="3299BA66"/>
    <w:rsid w:val="32C46F0B"/>
    <w:rsid w:val="32F80387"/>
    <w:rsid w:val="32FE7610"/>
    <w:rsid w:val="332662C7"/>
    <w:rsid w:val="332BFCBF"/>
    <w:rsid w:val="333A953B"/>
    <w:rsid w:val="335FC722"/>
    <w:rsid w:val="336FC4BE"/>
    <w:rsid w:val="33955C6F"/>
    <w:rsid w:val="33BB60F5"/>
    <w:rsid w:val="34259DD7"/>
    <w:rsid w:val="345A39AB"/>
    <w:rsid w:val="34D3200A"/>
    <w:rsid w:val="34EAB9CC"/>
    <w:rsid w:val="34FB9783"/>
    <w:rsid w:val="34FD7232"/>
    <w:rsid w:val="350B16D0"/>
    <w:rsid w:val="3524BD7C"/>
    <w:rsid w:val="3534001D"/>
    <w:rsid w:val="35BB2160"/>
    <w:rsid w:val="35C16E38"/>
    <w:rsid w:val="35F09DB0"/>
    <w:rsid w:val="3607E819"/>
    <w:rsid w:val="3613840E"/>
    <w:rsid w:val="3646335F"/>
    <w:rsid w:val="36747280"/>
    <w:rsid w:val="369767E4"/>
    <w:rsid w:val="36C08DDD"/>
    <w:rsid w:val="36CB6EC5"/>
    <w:rsid w:val="36ECC090"/>
    <w:rsid w:val="370F04EE"/>
    <w:rsid w:val="3721F7D2"/>
    <w:rsid w:val="372A2D59"/>
    <w:rsid w:val="373B149C"/>
    <w:rsid w:val="375BF932"/>
    <w:rsid w:val="37B83A3A"/>
    <w:rsid w:val="37C006DF"/>
    <w:rsid w:val="37EF69CB"/>
    <w:rsid w:val="38023B47"/>
    <w:rsid w:val="381CBC44"/>
    <w:rsid w:val="382CD13C"/>
    <w:rsid w:val="383DF147"/>
    <w:rsid w:val="3844C545"/>
    <w:rsid w:val="386CBD22"/>
    <w:rsid w:val="38B85950"/>
    <w:rsid w:val="38C0A4C1"/>
    <w:rsid w:val="392B056F"/>
    <w:rsid w:val="393F87B5"/>
    <w:rsid w:val="3985D088"/>
    <w:rsid w:val="39975FFB"/>
    <w:rsid w:val="3A269104"/>
    <w:rsid w:val="3A8B15CA"/>
    <w:rsid w:val="3AAA6500"/>
    <w:rsid w:val="3ACAAA69"/>
    <w:rsid w:val="3B011D2E"/>
    <w:rsid w:val="3B22B052"/>
    <w:rsid w:val="3B456E01"/>
    <w:rsid w:val="3B506FEC"/>
    <w:rsid w:val="3B51CF83"/>
    <w:rsid w:val="3B87D9B5"/>
    <w:rsid w:val="3BC7C88B"/>
    <w:rsid w:val="3BCF6479"/>
    <w:rsid w:val="3BD301F2"/>
    <w:rsid w:val="3BE332C2"/>
    <w:rsid w:val="3BF2216E"/>
    <w:rsid w:val="3BFF9986"/>
    <w:rsid w:val="3C1786F2"/>
    <w:rsid w:val="3C524DBE"/>
    <w:rsid w:val="3C9FF506"/>
    <w:rsid w:val="3CAE2850"/>
    <w:rsid w:val="3CAF9C46"/>
    <w:rsid w:val="3CB35D3F"/>
    <w:rsid w:val="3CE304CA"/>
    <w:rsid w:val="3CFB62DE"/>
    <w:rsid w:val="3D018F0F"/>
    <w:rsid w:val="3D06A968"/>
    <w:rsid w:val="3D07F7B0"/>
    <w:rsid w:val="3D0E5CA7"/>
    <w:rsid w:val="3D35E30C"/>
    <w:rsid w:val="3D44CF01"/>
    <w:rsid w:val="3D537EDD"/>
    <w:rsid w:val="3D912DC3"/>
    <w:rsid w:val="3D922018"/>
    <w:rsid w:val="3D9587FE"/>
    <w:rsid w:val="3DABB325"/>
    <w:rsid w:val="3DBAC809"/>
    <w:rsid w:val="3E234EF3"/>
    <w:rsid w:val="3E3DCA02"/>
    <w:rsid w:val="3E42B6F3"/>
    <w:rsid w:val="3E4582F2"/>
    <w:rsid w:val="3EAA2D08"/>
    <w:rsid w:val="3EC6DF65"/>
    <w:rsid w:val="3ED5DDF9"/>
    <w:rsid w:val="3F3E29EB"/>
    <w:rsid w:val="3F65C631"/>
    <w:rsid w:val="3F9BC0CF"/>
    <w:rsid w:val="3F9CD9E4"/>
    <w:rsid w:val="3FA13DF7"/>
    <w:rsid w:val="3FB0CD98"/>
    <w:rsid w:val="3FB3FCDF"/>
    <w:rsid w:val="3FBDD017"/>
    <w:rsid w:val="3FC2FA1B"/>
    <w:rsid w:val="4020CCAA"/>
    <w:rsid w:val="402E695F"/>
    <w:rsid w:val="403512D9"/>
    <w:rsid w:val="405C1371"/>
    <w:rsid w:val="40BC8144"/>
    <w:rsid w:val="40BCEE15"/>
    <w:rsid w:val="40D98490"/>
    <w:rsid w:val="40F66D91"/>
    <w:rsid w:val="4107107E"/>
    <w:rsid w:val="41615ADC"/>
    <w:rsid w:val="417400AF"/>
    <w:rsid w:val="41830D69"/>
    <w:rsid w:val="41856A6E"/>
    <w:rsid w:val="41A3BCAF"/>
    <w:rsid w:val="41CA35E2"/>
    <w:rsid w:val="41F205AD"/>
    <w:rsid w:val="421673DF"/>
    <w:rsid w:val="423E57A5"/>
    <w:rsid w:val="425E6A78"/>
    <w:rsid w:val="426E4D99"/>
    <w:rsid w:val="42CB9298"/>
    <w:rsid w:val="42E669FB"/>
    <w:rsid w:val="42F63782"/>
    <w:rsid w:val="4306E9A2"/>
    <w:rsid w:val="43139323"/>
    <w:rsid w:val="43457A88"/>
    <w:rsid w:val="43517C05"/>
    <w:rsid w:val="43699AF8"/>
    <w:rsid w:val="43DE7874"/>
    <w:rsid w:val="43F8D9DA"/>
    <w:rsid w:val="43F935AE"/>
    <w:rsid w:val="43F9E0FA"/>
    <w:rsid w:val="441E8AED"/>
    <w:rsid w:val="44573AEF"/>
    <w:rsid w:val="4479AB7B"/>
    <w:rsid w:val="4482FCFF"/>
    <w:rsid w:val="4491DE8E"/>
    <w:rsid w:val="449B2AAC"/>
    <w:rsid w:val="449E19AD"/>
    <w:rsid w:val="449F2F64"/>
    <w:rsid w:val="44D91805"/>
    <w:rsid w:val="44DE1BDB"/>
    <w:rsid w:val="44E64863"/>
    <w:rsid w:val="44F70CD8"/>
    <w:rsid w:val="45074C6F"/>
    <w:rsid w:val="453AEEF3"/>
    <w:rsid w:val="453E0183"/>
    <w:rsid w:val="454DF6AC"/>
    <w:rsid w:val="458E26C1"/>
    <w:rsid w:val="459B8F96"/>
    <w:rsid w:val="45C65C1A"/>
    <w:rsid w:val="45CBA3AC"/>
    <w:rsid w:val="45DAA768"/>
    <w:rsid w:val="46567E8C"/>
    <w:rsid w:val="469DA705"/>
    <w:rsid w:val="46E9E502"/>
    <w:rsid w:val="470D0192"/>
    <w:rsid w:val="4721410A"/>
    <w:rsid w:val="473917BB"/>
    <w:rsid w:val="47D6D026"/>
    <w:rsid w:val="4807A493"/>
    <w:rsid w:val="4811D3FF"/>
    <w:rsid w:val="4812B632"/>
    <w:rsid w:val="482C5C6F"/>
    <w:rsid w:val="487556B2"/>
    <w:rsid w:val="4881DD84"/>
    <w:rsid w:val="4894F553"/>
    <w:rsid w:val="48A23EA0"/>
    <w:rsid w:val="48BDA7A5"/>
    <w:rsid w:val="492D43ED"/>
    <w:rsid w:val="495BB51A"/>
    <w:rsid w:val="4974F6F1"/>
    <w:rsid w:val="497BE8C6"/>
    <w:rsid w:val="49C347CF"/>
    <w:rsid w:val="49C9F678"/>
    <w:rsid w:val="49DABD92"/>
    <w:rsid w:val="49E15D16"/>
    <w:rsid w:val="4A594E3F"/>
    <w:rsid w:val="4A77AF70"/>
    <w:rsid w:val="4AA4250B"/>
    <w:rsid w:val="4AB2C8B8"/>
    <w:rsid w:val="4AC30C38"/>
    <w:rsid w:val="4ACFC4A2"/>
    <w:rsid w:val="4AD180B8"/>
    <w:rsid w:val="4ADC899A"/>
    <w:rsid w:val="4B07FE5F"/>
    <w:rsid w:val="4B0890EE"/>
    <w:rsid w:val="4B161452"/>
    <w:rsid w:val="4B71D21A"/>
    <w:rsid w:val="4B768DF3"/>
    <w:rsid w:val="4B92252A"/>
    <w:rsid w:val="4BA18557"/>
    <w:rsid w:val="4BDCA65F"/>
    <w:rsid w:val="4BF21D3D"/>
    <w:rsid w:val="4C2BD197"/>
    <w:rsid w:val="4C362C61"/>
    <w:rsid w:val="4C9539C7"/>
    <w:rsid w:val="4CA3CEC0"/>
    <w:rsid w:val="4CC5C010"/>
    <w:rsid w:val="4CE62755"/>
    <w:rsid w:val="4CF30784"/>
    <w:rsid w:val="4D1917D2"/>
    <w:rsid w:val="4D3AA610"/>
    <w:rsid w:val="4D3F0C4E"/>
    <w:rsid w:val="4D41B0C0"/>
    <w:rsid w:val="4D9080DF"/>
    <w:rsid w:val="4D9CF8D6"/>
    <w:rsid w:val="4DCDBA48"/>
    <w:rsid w:val="4DECEB87"/>
    <w:rsid w:val="4E109025"/>
    <w:rsid w:val="4E2677EF"/>
    <w:rsid w:val="4E286D3B"/>
    <w:rsid w:val="4E2F540D"/>
    <w:rsid w:val="4E77188D"/>
    <w:rsid w:val="4E882D2F"/>
    <w:rsid w:val="4F01653F"/>
    <w:rsid w:val="4F057308"/>
    <w:rsid w:val="4F2687F0"/>
    <w:rsid w:val="4F4F69AF"/>
    <w:rsid w:val="4F9C0F5B"/>
    <w:rsid w:val="4FADD39E"/>
    <w:rsid w:val="4FCDFD44"/>
    <w:rsid w:val="4FE58678"/>
    <w:rsid w:val="501D37E8"/>
    <w:rsid w:val="50BDBE8B"/>
    <w:rsid w:val="50C7EB37"/>
    <w:rsid w:val="50CC3B6A"/>
    <w:rsid w:val="50CDB778"/>
    <w:rsid w:val="5112DDE2"/>
    <w:rsid w:val="513CE667"/>
    <w:rsid w:val="513F393D"/>
    <w:rsid w:val="51A94BD6"/>
    <w:rsid w:val="51BF0AA1"/>
    <w:rsid w:val="51D21CBE"/>
    <w:rsid w:val="51D2B542"/>
    <w:rsid w:val="51FCC7AD"/>
    <w:rsid w:val="5211E087"/>
    <w:rsid w:val="523155AE"/>
    <w:rsid w:val="524FDAE0"/>
    <w:rsid w:val="52631550"/>
    <w:rsid w:val="52911535"/>
    <w:rsid w:val="52F51D16"/>
    <w:rsid w:val="530246F8"/>
    <w:rsid w:val="53047B4B"/>
    <w:rsid w:val="5329ADA0"/>
    <w:rsid w:val="5329F70C"/>
    <w:rsid w:val="533A70BA"/>
    <w:rsid w:val="53403342"/>
    <w:rsid w:val="5352EACB"/>
    <w:rsid w:val="53533F29"/>
    <w:rsid w:val="535502E0"/>
    <w:rsid w:val="5357B061"/>
    <w:rsid w:val="535D9E60"/>
    <w:rsid w:val="5366C30B"/>
    <w:rsid w:val="541609B9"/>
    <w:rsid w:val="5419B7CD"/>
    <w:rsid w:val="5428338A"/>
    <w:rsid w:val="5466A94C"/>
    <w:rsid w:val="5476D9FF"/>
    <w:rsid w:val="547F798B"/>
    <w:rsid w:val="54BC0D08"/>
    <w:rsid w:val="54F96EC1"/>
    <w:rsid w:val="550BB309"/>
    <w:rsid w:val="5534686F"/>
    <w:rsid w:val="55375CF0"/>
    <w:rsid w:val="554E7B30"/>
    <w:rsid w:val="55527EB9"/>
    <w:rsid w:val="556C2985"/>
    <w:rsid w:val="556E00BE"/>
    <w:rsid w:val="557F277D"/>
    <w:rsid w:val="55BFD24E"/>
    <w:rsid w:val="5612AA60"/>
    <w:rsid w:val="562A167D"/>
    <w:rsid w:val="566B0735"/>
    <w:rsid w:val="5673510F"/>
    <w:rsid w:val="56AB0188"/>
    <w:rsid w:val="56EAB7DA"/>
    <w:rsid w:val="574803B8"/>
    <w:rsid w:val="57606549"/>
    <w:rsid w:val="577BA17C"/>
    <w:rsid w:val="57F366D2"/>
    <w:rsid w:val="57FF33C3"/>
    <w:rsid w:val="580DCA9E"/>
    <w:rsid w:val="580F4BA6"/>
    <w:rsid w:val="582F6F8F"/>
    <w:rsid w:val="586C7673"/>
    <w:rsid w:val="5872E20C"/>
    <w:rsid w:val="589DC2CA"/>
    <w:rsid w:val="58D256D4"/>
    <w:rsid w:val="58D40093"/>
    <w:rsid w:val="58DD2398"/>
    <w:rsid w:val="5920F66E"/>
    <w:rsid w:val="592ED3E5"/>
    <w:rsid w:val="59478C08"/>
    <w:rsid w:val="59587E82"/>
    <w:rsid w:val="597673C3"/>
    <w:rsid w:val="5982F810"/>
    <w:rsid w:val="59C23C7B"/>
    <w:rsid w:val="59F4E537"/>
    <w:rsid w:val="5A08A7AB"/>
    <w:rsid w:val="5A2ECB8C"/>
    <w:rsid w:val="5A363B34"/>
    <w:rsid w:val="5A52BB88"/>
    <w:rsid w:val="5A5EBCAE"/>
    <w:rsid w:val="5A739307"/>
    <w:rsid w:val="5A76EA5B"/>
    <w:rsid w:val="5A7C9BEE"/>
    <w:rsid w:val="5ADCAE0D"/>
    <w:rsid w:val="5B14ACB1"/>
    <w:rsid w:val="5B3C26CB"/>
    <w:rsid w:val="5B84CFC7"/>
    <w:rsid w:val="5B8D9903"/>
    <w:rsid w:val="5BCB9CAC"/>
    <w:rsid w:val="5BD5638C"/>
    <w:rsid w:val="5BE20E91"/>
    <w:rsid w:val="5BEB16EE"/>
    <w:rsid w:val="5C09F796"/>
    <w:rsid w:val="5C0BA155"/>
    <w:rsid w:val="5C0EC406"/>
    <w:rsid w:val="5C1857A5"/>
    <w:rsid w:val="5C6D9F2D"/>
    <w:rsid w:val="5C81B8CD"/>
    <w:rsid w:val="5C87CE3E"/>
    <w:rsid w:val="5CAB1FE2"/>
    <w:rsid w:val="5CC4204C"/>
    <w:rsid w:val="5CC66B6E"/>
    <w:rsid w:val="5CEF2590"/>
    <w:rsid w:val="5D1EE6DE"/>
    <w:rsid w:val="5D2113DC"/>
    <w:rsid w:val="5D246B5A"/>
    <w:rsid w:val="5D372922"/>
    <w:rsid w:val="5D546162"/>
    <w:rsid w:val="5D7133ED"/>
    <w:rsid w:val="5DC46354"/>
    <w:rsid w:val="5DE77937"/>
    <w:rsid w:val="5DF64E23"/>
    <w:rsid w:val="5E2576B4"/>
    <w:rsid w:val="5E4073A4"/>
    <w:rsid w:val="5E6D0176"/>
    <w:rsid w:val="5EC0B943"/>
    <w:rsid w:val="5EF70B63"/>
    <w:rsid w:val="5F3AF0E5"/>
    <w:rsid w:val="5F8C1792"/>
    <w:rsid w:val="5F9E1569"/>
    <w:rsid w:val="5FD0732E"/>
    <w:rsid w:val="5FD672B1"/>
    <w:rsid w:val="600D99D8"/>
    <w:rsid w:val="602048E8"/>
    <w:rsid w:val="6061D780"/>
    <w:rsid w:val="60F719EA"/>
    <w:rsid w:val="6127A341"/>
    <w:rsid w:val="61473FA1"/>
    <w:rsid w:val="6147C840"/>
    <w:rsid w:val="615DE44A"/>
    <w:rsid w:val="61837B64"/>
    <w:rsid w:val="61885491"/>
    <w:rsid w:val="61A19537"/>
    <w:rsid w:val="61B9ED11"/>
    <w:rsid w:val="6219DA08"/>
    <w:rsid w:val="621F49A6"/>
    <w:rsid w:val="6242A8AD"/>
    <w:rsid w:val="62C204DA"/>
    <w:rsid w:val="62F8E7D7"/>
    <w:rsid w:val="63091280"/>
    <w:rsid w:val="6311B138"/>
    <w:rsid w:val="63407299"/>
    <w:rsid w:val="6359C19D"/>
    <w:rsid w:val="635A51CC"/>
    <w:rsid w:val="63C0A534"/>
    <w:rsid w:val="63DC83E9"/>
    <w:rsid w:val="63E07571"/>
    <w:rsid w:val="63F539AB"/>
    <w:rsid w:val="644C5CB2"/>
    <w:rsid w:val="644E0F9B"/>
    <w:rsid w:val="645F88B5"/>
    <w:rsid w:val="64A6C315"/>
    <w:rsid w:val="64CB6B18"/>
    <w:rsid w:val="64F6222D"/>
    <w:rsid w:val="65085923"/>
    <w:rsid w:val="650D2D21"/>
    <w:rsid w:val="650D6A8A"/>
    <w:rsid w:val="651CE361"/>
    <w:rsid w:val="651F48B2"/>
    <w:rsid w:val="6529229D"/>
    <w:rsid w:val="657D9585"/>
    <w:rsid w:val="65BEB11B"/>
    <w:rsid w:val="65DAB8B2"/>
    <w:rsid w:val="65EB8EEA"/>
    <w:rsid w:val="65FB5916"/>
    <w:rsid w:val="6609B5E6"/>
    <w:rsid w:val="661C7C76"/>
    <w:rsid w:val="665DF7BC"/>
    <w:rsid w:val="66A93AEB"/>
    <w:rsid w:val="670E58F2"/>
    <w:rsid w:val="675D60B6"/>
    <w:rsid w:val="676AEDF2"/>
    <w:rsid w:val="6772A9BA"/>
    <w:rsid w:val="67753A75"/>
    <w:rsid w:val="677D37CC"/>
    <w:rsid w:val="6796F058"/>
    <w:rsid w:val="67A112E3"/>
    <w:rsid w:val="67B0A248"/>
    <w:rsid w:val="67C13276"/>
    <w:rsid w:val="68185410"/>
    <w:rsid w:val="6843A3C5"/>
    <w:rsid w:val="685ADDD6"/>
    <w:rsid w:val="685CB90B"/>
    <w:rsid w:val="686A328B"/>
    <w:rsid w:val="688799C3"/>
    <w:rsid w:val="689B7CD5"/>
    <w:rsid w:val="68C8AACE"/>
    <w:rsid w:val="68EC5289"/>
    <w:rsid w:val="691D759F"/>
    <w:rsid w:val="6953DED0"/>
    <w:rsid w:val="695D34D3"/>
    <w:rsid w:val="69693C92"/>
    <w:rsid w:val="6982EC65"/>
    <w:rsid w:val="69968997"/>
    <w:rsid w:val="6997131E"/>
    <w:rsid w:val="69B30DF1"/>
    <w:rsid w:val="69CE7970"/>
    <w:rsid w:val="69DE1360"/>
    <w:rsid w:val="69ED2626"/>
    <w:rsid w:val="69F17474"/>
    <w:rsid w:val="6A236A24"/>
    <w:rsid w:val="6A5172C5"/>
    <w:rsid w:val="6A8A56B2"/>
    <w:rsid w:val="6A950178"/>
    <w:rsid w:val="6AAA475A"/>
    <w:rsid w:val="6ABFA334"/>
    <w:rsid w:val="6AFFCADC"/>
    <w:rsid w:val="6B32E37F"/>
    <w:rsid w:val="6B6D9938"/>
    <w:rsid w:val="6B70999F"/>
    <w:rsid w:val="6B79B7B1"/>
    <w:rsid w:val="6B835281"/>
    <w:rsid w:val="6B8FD008"/>
    <w:rsid w:val="6BA90028"/>
    <w:rsid w:val="6BB28EBC"/>
    <w:rsid w:val="6BBC772D"/>
    <w:rsid w:val="6BFDB5A8"/>
    <w:rsid w:val="6C02ED7A"/>
    <w:rsid w:val="6C0D19D2"/>
    <w:rsid w:val="6C0F4878"/>
    <w:rsid w:val="6C2808E6"/>
    <w:rsid w:val="6C3738E1"/>
    <w:rsid w:val="6C3B4DB3"/>
    <w:rsid w:val="6C9FCA1D"/>
    <w:rsid w:val="6CA018A9"/>
    <w:rsid w:val="6CA47641"/>
    <w:rsid w:val="6CDCA1F6"/>
    <w:rsid w:val="6CE11F36"/>
    <w:rsid w:val="6CE754DF"/>
    <w:rsid w:val="6CE77B86"/>
    <w:rsid w:val="6CFCE6F0"/>
    <w:rsid w:val="6D44D089"/>
    <w:rsid w:val="6D48027C"/>
    <w:rsid w:val="6DAAB0EA"/>
    <w:rsid w:val="6DCD97BF"/>
    <w:rsid w:val="6DFAA256"/>
    <w:rsid w:val="6E008CD9"/>
    <w:rsid w:val="6E5750E2"/>
    <w:rsid w:val="6E64C222"/>
    <w:rsid w:val="6E67D841"/>
    <w:rsid w:val="6E8E156E"/>
    <w:rsid w:val="6EBF80D2"/>
    <w:rsid w:val="6EC0652D"/>
    <w:rsid w:val="6EDB7D1C"/>
    <w:rsid w:val="6F46814B"/>
    <w:rsid w:val="6F479084"/>
    <w:rsid w:val="6F55C6E2"/>
    <w:rsid w:val="6F7E53F3"/>
    <w:rsid w:val="6FAEF2A6"/>
    <w:rsid w:val="7003A8A2"/>
    <w:rsid w:val="7034545A"/>
    <w:rsid w:val="7039ACC2"/>
    <w:rsid w:val="7068FFBD"/>
    <w:rsid w:val="706CBAF4"/>
    <w:rsid w:val="707675B5"/>
    <w:rsid w:val="7099B48D"/>
    <w:rsid w:val="70C43CB1"/>
    <w:rsid w:val="70F0ED16"/>
    <w:rsid w:val="7107FF7E"/>
    <w:rsid w:val="71935D97"/>
    <w:rsid w:val="719F7903"/>
    <w:rsid w:val="71B01319"/>
    <w:rsid w:val="71BAC602"/>
    <w:rsid w:val="71EF7E14"/>
    <w:rsid w:val="72317700"/>
    <w:rsid w:val="7264638B"/>
    <w:rsid w:val="7282C029"/>
    <w:rsid w:val="72860F93"/>
    <w:rsid w:val="72A76FE6"/>
    <w:rsid w:val="733621F0"/>
    <w:rsid w:val="738CF795"/>
    <w:rsid w:val="73B4120D"/>
    <w:rsid w:val="73D73D58"/>
    <w:rsid w:val="73F6FA81"/>
    <w:rsid w:val="73FE86C1"/>
    <w:rsid w:val="7419F26E"/>
    <w:rsid w:val="74331C6A"/>
    <w:rsid w:val="745E116B"/>
    <w:rsid w:val="74642CF6"/>
    <w:rsid w:val="747A8057"/>
    <w:rsid w:val="747B437D"/>
    <w:rsid w:val="74972906"/>
    <w:rsid w:val="74BB3AE6"/>
    <w:rsid w:val="74FE1538"/>
    <w:rsid w:val="754FE26E"/>
    <w:rsid w:val="75826A22"/>
    <w:rsid w:val="759FDEDB"/>
    <w:rsid w:val="75CD1D96"/>
    <w:rsid w:val="761713DE"/>
    <w:rsid w:val="7619030E"/>
    <w:rsid w:val="7636A402"/>
    <w:rsid w:val="76570B47"/>
    <w:rsid w:val="7673081B"/>
    <w:rsid w:val="7683843C"/>
    <w:rsid w:val="76C6B576"/>
    <w:rsid w:val="76DC7C60"/>
    <w:rsid w:val="76F6C65E"/>
    <w:rsid w:val="77494A60"/>
    <w:rsid w:val="777643F9"/>
    <w:rsid w:val="77BF4368"/>
    <w:rsid w:val="784BC8AC"/>
    <w:rsid w:val="7862313F"/>
    <w:rsid w:val="7895313B"/>
    <w:rsid w:val="78AA07EB"/>
    <w:rsid w:val="78C27BE4"/>
    <w:rsid w:val="790B55D6"/>
    <w:rsid w:val="7917D35D"/>
    <w:rsid w:val="79280ACA"/>
    <w:rsid w:val="794B6637"/>
    <w:rsid w:val="797DC5DA"/>
    <w:rsid w:val="79A10082"/>
    <w:rsid w:val="79A45B5D"/>
    <w:rsid w:val="79E1D427"/>
    <w:rsid w:val="7A2C7996"/>
    <w:rsid w:val="7A3117F0"/>
    <w:rsid w:val="7A396F4D"/>
    <w:rsid w:val="7A440851"/>
    <w:rsid w:val="7A52B5F7"/>
    <w:rsid w:val="7A66B6E9"/>
    <w:rsid w:val="7AA0727D"/>
    <w:rsid w:val="7B1A4730"/>
    <w:rsid w:val="7B2A7C6A"/>
    <w:rsid w:val="7B2EA031"/>
    <w:rsid w:val="7B3CD0E3"/>
    <w:rsid w:val="7B4385B8"/>
    <w:rsid w:val="7B6DE495"/>
    <w:rsid w:val="7B6E61EC"/>
    <w:rsid w:val="7BD9C5E2"/>
    <w:rsid w:val="7BD9CD36"/>
    <w:rsid w:val="7C090B97"/>
    <w:rsid w:val="7C0AE859"/>
    <w:rsid w:val="7C397FC0"/>
    <w:rsid w:val="7C57FD39"/>
    <w:rsid w:val="7C860836"/>
    <w:rsid w:val="7CE2499F"/>
    <w:rsid w:val="7D2BAEA2"/>
    <w:rsid w:val="7D355BA5"/>
    <w:rsid w:val="7D3AB896"/>
    <w:rsid w:val="7D6301CE"/>
    <w:rsid w:val="7D6AEBEA"/>
    <w:rsid w:val="7D880F5B"/>
    <w:rsid w:val="7DA581FA"/>
    <w:rsid w:val="7DB72E04"/>
    <w:rsid w:val="7DC1B017"/>
    <w:rsid w:val="7DC572D0"/>
    <w:rsid w:val="7DD18B2D"/>
    <w:rsid w:val="7DD2E7E2"/>
    <w:rsid w:val="7DDDE4A9"/>
    <w:rsid w:val="7DE8AE44"/>
    <w:rsid w:val="7E3DB933"/>
    <w:rsid w:val="7E41D764"/>
    <w:rsid w:val="7E4430D1"/>
    <w:rsid w:val="7E87E85E"/>
    <w:rsid w:val="7E95069E"/>
    <w:rsid w:val="7EB5A6E0"/>
    <w:rsid w:val="7EBFCFD4"/>
    <w:rsid w:val="7EC9142D"/>
    <w:rsid w:val="7ECAF02D"/>
    <w:rsid w:val="7EF684CC"/>
    <w:rsid w:val="7F0840CE"/>
    <w:rsid w:val="7F118803"/>
    <w:rsid w:val="7F7B4072"/>
    <w:rsid w:val="7F91B599"/>
    <w:rsid w:val="7F976C6F"/>
    <w:rsid w:val="7F9A2BB9"/>
    <w:rsid w:val="7F9FF9C9"/>
    <w:rsid w:val="7FA68537"/>
    <w:rsid w:val="7FB5CE55"/>
    <w:rsid w:val="7FCA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2344"/>
  <w15:chartTrackingRefBased/>
  <w15:docId w15:val="{96EFCF6B-411B-47F1-8F3B-8B89FC66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Molly (frostmy)</dc:creator>
  <cp:keywords/>
  <dc:description/>
  <cp:lastModifiedBy>Frost, Molly (frostmy)</cp:lastModifiedBy>
  <cp:revision>6</cp:revision>
  <cp:lastPrinted>2024-02-21T15:47:00Z</cp:lastPrinted>
  <dcterms:created xsi:type="dcterms:W3CDTF">2024-02-05T18:36:00Z</dcterms:created>
  <dcterms:modified xsi:type="dcterms:W3CDTF">2024-02-22T22:24:00Z</dcterms:modified>
</cp:coreProperties>
</file>