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7349D" w:rsidP="5AB33D95" w:rsidRDefault="477F57E2" w14:paraId="02140DE2" w14:textId="4246DEDF">
      <w:pPr>
        <w:spacing w:after="0"/>
        <w:jc w:val="center"/>
        <w:rPr>
          <w:rFonts w:eastAsiaTheme="minorEastAsia"/>
          <w:b/>
          <w:bCs/>
          <w:color w:val="000000" w:themeColor="text1"/>
        </w:rPr>
      </w:pPr>
      <w:r w:rsidRPr="5AB33D95">
        <w:rPr>
          <w:rFonts w:eastAsiaTheme="minorEastAsia"/>
          <w:b/>
          <w:bCs/>
        </w:rPr>
        <w:t>Academic Half Day – ACLS</w:t>
      </w:r>
    </w:p>
    <w:p w:rsidR="0007349D" w:rsidP="5AB33D95" w:rsidRDefault="477F57E2" w14:paraId="519F3A21" w14:textId="0DD5D38D">
      <w:pPr>
        <w:spacing w:after="0"/>
        <w:jc w:val="center"/>
        <w:rPr>
          <w:rFonts w:eastAsiaTheme="minorEastAsia"/>
          <w:color w:val="000000" w:themeColor="text1"/>
        </w:rPr>
      </w:pPr>
      <w:r w:rsidRPr="44CEC04E" w:rsidR="477F57E2">
        <w:rPr>
          <w:rFonts w:eastAsia="ＭＳ 明朝" w:eastAsiaTheme="minorEastAsia"/>
        </w:rPr>
        <w:t xml:space="preserve">FACILITATOR </w:t>
      </w:r>
      <w:r w:rsidRPr="44CEC04E" w:rsidR="6DE496EB">
        <w:rPr>
          <w:rFonts w:eastAsia="ＭＳ 明朝" w:eastAsiaTheme="minorEastAsia"/>
        </w:rPr>
        <w:t>Guide</w:t>
      </w:r>
    </w:p>
    <w:p w:rsidR="1952185A" w:rsidP="44CEC04E" w:rsidRDefault="1952185A" w14:paraId="2FC1CF84" w14:textId="4AC349C8">
      <w:pPr>
        <w:pStyle w:val="Normal"/>
        <w:suppressLineNumbers w:val="0"/>
        <w:bidi w:val="0"/>
        <w:spacing w:before="0" w:beforeAutospacing="off" w:after="0" w:afterAutospacing="off" w:line="259" w:lineRule="auto"/>
        <w:ind w:left="0" w:right="0"/>
        <w:jc w:val="center"/>
      </w:pPr>
      <w:r w:rsidRPr="44CEC04E" w:rsidR="1952185A">
        <w:rPr>
          <w:rFonts w:eastAsia="ＭＳ 明朝" w:eastAsiaTheme="minorEastAsia"/>
        </w:rPr>
        <w:t>Feb 8, 2024</w:t>
      </w:r>
    </w:p>
    <w:p w:rsidR="0007349D" w:rsidP="5AB33D95" w:rsidRDefault="0007349D" w14:paraId="08E6CC37" w14:textId="162CB611">
      <w:pPr>
        <w:spacing w:after="0"/>
        <w:jc w:val="center"/>
        <w:rPr>
          <w:rFonts w:eastAsiaTheme="minorEastAsia"/>
          <w:color w:val="000000" w:themeColor="text1"/>
        </w:rPr>
      </w:pPr>
    </w:p>
    <w:p w:rsidR="0007349D" w:rsidP="44CEC04E" w:rsidRDefault="477F57E2" w14:paraId="59909108" w14:textId="6B6E1CEC">
      <w:pPr>
        <w:spacing w:after="0"/>
        <w:jc w:val="center"/>
        <w:rPr>
          <w:rFonts w:eastAsia="ＭＳ 明朝" w:eastAsiaTheme="minorEastAsia"/>
        </w:rPr>
      </w:pPr>
      <w:r w:rsidRPr="44CEC04E" w:rsidR="477F57E2">
        <w:rPr>
          <w:rFonts w:eastAsia="ＭＳ 明朝" w:eastAsiaTheme="minorEastAsia"/>
        </w:rPr>
        <w:t xml:space="preserve">Expert: Dr. </w:t>
      </w:r>
      <w:r w:rsidRPr="44CEC04E" w:rsidR="39D33B38">
        <w:rPr>
          <w:rFonts w:eastAsia="ＭＳ 明朝" w:eastAsiaTheme="minorEastAsia"/>
        </w:rPr>
        <w:t>Alex Garbarino</w:t>
      </w:r>
    </w:p>
    <w:p w:rsidR="0007349D" w:rsidP="5AB33D95" w:rsidRDefault="477F57E2" w14:paraId="4F8D1A91" w14:textId="33E2207D">
      <w:pPr>
        <w:spacing w:after="0"/>
        <w:jc w:val="center"/>
        <w:rPr>
          <w:rFonts w:eastAsiaTheme="minorEastAsia"/>
          <w:color w:val="000000" w:themeColor="text1"/>
        </w:rPr>
      </w:pPr>
      <w:r w:rsidRPr="5AB33D95">
        <w:rPr>
          <w:rFonts w:eastAsiaTheme="minorEastAsia"/>
        </w:rPr>
        <w:t>Designed by: Jackson Walker, Kristen Peterson, Jackson Hearn</w:t>
      </w:r>
      <w:r w:rsidRPr="5AB33D95" w:rsidR="0AC976C0">
        <w:rPr>
          <w:rFonts w:eastAsiaTheme="minorEastAsia"/>
        </w:rPr>
        <w:t>, Will Jensen</w:t>
      </w:r>
    </w:p>
    <w:p w:rsidR="0007349D" w:rsidP="5AB33D95" w:rsidRDefault="0007349D" w14:paraId="7B839581" w14:textId="0506260F">
      <w:pPr>
        <w:spacing w:after="0"/>
        <w:jc w:val="center"/>
        <w:rPr>
          <w:rFonts w:eastAsiaTheme="minorEastAsia"/>
          <w:color w:val="000000" w:themeColor="text1"/>
        </w:rPr>
      </w:pPr>
    </w:p>
    <w:p w:rsidR="0007349D" w:rsidP="5AB33D95" w:rsidRDefault="477F57E2" w14:paraId="3D4E6F60" w14:textId="5E7B0AC0">
      <w:pPr>
        <w:spacing w:after="0" w:line="240" w:lineRule="auto"/>
        <w:rPr>
          <w:rFonts w:eastAsiaTheme="minorEastAsia"/>
          <w:color w:val="000000" w:themeColor="text1"/>
        </w:rPr>
      </w:pPr>
      <w:r w:rsidRPr="5AB33D95">
        <w:rPr>
          <w:rFonts w:eastAsiaTheme="minorEastAsia"/>
          <w:b/>
          <w:bCs/>
        </w:rPr>
        <w:t>Agenda</w:t>
      </w:r>
    </w:p>
    <w:p w:rsidR="38448AEC" w:rsidP="5AB33D95" w:rsidRDefault="38448AEC" w14:paraId="6DEB2E63" w14:textId="2319C04C">
      <w:pPr>
        <w:spacing w:after="0" w:line="240" w:lineRule="auto"/>
        <w:rPr>
          <w:rFonts w:eastAsiaTheme="minorEastAsia"/>
          <w:color w:val="000000" w:themeColor="text1"/>
        </w:rPr>
      </w:pPr>
    </w:p>
    <w:p w:rsidR="0007349D" w:rsidP="5AB33D95" w:rsidRDefault="477F57E2" w14:paraId="0A1C1114" w14:textId="20642EC1">
      <w:pPr>
        <w:spacing w:after="0" w:line="240" w:lineRule="auto"/>
        <w:rPr>
          <w:rFonts w:eastAsiaTheme="minorEastAsia"/>
          <w:color w:val="000000" w:themeColor="text1"/>
        </w:rPr>
      </w:pPr>
      <w:r w:rsidRPr="5AB33D95">
        <w:rPr>
          <w:rFonts w:eastAsiaTheme="minorEastAsia"/>
        </w:rPr>
        <w:t>1:</w:t>
      </w:r>
      <w:r w:rsidRPr="5AB33D95" w:rsidR="7AE83E96">
        <w:rPr>
          <w:rFonts w:eastAsiaTheme="minorEastAsia"/>
        </w:rPr>
        <w:t>1</w:t>
      </w:r>
      <w:r w:rsidRPr="5AB33D95">
        <w:rPr>
          <w:rFonts w:eastAsiaTheme="minorEastAsia"/>
        </w:rPr>
        <w:t>0 - 1:20: Theory burst</w:t>
      </w:r>
    </w:p>
    <w:p w:rsidR="0007349D" w:rsidP="5AB33D95" w:rsidRDefault="477F57E2" w14:paraId="2EE654B2" w14:textId="2874BE99">
      <w:pPr>
        <w:spacing w:after="0" w:line="240" w:lineRule="auto"/>
        <w:rPr>
          <w:rFonts w:eastAsiaTheme="minorEastAsia"/>
          <w:color w:val="000000" w:themeColor="text1"/>
        </w:rPr>
      </w:pPr>
      <w:r w:rsidRPr="5AB33D95">
        <w:rPr>
          <w:rFonts w:eastAsiaTheme="minorEastAsia"/>
        </w:rPr>
        <w:t>1:20 - 2:20: Cases 1-2</w:t>
      </w:r>
    </w:p>
    <w:p w:rsidR="0007349D" w:rsidP="5AB33D95" w:rsidRDefault="477F57E2" w14:paraId="526EC02D" w14:textId="4FC2EB64">
      <w:pPr>
        <w:spacing w:after="0" w:line="240" w:lineRule="auto"/>
        <w:rPr>
          <w:rFonts w:eastAsiaTheme="minorEastAsia"/>
          <w:color w:val="000000" w:themeColor="text1"/>
        </w:rPr>
      </w:pPr>
      <w:r w:rsidRPr="5AB33D95">
        <w:rPr>
          <w:rFonts w:eastAsiaTheme="minorEastAsia"/>
        </w:rPr>
        <w:t xml:space="preserve">2:20 - 2:30: </w:t>
      </w:r>
      <w:r w:rsidRPr="5AB33D95" w:rsidR="6F70DF78">
        <w:rPr>
          <w:rFonts w:eastAsiaTheme="minorEastAsia"/>
        </w:rPr>
        <w:t>Questions for the expert</w:t>
      </w:r>
    </w:p>
    <w:p w:rsidR="0007349D" w:rsidP="5AB33D95" w:rsidRDefault="477F57E2" w14:paraId="423D57F3" w14:textId="05105298">
      <w:pPr>
        <w:spacing w:after="0" w:line="240" w:lineRule="auto"/>
        <w:rPr>
          <w:rFonts w:eastAsiaTheme="minorEastAsia"/>
        </w:rPr>
      </w:pPr>
      <w:r w:rsidRPr="5AB33D95">
        <w:rPr>
          <w:rFonts w:eastAsiaTheme="minorEastAsia"/>
        </w:rPr>
        <w:t>2:30 - 2:40:</w:t>
      </w:r>
      <w:r w:rsidRPr="5AB33D95" w:rsidR="015791BF">
        <w:rPr>
          <w:rFonts w:eastAsiaTheme="minorEastAsia"/>
        </w:rPr>
        <w:t xml:space="preserve"> Break</w:t>
      </w:r>
    </w:p>
    <w:p w:rsidR="0007349D" w:rsidP="5AB33D95" w:rsidRDefault="477F57E2" w14:paraId="47BD1B50" w14:textId="27EC6A84">
      <w:pPr>
        <w:spacing w:after="0" w:line="240" w:lineRule="auto"/>
        <w:rPr>
          <w:rFonts w:eastAsiaTheme="minorEastAsia"/>
        </w:rPr>
      </w:pPr>
      <w:r w:rsidRPr="5AB33D95">
        <w:rPr>
          <w:rFonts w:eastAsiaTheme="minorEastAsia"/>
        </w:rPr>
        <w:t>2:40 - 3:20: Cases 3</w:t>
      </w:r>
    </w:p>
    <w:p w:rsidR="0007349D" w:rsidP="5AB33D95" w:rsidRDefault="477F57E2" w14:paraId="201772F6" w14:textId="25ACFD00">
      <w:pPr>
        <w:spacing w:after="0" w:line="240" w:lineRule="auto"/>
        <w:rPr>
          <w:rFonts w:eastAsiaTheme="minorEastAsia"/>
        </w:rPr>
      </w:pPr>
      <w:r w:rsidRPr="5AB33D95">
        <w:rPr>
          <w:rFonts w:eastAsiaTheme="minorEastAsia"/>
        </w:rPr>
        <w:t>3:20 - 3:30: Questions for the expert</w:t>
      </w:r>
    </w:p>
    <w:p w:rsidR="1BD8685A" w:rsidP="5AB33D95" w:rsidRDefault="1BD8685A" w14:paraId="6643F737" w14:textId="02BD4D6F">
      <w:pPr>
        <w:spacing w:after="0"/>
        <w:rPr>
          <w:rFonts w:eastAsiaTheme="minorEastAsia"/>
        </w:rPr>
      </w:pPr>
    </w:p>
    <w:p w:rsidR="00F03E8B" w:rsidP="5AB33D95" w:rsidRDefault="38448AEC" w14:paraId="5E1BDE7C" w14:textId="16F161B4">
      <w:pPr>
        <w:rPr>
          <w:rFonts w:eastAsiaTheme="minorEastAsia"/>
          <w:b/>
          <w:bCs/>
        </w:rPr>
      </w:pPr>
      <w:r w:rsidRPr="5AB33D95">
        <w:rPr>
          <w:rFonts w:eastAsiaTheme="minorEastAsia"/>
          <w:b/>
          <w:bCs/>
        </w:rPr>
        <w:t>Learning objectives:</w:t>
      </w:r>
    </w:p>
    <w:p w:rsidR="43797AF2" w:rsidP="000B2614" w:rsidRDefault="43797AF2" w14:paraId="7F4ECFA7" w14:textId="671953D0">
      <w:pPr>
        <w:pStyle w:val="ListParagraph"/>
        <w:numPr>
          <w:ilvl w:val="0"/>
          <w:numId w:val="51"/>
        </w:numPr>
        <w:rPr>
          <w:rFonts w:eastAsiaTheme="minorEastAsia"/>
          <w:color w:val="000000" w:themeColor="text1"/>
        </w:rPr>
      </w:pPr>
      <w:r w:rsidRPr="5AB33D95">
        <w:rPr>
          <w:rFonts w:eastAsiaTheme="minorEastAsia"/>
        </w:rPr>
        <w:t xml:space="preserve">Develop the ability to differentiate between shockable and non-shockable non-pulsatile rhythms </w:t>
      </w:r>
    </w:p>
    <w:p w:rsidR="43797AF2" w:rsidP="000B2614" w:rsidRDefault="43797AF2" w14:paraId="1A9B222D" w14:textId="7C46F954">
      <w:pPr>
        <w:pStyle w:val="ListParagraph"/>
        <w:numPr>
          <w:ilvl w:val="0"/>
          <w:numId w:val="51"/>
        </w:numPr>
        <w:rPr>
          <w:rFonts w:eastAsiaTheme="minorEastAsia"/>
        </w:rPr>
      </w:pPr>
      <w:r w:rsidRPr="5AB33D95">
        <w:rPr>
          <w:rFonts w:eastAsiaTheme="minorEastAsia"/>
        </w:rPr>
        <w:t xml:space="preserve">Utilize the ACLS algorithm to identify steps to take during a CODE BLUE </w:t>
      </w:r>
    </w:p>
    <w:p w:rsidR="43797AF2" w:rsidP="000B2614" w:rsidRDefault="43797AF2" w14:paraId="72679DDD" w14:textId="4C5C2D55">
      <w:pPr>
        <w:pStyle w:val="ListParagraph"/>
        <w:numPr>
          <w:ilvl w:val="0"/>
          <w:numId w:val="51"/>
        </w:numPr>
        <w:rPr>
          <w:rFonts w:eastAsiaTheme="minorEastAsia"/>
        </w:rPr>
      </w:pPr>
      <w:r w:rsidRPr="5AB33D95">
        <w:rPr>
          <w:rFonts w:eastAsiaTheme="minorEastAsia"/>
        </w:rPr>
        <w:t xml:space="preserve">Learn the medications and tools available for use during a code </w:t>
      </w:r>
    </w:p>
    <w:p w:rsidR="43797AF2" w:rsidP="000B2614" w:rsidRDefault="43797AF2" w14:paraId="5538B0E1" w14:textId="27F46CF0">
      <w:pPr>
        <w:pStyle w:val="ListParagraph"/>
        <w:numPr>
          <w:ilvl w:val="0"/>
          <w:numId w:val="51"/>
        </w:numPr>
        <w:rPr>
          <w:rFonts w:eastAsiaTheme="minorEastAsia"/>
        </w:rPr>
      </w:pPr>
      <w:r w:rsidRPr="5AB33D95">
        <w:rPr>
          <w:rFonts w:eastAsiaTheme="minorEastAsia"/>
        </w:rPr>
        <w:t xml:space="preserve">Identify and treat reversible causes of cardiac arrest </w:t>
      </w:r>
    </w:p>
    <w:p w:rsidR="43797AF2" w:rsidP="000B2614" w:rsidRDefault="43797AF2" w14:paraId="0AE8C9AE" w14:textId="0CCC0E55">
      <w:pPr>
        <w:pStyle w:val="ListParagraph"/>
        <w:numPr>
          <w:ilvl w:val="0"/>
          <w:numId w:val="51"/>
        </w:numPr>
        <w:rPr>
          <w:rFonts w:eastAsiaTheme="minorEastAsia"/>
        </w:rPr>
      </w:pPr>
      <w:r w:rsidRPr="44CEC04E" w:rsidR="43797AF2">
        <w:rPr>
          <w:rFonts w:eastAsia="ＭＳ 明朝" w:eastAsiaTheme="minorEastAsia"/>
        </w:rPr>
        <w:t>Develop communication strategies to function as a successful team leader</w:t>
      </w:r>
    </w:p>
    <w:p w:rsidR="006E4001" w:rsidP="5AB33D95" w:rsidRDefault="006E4001" w14:paraId="1A97BF43" w14:textId="77777777">
      <w:pPr>
        <w:spacing w:after="0"/>
        <w:rPr>
          <w:rFonts w:eastAsiaTheme="minorEastAsia"/>
        </w:rPr>
      </w:pPr>
    </w:p>
    <w:p w:rsidR="7D07AF07" w:rsidP="5AB33D95" w:rsidRDefault="477F57E2" w14:paraId="3B046B1F" w14:textId="5E025585">
      <w:pPr>
        <w:spacing w:after="0"/>
        <w:rPr>
          <w:rFonts w:eastAsiaTheme="minorEastAsia"/>
        </w:rPr>
      </w:pPr>
      <w:r w:rsidRPr="5AB33D95">
        <w:rPr>
          <w:rFonts w:eastAsiaTheme="minorEastAsia"/>
        </w:rPr>
        <w:lastRenderedPageBreak/>
        <w:t>AHA ACLS Algorithm:</w:t>
      </w:r>
      <w:r>
        <w:tab/>
      </w:r>
      <w:r>
        <w:tab/>
      </w:r>
      <w:r>
        <w:tab/>
      </w:r>
      <w:r w:rsidRPr="5AB33D95">
        <w:rPr>
          <w:rFonts w:eastAsiaTheme="minorEastAsia"/>
        </w:rPr>
        <w:t>Recognition and management reversible causes:</w:t>
      </w:r>
    </w:p>
    <w:p w:rsidR="00B66269" w:rsidP="5AB33D95" w:rsidRDefault="47A51E5E" w14:paraId="7B21C758" w14:textId="3F0C1FC5">
      <w:pPr>
        <w:spacing w:after="0"/>
        <w:rPr>
          <w:rFonts w:eastAsiaTheme="minorEastAsia"/>
        </w:rPr>
      </w:pPr>
      <w:r>
        <w:rPr>
          <w:noProof/>
        </w:rPr>
        <w:drawing>
          <wp:inline distT="0" distB="0" distL="0" distR="0" wp14:anchorId="7A7E27C0" wp14:editId="68A19EDD">
            <wp:extent cx="1590675" cy="1590675"/>
            <wp:effectExtent l="0" t="0" r="0" b="0"/>
            <wp:docPr id="78710893" name="Picture 787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r w:rsidR="007406BB">
        <w:tab/>
      </w:r>
      <w:r w:rsidR="007406BB">
        <w:tab/>
      </w:r>
      <w:r w:rsidR="007406BB">
        <w:tab/>
      </w:r>
      <w:r w:rsidRPr="5AB33D95" w:rsidR="5108D8EF">
        <w:rPr>
          <w:rFonts w:eastAsiaTheme="minorEastAsia"/>
        </w:rPr>
        <w:t xml:space="preserve">   </w:t>
      </w:r>
      <w:r w:rsidR="54044FFC">
        <w:rPr>
          <w:noProof/>
        </w:rPr>
        <w:drawing>
          <wp:inline distT="0" distB="0" distL="0" distR="0" wp14:anchorId="4EAEA4C7" wp14:editId="628B4F89">
            <wp:extent cx="1590675" cy="1590675"/>
            <wp:effectExtent l="0" t="0" r="0" b="0"/>
            <wp:docPr id="1203729138" name="Picture 12037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rsidR="19904E88" w:rsidP="5AB33D95" w:rsidRDefault="19904E88" w14:paraId="023FF7C1" w14:textId="2CE7E2B2">
      <w:pPr>
        <w:spacing w:after="0"/>
        <w:rPr>
          <w:rFonts w:eastAsiaTheme="minorEastAsia"/>
        </w:rPr>
      </w:pPr>
    </w:p>
    <w:p w:rsidR="00B66269" w:rsidP="3DC8590F" w:rsidRDefault="7AACCF5C" w14:paraId="69BD400B" w14:textId="4135BD77">
      <w:pPr>
        <w:spacing w:after="0"/>
        <w:rPr>
          <w:rFonts w:eastAsia="ＭＳ 明朝" w:eastAsiaTheme="minorEastAsia"/>
        </w:rPr>
      </w:pPr>
      <w:r w:rsidRPr="3DC8590F" w:rsidR="7AACCF5C">
        <w:rPr>
          <w:rFonts w:eastAsia="ＭＳ 明朝" w:eastAsiaTheme="minorEastAsia"/>
        </w:rPr>
        <w:t>MGH</w:t>
      </w:r>
      <w:r w:rsidRPr="3DC8590F" w:rsidR="0661DEAB">
        <w:rPr>
          <w:rFonts w:eastAsia="ＭＳ 明朝" w:eastAsiaTheme="minorEastAsia"/>
        </w:rPr>
        <w:t xml:space="preserve"> ACLS</w:t>
      </w:r>
      <w:r w:rsidRPr="3DC8590F" w:rsidR="7AACCF5C">
        <w:rPr>
          <w:rFonts w:eastAsia="ＭＳ 明朝" w:eastAsiaTheme="minorEastAsia"/>
        </w:rPr>
        <w:t xml:space="preserve"> app link</w:t>
      </w:r>
      <w:r w:rsidRPr="3DC8590F" w:rsidR="3DF26E35">
        <w:rPr>
          <w:rFonts w:eastAsia="ＭＳ 明朝" w:eastAsiaTheme="minorEastAsia"/>
        </w:rPr>
        <w:t xml:space="preserve"> ($3/year</w:t>
      </w:r>
      <w:r w:rsidRPr="3DC8590F" w:rsidR="3DF26E35">
        <w:rPr>
          <w:rFonts w:eastAsia="ＭＳ 明朝" w:eastAsiaTheme="minorEastAsia"/>
        </w:rPr>
        <w:t>)</w:t>
      </w:r>
      <w:r w:rsidRPr="3DC8590F" w:rsidR="7AACCF5C">
        <w:rPr>
          <w:rFonts w:eastAsia="ＭＳ 明朝" w:eastAsiaTheme="minorEastAsia"/>
        </w:rPr>
        <w:t>:</w:t>
      </w:r>
      <w:r>
        <w:tab/>
      </w:r>
      <w:r>
        <w:tab/>
      </w:r>
      <w:r>
        <w:tab/>
      </w:r>
    </w:p>
    <w:p w:rsidR="00B66269" w:rsidP="3DC8590F" w:rsidRDefault="59A2C278" w14:paraId="1C4EDF88" w14:textId="66BFADB8">
      <w:pPr>
        <w:spacing w:after="0"/>
        <w:rPr>
          <w:rFonts w:eastAsia="ＭＳ 明朝" w:eastAsiaTheme="minorEastAsia"/>
        </w:rPr>
      </w:pPr>
      <w:r w:rsidR="59A2C278">
        <w:drawing>
          <wp:inline wp14:editId="0FDB0657" wp14:anchorId="66940030">
            <wp:extent cx="1619250" cy="1619250"/>
            <wp:effectExtent l="0" t="0" r="0" b="0"/>
            <wp:docPr id="384912693" name="Picture 384912693" title=""/>
            <wp:cNvGraphicFramePr>
              <a:graphicFrameLocks noChangeAspect="1"/>
            </wp:cNvGraphicFramePr>
            <a:graphic>
              <a:graphicData uri="http://schemas.openxmlformats.org/drawingml/2006/picture">
                <pic:pic>
                  <pic:nvPicPr>
                    <pic:cNvPr id="0" name="Picture 384912693"/>
                    <pic:cNvPicPr/>
                  </pic:nvPicPr>
                  <pic:blipFill>
                    <a:blip r:embed="Rb11326817f124e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19250" cy="1619250"/>
                    </a:xfrm>
                    <a:prstGeom prst="rect">
                      <a:avLst/>
                    </a:prstGeom>
                  </pic:spPr>
                </pic:pic>
              </a:graphicData>
            </a:graphic>
          </wp:inline>
        </w:drawing>
      </w:r>
      <w:r>
        <w:tab/>
      </w:r>
      <w:r>
        <w:tab/>
      </w:r>
      <w:r>
        <w:tab/>
      </w:r>
      <w:r w:rsidRPr="3DC8590F" w:rsidR="161BF1BF">
        <w:rPr>
          <w:rFonts w:eastAsia="ＭＳ 明朝" w:eastAsiaTheme="minorEastAsia"/>
        </w:rPr>
        <w:t xml:space="preserve">   </w:t>
      </w:r>
    </w:p>
    <w:p w:rsidR="00A91812" w:rsidP="5AB33D95" w:rsidRDefault="00A91812" w14:paraId="68690FB6" w14:textId="77777777">
      <w:pPr>
        <w:spacing w:after="0"/>
        <w:rPr>
          <w:rFonts w:eastAsiaTheme="minorEastAsia"/>
        </w:rPr>
      </w:pPr>
    </w:p>
    <w:p w:rsidR="477F57E2" w:rsidP="5AB33D95" w:rsidRDefault="477F57E2" w14:paraId="419339FD" w14:textId="25028857">
      <w:pPr>
        <w:spacing w:after="0"/>
        <w:rPr>
          <w:rFonts w:eastAsiaTheme="minorEastAsia"/>
          <w:b/>
          <w:bCs/>
        </w:rPr>
      </w:pPr>
      <w:r w:rsidRPr="5AB33D95">
        <w:rPr>
          <w:rFonts w:eastAsiaTheme="minorEastAsia"/>
          <w:b/>
          <w:bCs/>
        </w:rPr>
        <w:t>Case 1</w:t>
      </w:r>
      <w:r w:rsidRPr="5AB33D95" w:rsidR="0064626C">
        <w:rPr>
          <w:rFonts w:eastAsiaTheme="minorEastAsia"/>
          <w:b/>
          <w:bCs/>
        </w:rPr>
        <w:t>:</w:t>
      </w:r>
    </w:p>
    <w:p w:rsidR="38448AEC" w:rsidP="5AB33D95" w:rsidRDefault="38448AEC" w14:paraId="3C6DA020" w14:textId="41F80F65">
      <w:pPr>
        <w:spacing w:after="0"/>
        <w:rPr>
          <w:rFonts w:eastAsiaTheme="minorEastAsia"/>
        </w:rPr>
      </w:pPr>
    </w:p>
    <w:p w:rsidR="1BD8685A" w:rsidP="5AB33D95" w:rsidRDefault="1BD8685A" w14:paraId="34AD7552" w14:textId="08CF3EFD">
      <w:pPr>
        <w:spacing w:after="0"/>
        <w:rPr>
          <w:rFonts w:eastAsiaTheme="minorEastAsia"/>
          <w:b/>
          <w:bCs/>
        </w:rPr>
      </w:pPr>
      <w:r w:rsidRPr="5AB33D95">
        <w:rPr>
          <w:rFonts w:eastAsiaTheme="minorEastAsia"/>
          <w:b/>
          <w:bCs/>
        </w:rPr>
        <w:t xml:space="preserve">Pager: </w:t>
      </w:r>
    </w:p>
    <w:p w:rsidR="18C97F19" w:rsidP="5AB33D95" w:rsidRDefault="38448AEC" w14:paraId="5591CA1B" w14:textId="5D15A681">
      <w:pPr>
        <w:spacing w:after="0"/>
        <w:rPr>
          <w:rFonts w:eastAsiaTheme="minorEastAsia"/>
          <w:b/>
          <w:bCs/>
        </w:rPr>
      </w:pPr>
      <w:r w:rsidRPr="5AB33D95">
        <w:rPr>
          <w:rFonts w:eastAsiaTheme="minorEastAsia"/>
          <w:b/>
          <w:bCs/>
        </w:rPr>
        <w:t xml:space="preserve">03:00 am RAPID RESPONSE L&amp;D ROOM </w:t>
      </w:r>
      <w:proofErr w:type="gramStart"/>
      <w:r w:rsidRPr="5AB33D95">
        <w:rPr>
          <w:rFonts w:eastAsiaTheme="minorEastAsia"/>
          <w:b/>
          <w:bCs/>
        </w:rPr>
        <w:t>3;</w:t>
      </w:r>
      <w:proofErr w:type="gramEnd"/>
      <w:r w:rsidRPr="5AB33D95">
        <w:rPr>
          <w:rFonts w:eastAsiaTheme="minorEastAsia"/>
          <w:b/>
          <w:bCs/>
        </w:rPr>
        <w:t xml:space="preserve"> </w:t>
      </w:r>
    </w:p>
    <w:p w:rsidR="38448AEC" w:rsidP="5AB33D95" w:rsidRDefault="38448AEC" w14:paraId="59017C8A" w14:textId="515E75CA">
      <w:pPr>
        <w:spacing w:after="0"/>
        <w:rPr>
          <w:rFonts w:eastAsiaTheme="minorEastAsia"/>
          <w:b/>
          <w:bCs/>
        </w:rPr>
      </w:pPr>
      <w:r w:rsidRPr="5AB33D95">
        <w:rPr>
          <w:rFonts w:eastAsiaTheme="minorEastAsia"/>
          <w:b/>
          <w:bCs/>
        </w:rPr>
        <w:t>03:01 am CODE BLUE L&amp;D ROOM 3</w:t>
      </w:r>
    </w:p>
    <w:p w:rsidR="38448AEC" w:rsidP="5AB33D95" w:rsidRDefault="38448AEC" w14:paraId="49D37BA8" w14:textId="6CB32238">
      <w:pPr>
        <w:spacing w:after="0"/>
        <w:rPr>
          <w:rFonts w:eastAsiaTheme="minorEastAsia"/>
          <w:b/>
          <w:bCs/>
        </w:rPr>
      </w:pPr>
    </w:p>
    <w:p w:rsidR="1BD8685A" w:rsidP="44CEC04E" w:rsidRDefault="38448AEC" w14:paraId="7115D977" w14:textId="73FD6349">
      <w:pPr>
        <w:spacing w:after="0"/>
        <w:rPr>
          <w:rFonts w:eastAsia="ＭＳ 明朝" w:eastAsiaTheme="minorEastAsia"/>
          <w:b w:val="1"/>
          <w:bCs w:val="1"/>
        </w:rPr>
      </w:pPr>
      <w:r w:rsidRPr="44CEC04E" w:rsidR="38448AEC">
        <w:rPr>
          <w:rFonts w:eastAsia="ＭＳ 明朝" w:eastAsiaTheme="minorEastAsia"/>
          <w:b w:val="1"/>
          <w:bCs w:val="1"/>
        </w:rPr>
        <w:t>You enter the 3</w:t>
      </w:r>
      <w:r w:rsidRPr="44CEC04E" w:rsidR="38448AEC">
        <w:rPr>
          <w:rFonts w:eastAsia="ＭＳ 明朝" w:eastAsiaTheme="minorEastAsia"/>
          <w:b w:val="1"/>
          <w:bCs w:val="1"/>
          <w:vertAlign w:val="superscript"/>
        </w:rPr>
        <w:t>rd</w:t>
      </w:r>
      <w:r w:rsidRPr="44CEC04E" w:rsidR="38448AEC">
        <w:rPr>
          <w:rFonts w:eastAsia="ＭＳ 明朝" w:eastAsiaTheme="minorEastAsia"/>
          <w:b w:val="1"/>
          <w:bCs w:val="1"/>
        </w:rPr>
        <w:t xml:space="preserve"> </w:t>
      </w:r>
      <w:r w:rsidRPr="44CEC04E" w:rsidR="38448AEC">
        <w:rPr>
          <w:rFonts w:eastAsia="ＭＳ 明朝" w:eastAsiaTheme="minorEastAsia"/>
          <w:b w:val="1"/>
          <w:bCs w:val="1"/>
        </w:rPr>
        <w:t>floor and</w:t>
      </w:r>
      <w:r w:rsidRPr="44CEC04E" w:rsidR="38448AEC">
        <w:rPr>
          <w:rFonts w:eastAsia="ＭＳ 明朝" w:eastAsiaTheme="minorEastAsia"/>
          <w:b w:val="1"/>
          <w:bCs w:val="1"/>
        </w:rPr>
        <w:t xml:space="preserve"> hear a woman screaming as you approach room 3.</w:t>
      </w:r>
      <w:r w:rsidRPr="44CEC04E" w:rsidR="004066B0">
        <w:rPr>
          <w:rFonts w:eastAsia="ＭＳ 明朝" w:eastAsiaTheme="minorEastAsia"/>
          <w:b w:val="1"/>
          <w:bCs w:val="1"/>
        </w:rPr>
        <w:t xml:space="preserve"> </w:t>
      </w:r>
      <w:r w:rsidRPr="44CEC04E" w:rsidR="38448AEC">
        <w:rPr>
          <w:rFonts w:eastAsia="ＭＳ 明朝" w:eastAsiaTheme="minorEastAsia"/>
          <w:b w:val="1"/>
          <w:bCs w:val="1"/>
        </w:rPr>
        <w:t xml:space="preserve">When you enter the room, a man in street clothes is lying on the floor, and a nurse is alone hunched over him, actively </w:t>
      </w:r>
      <w:r w:rsidRPr="44CEC04E" w:rsidR="38448AEC">
        <w:rPr>
          <w:rFonts w:eastAsia="ＭＳ 明朝" w:eastAsiaTheme="minorEastAsia"/>
          <w:b w:val="1"/>
          <w:bCs w:val="1"/>
        </w:rPr>
        <w:t>attempting</w:t>
      </w:r>
      <w:r w:rsidRPr="44CEC04E" w:rsidR="38448AEC">
        <w:rPr>
          <w:rFonts w:eastAsia="ＭＳ 明朝" w:eastAsiaTheme="minorEastAsia"/>
          <w:b w:val="1"/>
          <w:bCs w:val="1"/>
        </w:rPr>
        <w:t xml:space="preserve"> chest compressions. The screams are coming from a patient in the hospital bed.</w:t>
      </w:r>
      <w:r w:rsidRPr="44CEC04E" w:rsidR="004066B0">
        <w:rPr>
          <w:rFonts w:eastAsia="ＭＳ 明朝" w:eastAsiaTheme="minorEastAsia"/>
          <w:b w:val="1"/>
          <w:bCs w:val="1"/>
        </w:rPr>
        <w:t xml:space="preserve"> </w:t>
      </w:r>
      <w:r w:rsidRPr="44CEC04E" w:rsidR="38448AEC">
        <w:rPr>
          <w:rFonts w:eastAsia="ＭＳ 明朝" w:eastAsiaTheme="minorEastAsia"/>
          <w:b w:val="1"/>
          <w:bCs w:val="1"/>
        </w:rPr>
        <w:t xml:space="preserve">Another nurse enters the room behind you, pushing the code cart. There is no pulse. He has cool </w:t>
      </w:r>
      <w:r w:rsidRPr="44CEC04E" w:rsidR="652FC4B6">
        <w:rPr>
          <w:rFonts w:eastAsia="ＭＳ 明朝" w:eastAsiaTheme="minorEastAsia"/>
          <w:b w:val="1"/>
          <w:bCs w:val="1"/>
        </w:rPr>
        <w:t>hands and</w:t>
      </w:r>
      <w:r w:rsidRPr="44CEC04E" w:rsidR="38448AEC">
        <w:rPr>
          <w:rFonts w:eastAsia="ＭＳ 明朝" w:eastAsiaTheme="minorEastAsia"/>
          <w:b w:val="1"/>
          <w:bCs w:val="1"/>
        </w:rPr>
        <w:t xml:space="preserve"> feels warm when you </w:t>
      </w:r>
      <w:r w:rsidRPr="44CEC04E" w:rsidR="2CD6A7FD">
        <w:rPr>
          <w:rFonts w:eastAsia="ＭＳ 明朝" w:eastAsiaTheme="minorEastAsia"/>
          <w:b w:val="1"/>
          <w:bCs w:val="1"/>
        </w:rPr>
        <w:t xml:space="preserve">try to </w:t>
      </w:r>
      <w:r w:rsidRPr="44CEC04E" w:rsidR="38448AEC">
        <w:rPr>
          <w:rFonts w:eastAsia="ＭＳ 明朝" w:eastAsiaTheme="minorEastAsia"/>
          <w:b w:val="1"/>
          <w:bCs w:val="1"/>
        </w:rPr>
        <w:t>palpate a femoral pulse.</w:t>
      </w:r>
      <w:r w:rsidRPr="44CEC04E" w:rsidR="004066B0">
        <w:rPr>
          <w:rFonts w:eastAsia="ＭＳ 明朝" w:eastAsiaTheme="minorEastAsia"/>
          <w:b w:val="1"/>
          <w:bCs w:val="1"/>
        </w:rPr>
        <w:t xml:space="preserve"> </w:t>
      </w:r>
      <w:r w:rsidRPr="44CEC04E" w:rsidR="1BD8685A">
        <w:rPr>
          <w:rFonts w:eastAsia="ＭＳ 明朝" w:eastAsiaTheme="minorEastAsia"/>
          <w:b w:val="1"/>
          <w:bCs w:val="1"/>
        </w:rPr>
        <w:t>There are now three people responding to this code; what needs to happen next?</w:t>
      </w:r>
    </w:p>
    <w:p w:rsidR="1BD8685A" w:rsidP="5AB33D95" w:rsidRDefault="1BD8685A" w14:paraId="0E60CB45" w14:textId="2B58CBB6">
      <w:pPr>
        <w:spacing w:after="0"/>
        <w:rPr>
          <w:rFonts w:eastAsiaTheme="minorEastAsia"/>
          <w:b/>
          <w:bCs/>
        </w:rPr>
      </w:pPr>
    </w:p>
    <w:p w:rsidR="19904E88" w:rsidP="000B2614" w:rsidRDefault="5723DD9C" w14:paraId="10E8909D" w14:textId="22107B2D">
      <w:pPr>
        <w:pStyle w:val="ListParagraph"/>
        <w:numPr>
          <w:ilvl w:val="0"/>
          <w:numId w:val="49"/>
        </w:numPr>
        <w:spacing w:after="0"/>
        <w:rPr>
          <w:rFonts w:eastAsiaTheme="minorEastAsia"/>
          <w:b/>
          <w:bCs/>
        </w:rPr>
      </w:pPr>
      <w:r w:rsidRPr="5AB33D95">
        <w:rPr>
          <w:rFonts w:eastAsiaTheme="minorEastAsia"/>
          <w:b/>
          <w:bCs/>
        </w:rPr>
        <w:t xml:space="preserve">Discuss </w:t>
      </w:r>
      <w:r w:rsidRPr="5AB33D95" w:rsidR="5433720E">
        <w:rPr>
          <w:rFonts w:eastAsiaTheme="minorEastAsia"/>
          <w:b/>
          <w:bCs/>
        </w:rPr>
        <w:t xml:space="preserve">the various </w:t>
      </w:r>
      <w:r w:rsidRPr="5AB33D95">
        <w:rPr>
          <w:rFonts w:eastAsiaTheme="minorEastAsia"/>
          <w:b/>
          <w:bCs/>
        </w:rPr>
        <w:t xml:space="preserve">next steps that you’d like to take </w:t>
      </w:r>
      <w:r w:rsidRPr="5AB33D95" w:rsidR="1BD8685A">
        <w:rPr>
          <w:rFonts w:eastAsiaTheme="minorEastAsia"/>
          <w:b/>
          <w:bCs/>
        </w:rPr>
        <w:t>in the next 2 minutes</w:t>
      </w:r>
      <w:r w:rsidRPr="5AB33D95" w:rsidR="2E8111B9">
        <w:rPr>
          <w:rFonts w:eastAsiaTheme="minorEastAsia"/>
          <w:b/>
          <w:bCs/>
        </w:rPr>
        <w:t xml:space="preserve"> (even outside of typical ACLS algorithms)</w:t>
      </w:r>
      <w:r w:rsidRPr="5AB33D95" w:rsidR="1BC00B55">
        <w:rPr>
          <w:rFonts w:eastAsiaTheme="minorEastAsia"/>
          <w:b/>
          <w:bCs/>
        </w:rPr>
        <w:t>.</w:t>
      </w:r>
      <w:r w:rsidRPr="5AB33D95" w:rsidR="242C45C5">
        <w:rPr>
          <w:rFonts w:eastAsiaTheme="minorEastAsia"/>
          <w:b/>
          <w:bCs/>
        </w:rPr>
        <w:t xml:space="preserve"> How can you keep the room organized in such high stakes?</w:t>
      </w:r>
      <w:r w:rsidRPr="5AB33D95" w:rsidR="1BC00B55">
        <w:rPr>
          <w:rFonts w:eastAsiaTheme="minorEastAsia"/>
          <w:b/>
          <w:bCs/>
        </w:rPr>
        <w:t xml:space="preserve"> This question is intentionally broad to </w:t>
      </w:r>
      <w:r w:rsidRPr="5AB33D95" w:rsidR="46200C39">
        <w:rPr>
          <w:rFonts w:eastAsiaTheme="minorEastAsia"/>
          <w:b/>
          <w:bCs/>
        </w:rPr>
        <w:t xml:space="preserve">elicit </w:t>
      </w:r>
      <w:r w:rsidRPr="5AB33D95" w:rsidR="1BC00B55">
        <w:rPr>
          <w:rFonts w:eastAsiaTheme="minorEastAsia"/>
          <w:b/>
          <w:bCs/>
        </w:rPr>
        <w:t>group discussion</w:t>
      </w:r>
      <w:r w:rsidRPr="5AB33D95" w:rsidR="6571F71B">
        <w:rPr>
          <w:rFonts w:eastAsiaTheme="minorEastAsia"/>
          <w:b/>
          <w:bCs/>
        </w:rPr>
        <w:t xml:space="preserve">. As you go through the various next steps, pause </w:t>
      </w:r>
      <w:r w:rsidRPr="5AB33D95" w:rsidR="1F901A90">
        <w:rPr>
          <w:rFonts w:eastAsiaTheme="minorEastAsia"/>
          <w:b/>
          <w:bCs/>
        </w:rPr>
        <w:t>to discuss each in more detail.</w:t>
      </w:r>
    </w:p>
    <w:p w:rsidR="1BD8685A" w:rsidP="5AB33D95" w:rsidRDefault="1BD8685A" w14:paraId="0650228C" w14:textId="214B527A">
      <w:pPr>
        <w:spacing w:after="0"/>
        <w:rPr>
          <w:rFonts w:eastAsiaTheme="minorEastAsia"/>
          <w:b/>
          <w:bCs/>
        </w:rPr>
      </w:pPr>
    </w:p>
    <w:p w:rsidR="1BD8685A" w:rsidP="44CEC04E" w:rsidRDefault="1BD8685A" w14:paraId="24A20A5C" w14:textId="16E03D31">
      <w:pPr>
        <w:spacing w:after="0"/>
        <w:rPr>
          <w:rFonts w:eastAsia="ＭＳ 明朝" w:eastAsiaTheme="minorEastAsia"/>
        </w:rPr>
      </w:pPr>
      <w:r w:rsidRPr="44CEC04E" w:rsidR="1BD8685A">
        <w:rPr>
          <w:rFonts w:eastAsia="ＭＳ 明朝" w:eastAsiaTheme="minorEastAsia"/>
          <w:i w:val="1"/>
          <w:iCs w:val="1"/>
        </w:rPr>
        <w:t xml:space="preserve">This question is designed to elicit discussion and prompt feelings of </w:t>
      </w:r>
      <w:r w:rsidRPr="44CEC04E" w:rsidR="04E00DE4">
        <w:rPr>
          <w:rFonts w:eastAsia="ＭＳ 明朝" w:eastAsiaTheme="minorEastAsia"/>
          <w:i w:val="1"/>
          <w:iCs w:val="1"/>
        </w:rPr>
        <w:t>uncertainty and</w:t>
      </w:r>
      <w:r w:rsidRPr="44CEC04E" w:rsidR="407AA631">
        <w:rPr>
          <w:rFonts w:eastAsia="ＭＳ 明朝" w:eastAsiaTheme="minorEastAsia"/>
          <w:i w:val="1"/>
          <w:iCs w:val="1"/>
        </w:rPr>
        <w:t xml:space="preserve"> </w:t>
      </w:r>
      <w:r w:rsidRPr="44CEC04E" w:rsidR="1BD8685A">
        <w:rPr>
          <w:rFonts w:eastAsia="ＭＳ 明朝" w:eastAsiaTheme="minorEastAsia"/>
          <w:i w:val="1"/>
          <w:iCs w:val="1"/>
        </w:rPr>
        <w:t xml:space="preserve">ask participants to choose a next step. </w:t>
      </w:r>
      <w:r w:rsidRPr="44CEC04E" w:rsidR="0032150A">
        <w:rPr>
          <w:rFonts w:eastAsia="ＭＳ 明朝" w:eastAsiaTheme="minorEastAsia"/>
          <w:i w:val="1"/>
          <w:iCs w:val="1"/>
        </w:rPr>
        <w:t>You can be comfortable allowing extended conversation and elaboration of ideas. This question can serve to gauge the group’s overall comfort with the content as well</w:t>
      </w:r>
      <w:r w:rsidRPr="44CEC04E" w:rsidR="1BD8685A">
        <w:rPr>
          <w:rFonts w:eastAsia="ＭＳ 明朝" w:eastAsiaTheme="minorEastAsia"/>
          <w:i w:val="1"/>
          <w:iCs w:val="1"/>
        </w:rPr>
        <w:t>:</w:t>
      </w:r>
    </w:p>
    <w:p w:rsidR="1BD8685A" w:rsidP="5AB33D95" w:rsidRDefault="1BD8685A" w14:paraId="3079FE72" w14:textId="2B0B9E7D">
      <w:pPr>
        <w:spacing w:after="0"/>
        <w:rPr>
          <w:rFonts w:eastAsiaTheme="minorEastAsia"/>
        </w:rPr>
      </w:pPr>
    </w:p>
    <w:p w:rsidR="1BD8685A" w:rsidP="5AB33D95" w:rsidRDefault="1BD8685A" w14:paraId="2C395FA5" w14:textId="0F5EAF12">
      <w:pPr>
        <w:spacing w:after="0"/>
        <w:rPr>
          <w:rFonts w:eastAsiaTheme="minorEastAsia"/>
          <w:b/>
          <w:bCs/>
        </w:rPr>
      </w:pPr>
      <w:r w:rsidRPr="5AB33D95">
        <w:rPr>
          <w:rFonts w:eastAsiaTheme="minorEastAsia"/>
          <w:u w:val="single"/>
        </w:rPr>
        <w:t>Activate Emergency response system</w:t>
      </w:r>
      <w:r w:rsidRPr="5AB33D95">
        <w:rPr>
          <w:rFonts w:eastAsiaTheme="minorEastAsia"/>
        </w:rPr>
        <w:t xml:space="preserve">? </w:t>
      </w:r>
      <w:r w:rsidRPr="5AB33D95" w:rsidR="004066B0">
        <w:rPr>
          <w:rFonts w:eastAsiaTheme="minorEastAsia"/>
        </w:rPr>
        <w:t>H</w:t>
      </w:r>
      <w:r w:rsidRPr="5AB33D95">
        <w:rPr>
          <w:rFonts w:eastAsiaTheme="minorEastAsia"/>
          <w:i/>
          <w:iCs/>
        </w:rPr>
        <w:t>ow do you call a code blue using a hospital phone? Where can you find this information?</w:t>
      </w:r>
    </w:p>
    <w:p w:rsidRPr="004066B0" w:rsidR="1BD8685A" w:rsidP="000B2614" w:rsidRDefault="1BD8685A" w14:paraId="72CCB6B8" w14:textId="3DB2D01C">
      <w:pPr>
        <w:pStyle w:val="ListParagraph"/>
        <w:numPr>
          <w:ilvl w:val="0"/>
          <w:numId w:val="48"/>
        </w:numPr>
        <w:spacing w:after="0"/>
        <w:rPr>
          <w:rFonts w:eastAsiaTheme="minorEastAsia"/>
          <w:i/>
          <w:iCs/>
        </w:rPr>
      </w:pPr>
      <w:r w:rsidRPr="5AB33D95">
        <w:rPr>
          <w:rFonts w:eastAsiaTheme="minorEastAsia"/>
        </w:rPr>
        <w:t>Back of your badge</w:t>
      </w:r>
      <w:r w:rsidRPr="5AB33D95" w:rsidR="004066B0">
        <w:rPr>
          <w:rFonts w:eastAsiaTheme="minorEastAsia"/>
          <w:i/>
          <w:iCs/>
        </w:rPr>
        <w:t xml:space="preserve">- </w:t>
      </w:r>
      <w:r w:rsidRPr="5AB33D95">
        <w:rPr>
          <w:rFonts w:eastAsiaTheme="minorEastAsia"/>
        </w:rPr>
        <w:t>3333 identify main hospital, location, code blue</w:t>
      </w:r>
    </w:p>
    <w:p w:rsidR="1BD8685A" w:rsidP="000B2614" w:rsidRDefault="1BD8685A" w14:paraId="41D75562" w14:textId="04F6371A">
      <w:pPr>
        <w:pStyle w:val="ListParagraph"/>
        <w:numPr>
          <w:ilvl w:val="0"/>
          <w:numId w:val="47"/>
        </w:numPr>
        <w:spacing w:after="0"/>
        <w:rPr>
          <w:rFonts w:eastAsiaTheme="minorEastAsia"/>
          <w:i/>
          <w:iCs/>
        </w:rPr>
      </w:pPr>
      <w:r w:rsidRPr="5AB33D95">
        <w:rPr>
          <w:rFonts w:eastAsiaTheme="minorEastAsia"/>
        </w:rPr>
        <w:t>Pull code blue button in room</w:t>
      </w:r>
    </w:p>
    <w:p w:rsidR="1BD8685A" w:rsidP="000B2614" w:rsidRDefault="1BD8685A" w14:paraId="3525B388" w14:textId="276586BC">
      <w:pPr>
        <w:pStyle w:val="ListParagraph"/>
        <w:numPr>
          <w:ilvl w:val="0"/>
          <w:numId w:val="46"/>
        </w:numPr>
        <w:spacing w:after="0"/>
        <w:rPr>
          <w:rFonts w:eastAsiaTheme="minorEastAsia"/>
        </w:rPr>
      </w:pPr>
      <w:r w:rsidRPr="5AB33D95">
        <w:rPr>
          <w:rFonts w:eastAsiaTheme="minorEastAsia"/>
        </w:rPr>
        <w:t>Ask nurse to call</w:t>
      </w:r>
    </w:p>
    <w:p w:rsidR="5AB33D95" w:rsidP="179B5C35" w:rsidRDefault="5AB33D95" w14:paraId="713AC84F" w14:textId="128E80A9">
      <w:pPr>
        <w:spacing w:after="0"/>
        <w:rPr>
          <w:rFonts w:eastAsiaTheme="minorEastAsia"/>
          <w:i/>
          <w:iCs/>
        </w:rPr>
      </w:pPr>
    </w:p>
    <w:p w:rsidR="1BD8685A" w:rsidP="5AB33D95" w:rsidRDefault="1BD8685A" w14:paraId="60CE58FA" w14:textId="7B5B1625">
      <w:pPr>
        <w:spacing w:after="0"/>
        <w:rPr>
          <w:rFonts w:eastAsiaTheme="minorEastAsia"/>
        </w:rPr>
      </w:pPr>
      <w:r w:rsidRPr="5AB33D95">
        <w:rPr>
          <w:rFonts w:eastAsiaTheme="minorEastAsia"/>
          <w:u w:val="single"/>
        </w:rPr>
        <w:t>Gather information</w:t>
      </w:r>
      <w:r w:rsidRPr="5AB33D95">
        <w:rPr>
          <w:rFonts w:eastAsiaTheme="minorEastAsia"/>
        </w:rPr>
        <w:t>/listen to</w:t>
      </w:r>
      <w:r w:rsidRPr="5AB33D95" w:rsidR="004066B0">
        <w:rPr>
          <w:rFonts w:eastAsiaTheme="minorEastAsia"/>
        </w:rPr>
        <w:t xml:space="preserve"> the nurses?</w:t>
      </w:r>
    </w:p>
    <w:p w:rsidR="1BD8685A" w:rsidP="000B2614" w:rsidRDefault="1BD8685A" w14:paraId="650166F8" w14:textId="40775AF7">
      <w:pPr>
        <w:pStyle w:val="ListParagraph"/>
        <w:numPr>
          <w:ilvl w:val="0"/>
          <w:numId w:val="45"/>
        </w:numPr>
        <w:spacing w:after="0"/>
        <w:rPr>
          <w:rFonts w:eastAsiaTheme="minorEastAsia"/>
        </w:rPr>
      </w:pPr>
      <w:r w:rsidRPr="5AB33D95">
        <w:rPr>
          <w:rFonts w:eastAsiaTheme="minorEastAsia"/>
        </w:rPr>
        <w:t xml:space="preserve">“What happened?” </w:t>
      </w:r>
      <w:r w:rsidRPr="5AB33D95">
        <w:rPr>
          <w:rFonts w:eastAsiaTheme="minorEastAsia"/>
          <w:i/>
          <w:iCs/>
        </w:rPr>
        <w:t xml:space="preserve">This is the patient’s </w:t>
      </w:r>
      <w:proofErr w:type="gramStart"/>
      <w:r w:rsidRPr="5AB33D95">
        <w:rPr>
          <w:rFonts w:eastAsiaTheme="minorEastAsia"/>
          <w:i/>
          <w:iCs/>
        </w:rPr>
        <w:t>husband,</w:t>
      </w:r>
      <w:proofErr w:type="gramEnd"/>
      <w:r w:rsidRPr="5AB33D95">
        <w:rPr>
          <w:rFonts w:eastAsiaTheme="minorEastAsia"/>
          <w:i/>
          <w:iCs/>
        </w:rPr>
        <w:t xml:space="preserve"> he was found when we came in to get vitals on the patient. He was lying on the couch and wasn’t responsive. He looked blue when we found him.</w:t>
      </w:r>
    </w:p>
    <w:p w:rsidR="1BD8685A" w:rsidP="000B2614" w:rsidRDefault="1BD8685A" w14:paraId="316D5C34" w14:textId="7DEA3C79">
      <w:pPr>
        <w:pStyle w:val="ListParagraph"/>
        <w:numPr>
          <w:ilvl w:val="0"/>
          <w:numId w:val="44"/>
        </w:numPr>
        <w:spacing w:after="0"/>
        <w:rPr>
          <w:rFonts w:eastAsiaTheme="minorEastAsia"/>
        </w:rPr>
      </w:pPr>
      <w:r w:rsidRPr="5AB33D95">
        <w:rPr>
          <w:rFonts w:eastAsiaTheme="minorEastAsia"/>
        </w:rPr>
        <w:t xml:space="preserve">“What all has been done so far?” </w:t>
      </w:r>
      <w:r w:rsidRPr="5AB33D95">
        <w:rPr>
          <w:rFonts w:eastAsiaTheme="minorEastAsia"/>
          <w:i/>
          <w:iCs/>
        </w:rPr>
        <w:t xml:space="preserve">The nurse started compressions about a minute ago. </w:t>
      </w:r>
    </w:p>
    <w:p w:rsidR="1BD8685A" w:rsidP="000B2614" w:rsidRDefault="004066B0" w14:paraId="4102BB6F" w14:textId="65163633">
      <w:pPr>
        <w:pStyle w:val="ListParagraph"/>
        <w:numPr>
          <w:ilvl w:val="0"/>
          <w:numId w:val="43"/>
        </w:numPr>
        <w:spacing w:after="0"/>
        <w:rPr>
          <w:rFonts w:eastAsiaTheme="minorEastAsia"/>
          <w:i/>
          <w:iCs/>
        </w:rPr>
      </w:pPr>
      <w:r w:rsidRPr="5AB33D95">
        <w:rPr>
          <w:rFonts w:eastAsiaTheme="minorEastAsia"/>
        </w:rPr>
        <w:t>Get Vitals?</w:t>
      </w:r>
      <w:r w:rsidRPr="5AB33D95" w:rsidR="38448AEC">
        <w:rPr>
          <w:rFonts w:eastAsiaTheme="minorEastAsia"/>
        </w:rPr>
        <w:t xml:space="preserve"> </w:t>
      </w:r>
      <w:r w:rsidRPr="5AB33D95" w:rsidR="38448AEC">
        <w:rPr>
          <w:rFonts w:eastAsiaTheme="minorEastAsia"/>
          <w:i/>
          <w:iCs/>
        </w:rPr>
        <w:t>Will you get a radial, femoral, or carotid pulse?</w:t>
      </w:r>
      <w:r w:rsidRPr="5AB33D95" w:rsidR="5BED92CE">
        <w:rPr>
          <w:rFonts w:eastAsiaTheme="minorEastAsia"/>
          <w:i/>
          <w:iCs/>
        </w:rPr>
        <w:t xml:space="preserve"> </w:t>
      </w:r>
    </w:p>
    <w:p w:rsidR="1BD8685A" w:rsidP="000B2614" w:rsidRDefault="1BD8685A" w14:paraId="467D6219" w14:textId="3D816474">
      <w:pPr>
        <w:pStyle w:val="ListParagraph"/>
        <w:numPr>
          <w:ilvl w:val="1"/>
          <w:numId w:val="43"/>
        </w:numPr>
        <w:spacing w:after="0"/>
        <w:rPr>
          <w:rFonts w:eastAsiaTheme="minorEastAsia"/>
          <w:i/>
          <w:iCs/>
        </w:rPr>
      </w:pPr>
      <w:r w:rsidRPr="5AB33D95">
        <w:rPr>
          <w:rFonts w:eastAsiaTheme="minorEastAsia"/>
        </w:rPr>
        <w:t xml:space="preserve">Can you feel a pulse when chest compressions are being performed? </w:t>
      </w:r>
      <w:r w:rsidRPr="5AB33D95">
        <w:rPr>
          <w:rFonts w:eastAsiaTheme="minorEastAsia"/>
          <w:i/>
          <w:iCs/>
        </w:rPr>
        <w:t xml:space="preserve">Yes </w:t>
      </w:r>
    </w:p>
    <w:p w:rsidR="5AB33D95" w:rsidP="5AB33D95" w:rsidRDefault="5AB33D95" w14:paraId="00E3ADDB" w14:textId="057C66A4">
      <w:pPr>
        <w:spacing w:after="0"/>
        <w:rPr>
          <w:rFonts w:eastAsiaTheme="minorEastAsia"/>
        </w:rPr>
      </w:pPr>
    </w:p>
    <w:p w:rsidRPr="0032150A" w:rsidR="0032150A" w:rsidP="5AB33D95" w:rsidRDefault="0032150A" w14:paraId="5FCAE839" w14:textId="11ED201C">
      <w:pPr>
        <w:spacing w:after="0"/>
        <w:rPr>
          <w:rFonts w:eastAsiaTheme="minorEastAsia"/>
        </w:rPr>
      </w:pPr>
      <w:r w:rsidRPr="5AB33D95">
        <w:rPr>
          <w:rFonts w:eastAsiaTheme="minorEastAsia"/>
          <w:u w:val="single"/>
        </w:rPr>
        <w:t>Place back board</w:t>
      </w:r>
      <w:r w:rsidRPr="5AB33D95">
        <w:rPr>
          <w:rFonts w:eastAsiaTheme="minorEastAsia"/>
        </w:rPr>
        <w:t xml:space="preserve"> to ensure quality compressions</w:t>
      </w:r>
    </w:p>
    <w:p w:rsidR="0032150A" w:rsidP="5AB33D95" w:rsidRDefault="0032150A" w14:paraId="3A574888" w14:textId="77777777">
      <w:pPr>
        <w:spacing w:after="0"/>
        <w:rPr>
          <w:rFonts w:eastAsiaTheme="minorEastAsia"/>
        </w:rPr>
      </w:pPr>
    </w:p>
    <w:p w:rsidRPr="0032150A" w:rsidR="1BD8685A" w:rsidP="5AB33D95" w:rsidRDefault="0032150A" w14:paraId="71C92980" w14:textId="4879829D">
      <w:pPr>
        <w:spacing w:after="0"/>
        <w:rPr>
          <w:rFonts w:eastAsiaTheme="minorEastAsia"/>
        </w:rPr>
      </w:pPr>
      <w:r w:rsidRPr="5AB33D95">
        <w:rPr>
          <w:rFonts w:eastAsiaTheme="minorEastAsia"/>
        </w:rPr>
        <w:t xml:space="preserve">What are </w:t>
      </w:r>
      <w:r w:rsidRPr="5AB33D95">
        <w:rPr>
          <w:rFonts w:eastAsiaTheme="minorEastAsia"/>
          <w:u w:val="single"/>
        </w:rPr>
        <w:t>potential roles</w:t>
      </w:r>
      <w:r w:rsidRPr="5AB33D95">
        <w:rPr>
          <w:rFonts w:eastAsiaTheme="minorEastAsia"/>
        </w:rPr>
        <w:t>?</w:t>
      </w:r>
    </w:p>
    <w:p w:rsidR="0032150A" w:rsidP="5AB33D95" w:rsidRDefault="0032150A" w14:paraId="7894A1EA" w14:textId="0380F3A2">
      <w:pPr>
        <w:spacing w:after="0"/>
        <w:rPr>
          <w:rFonts w:eastAsiaTheme="minorEastAsia"/>
        </w:rPr>
      </w:pPr>
      <w:r w:rsidRPr="5AB33D95">
        <w:rPr>
          <w:rFonts w:eastAsiaTheme="minorEastAsia"/>
        </w:rPr>
        <w:t>- Leader</w:t>
      </w:r>
    </w:p>
    <w:p w:rsidR="1BD8685A" w:rsidP="5AB33D95" w:rsidRDefault="0032150A" w14:paraId="6A713823" w14:textId="050F2E73">
      <w:pPr>
        <w:spacing w:after="0"/>
        <w:rPr>
          <w:rFonts w:eastAsiaTheme="minorEastAsia"/>
        </w:rPr>
      </w:pPr>
      <w:r w:rsidRPr="5AB33D95">
        <w:rPr>
          <w:rFonts w:eastAsiaTheme="minorEastAsia"/>
        </w:rPr>
        <w:t>- Compressor</w:t>
      </w:r>
    </w:p>
    <w:p w:rsidR="0032150A" w:rsidP="5AB33D95" w:rsidRDefault="0032150A" w14:paraId="4E65FE84" w14:textId="3275A5C7">
      <w:pPr>
        <w:spacing w:after="0"/>
        <w:rPr>
          <w:rFonts w:eastAsiaTheme="minorEastAsia"/>
        </w:rPr>
      </w:pPr>
      <w:r w:rsidRPr="5AB33D95">
        <w:rPr>
          <w:rFonts w:eastAsiaTheme="minorEastAsia"/>
        </w:rPr>
        <w:t>- Relief Compressions</w:t>
      </w:r>
    </w:p>
    <w:p w:rsidR="0032150A" w:rsidP="5AB33D95" w:rsidRDefault="0032150A" w14:paraId="23D46879" w14:textId="66659F61">
      <w:pPr>
        <w:spacing w:after="0"/>
        <w:rPr>
          <w:rFonts w:eastAsiaTheme="minorEastAsia"/>
        </w:rPr>
      </w:pPr>
      <w:r w:rsidRPr="5AB33D95">
        <w:rPr>
          <w:rFonts w:eastAsiaTheme="minorEastAsia"/>
        </w:rPr>
        <w:t xml:space="preserve">- </w:t>
      </w:r>
      <w:r w:rsidRPr="5AB33D95" w:rsidR="1BD8685A">
        <w:rPr>
          <w:rFonts w:eastAsiaTheme="minorEastAsia"/>
        </w:rPr>
        <w:t>Airway</w:t>
      </w:r>
    </w:p>
    <w:p w:rsidR="0032150A" w:rsidP="5AB33D95" w:rsidRDefault="0032150A" w14:paraId="1708D422" w14:textId="63A02F24">
      <w:pPr>
        <w:spacing w:after="0"/>
        <w:rPr>
          <w:rFonts w:eastAsiaTheme="minorEastAsia"/>
        </w:rPr>
      </w:pPr>
      <w:r w:rsidRPr="5AB33D95">
        <w:rPr>
          <w:rFonts w:eastAsiaTheme="minorEastAsia"/>
        </w:rPr>
        <w:t>- Meds</w:t>
      </w:r>
    </w:p>
    <w:p w:rsidR="00277127" w:rsidP="5AB33D95" w:rsidRDefault="00277127" w14:paraId="47151125" w14:textId="3BACF8CD">
      <w:pPr>
        <w:spacing w:after="0"/>
        <w:rPr>
          <w:rFonts w:eastAsiaTheme="minorEastAsia"/>
        </w:rPr>
      </w:pPr>
      <w:r w:rsidRPr="5AB33D95">
        <w:rPr>
          <w:rFonts w:eastAsiaTheme="minorEastAsia"/>
        </w:rPr>
        <w:t xml:space="preserve">- </w:t>
      </w:r>
      <w:r w:rsidRPr="5AB33D95" w:rsidR="0AAE1333">
        <w:rPr>
          <w:rFonts w:eastAsiaTheme="minorEastAsia"/>
        </w:rPr>
        <w:t>Defibrillator</w:t>
      </w:r>
      <w:r w:rsidRPr="5AB33D95">
        <w:rPr>
          <w:rFonts w:eastAsiaTheme="minorEastAsia"/>
        </w:rPr>
        <w:t xml:space="preserve"> operator</w:t>
      </w:r>
    </w:p>
    <w:p w:rsidR="0032150A" w:rsidP="5AB33D95" w:rsidRDefault="0032150A" w14:paraId="62838533" w14:textId="6A99D2E3">
      <w:pPr>
        <w:spacing w:after="0"/>
        <w:rPr>
          <w:rFonts w:eastAsiaTheme="minorEastAsia"/>
        </w:rPr>
      </w:pPr>
      <w:r w:rsidRPr="5AB33D95">
        <w:rPr>
          <w:rFonts w:eastAsiaTheme="minorEastAsia"/>
        </w:rPr>
        <w:t>- Recorder</w:t>
      </w:r>
    </w:p>
    <w:p w:rsidR="0032150A" w:rsidP="5AB33D95" w:rsidRDefault="0032150A" w14:paraId="48BED17A" w14:textId="133D6F4B">
      <w:pPr>
        <w:spacing w:after="0"/>
        <w:rPr>
          <w:rFonts w:eastAsiaTheme="minorEastAsia"/>
        </w:rPr>
      </w:pPr>
      <w:r w:rsidRPr="5AB33D95">
        <w:rPr>
          <w:rFonts w:eastAsiaTheme="minorEastAsia"/>
        </w:rPr>
        <w:t>- Runner</w:t>
      </w:r>
    </w:p>
    <w:p w:rsidR="0032150A" w:rsidP="5AB33D95" w:rsidRDefault="0032150A" w14:paraId="004E57ED" w14:textId="36E34359">
      <w:pPr>
        <w:spacing w:after="0"/>
        <w:rPr>
          <w:rFonts w:eastAsiaTheme="minorEastAsia"/>
        </w:rPr>
      </w:pPr>
      <w:r w:rsidRPr="5AB33D95">
        <w:rPr>
          <w:rFonts w:eastAsiaTheme="minorEastAsia"/>
        </w:rPr>
        <w:t>- Chart review</w:t>
      </w:r>
    </w:p>
    <w:p w:rsidR="5AB33D95" w:rsidP="5AB33D95" w:rsidRDefault="5AB33D95" w14:paraId="09DAF799" w14:textId="42BF8AE9">
      <w:pPr>
        <w:spacing w:after="0"/>
        <w:rPr>
          <w:rFonts w:eastAsiaTheme="minorEastAsia"/>
        </w:rPr>
      </w:pPr>
    </w:p>
    <w:p w:rsidR="38448AEC" w:rsidP="5AB33D95" w:rsidRDefault="38448AEC" w14:paraId="3BAD2B51" w14:textId="743947A5">
      <w:pPr>
        <w:spacing w:after="0"/>
        <w:rPr>
          <w:rFonts w:eastAsiaTheme="minorEastAsia"/>
          <w:i/>
          <w:iCs/>
        </w:rPr>
      </w:pPr>
      <w:r w:rsidRPr="5AB33D95">
        <w:rPr>
          <w:rFonts w:eastAsiaTheme="minorEastAsia"/>
        </w:rPr>
        <w:t xml:space="preserve">Assign roles/Identify yourself? </w:t>
      </w:r>
      <w:r w:rsidRPr="5AB33D95">
        <w:rPr>
          <w:rFonts w:eastAsiaTheme="minorEastAsia"/>
          <w:i/>
          <w:iCs/>
        </w:rPr>
        <w:t>How do you identify yourself during a code?</w:t>
      </w:r>
    </w:p>
    <w:p w:rsidR="004609CC" w:rsidP="5AB33D95" w:rsidRDefault="1BD8685A" w14:paraId="09815137" w14:textId="2359A6F6">
      <w:pPr>
        <w:spacing w:after="0"/>
        <w:rPr>
          <w:rFonts w:eastAsiaTheme="minorEastAsia"/>
        </w:rPr>
      </w:pPr>
      <w:r w:rsidRPr="5AB33D95">
        <w:rPr>
          <w:rFonts w:eastAsiaTheme="minorEastAsia"/>
        </w:rPr>
        <w:t>“</w:t>
      </w:r>
      <w:proofErr w:type="gramStart"/>
      <w:r w:rsidRPr="5AB33D95">
        <w:rPr>
          <w:rFonts w:eastAsiaTheme="minorEastAsia"/>
        </w:rPr>
        <w:t>I’m  _</w:t>
      </w:r>
      <w:proofErr w:type="gramEnd"/>
      <w:r w:rsidRPr="5AB33D95">
        <w:rPr>
          <w:rFonts w:eastAsiaTheme="minorEastAsia"/>
        </w:rPr>
        <w:t>___ from the code team. I’m going to take the lead until more help arrives.”</w:t>
      </w:r>
    </w:p>
    <w:p w:rsidR="179B5C35" w:rsidP="179B5C35" w:rsidRDefault="179B5C35" w14:paraId="245E3ECA" w14:textId="1D6DF4E2">
      <w:pPr>
        <w:spacing w:after="0"/>
        <w:rPr>
          <w:rFonts w:eastAsiaTheme="minorEastAsia"/>
        </w:rPr>
      </w:pPr>
    </w:p>
    <w:p w:rsidR="03F2C101" w:rsidP="5AB33D95" w:rsidRDefault="03F2C101" w14:paraId="43A551C7" w14:textId="678DD6B4">
      <w:pPr>
        <w:spacing w:after="0"/>
        <w:rPr>
          <w:rFonts w:eastAsiaTheme="minorEastAsia"/>
          <w:i/>
          <w:iCs/>
        </w:rPr>
      </w:pPr>
      <w:r w:rsidRPr="5AB33D95">
        <w:rPr>
          <w:rFonts w:eastAsiaTheme="minorEastAsia"/>
          <w:i/>
          <w:iCs/>
        </w:rPr>
        <w:t>Below code team structure also in the appendix at the end for the learner guide:</w:t>
      </w:r>
    </w:p>
    <w:p w:rsidR="004609CC" w:rsidP="5AB33D95" w:rsidRDefault="004609CC" w14:paraId="04E42B5E" w14:textId="2F41843C">
      <w:pPr>
        <w:spacing w:after="0"/>
        <w:rPr>
          <w:rFonts w:eastAsiaTheme="minorEastAsia"/>
        </w:rPr>
      </w:pPr>
      <w:r w:rsidRPr="004609CC">
        <w:rPr>
          <w:rFonts w:ascii="Times New Roman" w:hAnsi="Times New Roman" w:eastAsia="Times New Roman" w:cs="Times New Roman"/>
          <w:noProof/>
        </w:rPr>
        <w:lastRenderedPageBreak/>
        <w:drawing>
          <wp:inline distT="0" distB="0" distL="0" distR="0" wp14:anchorId="7E4A99D6" wp14:editId="3FA5E21F">
            <wp:extent cx="6481823" cy="364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034" cy="3651769"/>
                    </a:xfrm>
                    <a:prstGeom prst="rect">
                      <a:avLst/>
                    </a:prstGeom>
                    <a:noFill/>
                    <a:ln>
                      <a:noFill/>
                    </a:ln>
                  </pic:spPr>
                </pic:pic>
              </a:graphicData>
            </a:graphic>
          </wp:inline>
        </w:drawing>
      </w:r>
    </w:p>
    <w:p w:rsidR="5AB33D95" w:rsidP="5AB33D95" w:rsidRDefault="5AB33D95" w14:paraId="669D53B6" w14:textId="56D7FAA5">
      <w:pPr>
        <w:spacing w:after="0"/>
        <w:rPr>
          <w:rFonts w:eastAsiaTheme="minorEastAsia"/>
        </w:rPr>
      </w:pPr>
    </w:p>
    <w:p w:rsidR="00902865" w:rsidP="44CEC04E" w:rsidRDefault="00902865" w14:paraId="0B397137" w14:textId="4E6DBA41">
      <w:pPr>
        <w:spacing w:after="0"/>
        <w:rPr>
          <w:rFonts w:eastAsia="ＭＳ 明朝" w:eastAsiaTheme="minorEastAsia"/>
        </w:rPr>
      </w:pPr>
      <w:r w:rsidRPr="44CEC04E" w:rsidR="00902865">
        <w:rPr>
          <w:rFonts w:eastAsia="ＭＳ 明朝" w:eastAsiaTheme="minorEastAsia"/>
          <w:u w:val="single"/>
        </w:rPr>
        <w:t>Airway tips</w:t>
      </w:r>
      <w:r w:rsidRPr="44CEC04E" w:rsidR="0032150A">
        <w:rPr>
          <w:rFonts w:eastAsia="ＭＳ 明朝" w:eastAsiaTheme="minorEastAsia"/>
        </w:rPr>
        <w:t>:</w:t>
      </w:r>
      <w:r w:rsidRPr="44CEC04E" w:rsidR="00902865">
        <w:rPr>
          <w:rFonts w:eastAsia="ＭＳ 明朝" w:eastAsiaTheme="minorEastAsia"/>
        </w:rPr>
        <w:t xml:space="preserve"> (Although if you are the </w:t>
      </w:r>
      <w:r w:rsidRPr="44CEC04E" w:rsidR="52C4C842">
        <w:rPr>
          <w:rFonts w:eastAsia="ＭＳ 明朝" w:eastAsiaTheme="minorEastAsia"/>
        </w:rPr>
        <w:t>leader,</w:t>
      </w:r>
      <w:r w:rsidRPr="44CEC04E" w:rsidR="00902865">
        <w:rPr>
          <w:rFonts w:eastAsia="ＭＳ 明朝" w:eastAsiaTheme="minorEastAsia"/>
        </w:rPr>
        <w:t xml:space="preserve"> you should not have any other role than leading)</w:t>
      </w:r>
    </w:p>
    <w:p w:rsidR="38448AEC" w:rsidP="5AB33D95" w:rsidRDefault="38448AEC" w14:paraId="09A898D8" w14:textId="48A293A2">
      <w:pPr>
        <w:spacing w:after="0"/>
        <w:rPr>
          <w:rFonts w:eastAsiaTheme="minorEastAsia"/>
        </w:rPr>
      </w:pPr>
      <w:r w:rsidRPr="5AB33D95">
        <w:rPr>
          <w:rFonts w:eastAsiaTheme="minorEastAsia"/>
          <w:i/>
          <w:iCs/>
        </w:rPr>
        <w:t>What tools can you use to secure an airway? What should you use first?</w:t>
      </w:r>
    </w:p>
    <w:p w:rsidR="1BD8685A" w:rsidP="000B2614" w:rsidRDefault="1BD8685A" w14:paraId="77F011B3" w14:textId="1FE66D4E">
      <w:pPr>
        <w:pStyle w:val="ListParagraph"/>
        <w:numPr>
          <w:ilvl w:val="0"/>
          <w:numId w:val="42"/>
        </w:numPr>
        <w:spacing w:after="0"/>
        <w:rPr>
          <w:rFonts w:eastAsiaTheme="minorEastAsia"/>
        </w:rPr>
      </w:pPr>
      <w:r w:rsidRPr="5AB33D95">
        <w:rPr>
          <w:rFonts w:eastAsiaTheme="minorEastAsia"/>
        </w:rPr>
        <w:t>Hands! (</w:t>
      </w:r>
      <w:proofErr w:type="gramStart"/>
      <w:r w:rsidRPr="5AB33D95">
        <w:rPr>
          <w:rFonts w:eastAsiaTheme="minorEastAsia"/>
        </w:rPr>
        <w:t>jaw</w:t>
      </w:r>
      <w:proofErr w:type="gramEnd"/>
      <w:r w:rsidRPr="5AB33D95">
        <w:rPr>
          <w:rFonts w:eastAsiaTheme="minorEastAsia"/>
        </w:rPr>
        <w:t xml:space="preserve"> thrust, head tilt, chin lift)</w:t>
      </w:r>
    </w:p>
    <w:p w:rsidR="1BD8685A" w:rsidP="000B2614" w:rsidRDefault="1BD8685A" w14:paraId="3E680657" w14:textId="3DC44DFE">
      <w:pPr>
        <w:pStyle w:val="ListParagraph"/>
        <w:numPr>
          <w:ilvl w:val="0"/>
          <w:numId w:val="41"/>
        </w:numPr>
        <w:spacing w:after="0"/>
        <w:rPr>
          <w:rFonts w:eastAsiaTheme="minorEastAsia"/>
        </w:rPr>
      </w:pPr>
      <w:r w:rsidRPr="5AB33D95">
        <w:rPr>
          <w:rFonts w:eastAsiaTheme="minorEastAsia"/>
        </w:rPr>
        <w:t>Oral Airway</w:t>
      </w:r>
    </w:p>
    <w:p w:rsidR="1BD8685A" w:rsidP="000B2614" w:rsidRDefault="1BD8685A" w14:paraId="5A82F560" w14:textId="29DCCEF1">
      <w:pPr>
        <w:pStyle w:val="ListParagraph"/>
        <w:numPr>
          <w:ilvl w:val="0"/>
          <w:numId w:val="40"/>
        </w:numPr>
        <w:spacing w:after="0"/>
        <w:rPr>
          <w:rFonts w:eastAsiaTheme="minorEastAsia"/>
        </w:rPr>
      </w:pPr>
      <w:proofErr w:type="spellStart"/>
      <w:r w:rsidRPr="5AB33D95">
        <w:rPr>
          <w:rFonts w:eastAsiaTheme="minorEastAsia"/>
        </w:rPr>
        <w:t>Ambu</w:t>
      </w:r>
      <w:proofErr w:type="spellEnd"/>
      <w:r w:rsidRPr="5AB33D95">
        <w:rPr>
          <w:rFonts w:eastAsiaTheme="minorEastAsia"/>
        </w:rPr>
        <w:t xml:space="preserve"> bag; even w</w:t>
      </w:r>
      <w:r w:rsidRPr="5AB33D95" w:rsidR="00902865">
        <w:rPr>
          <w:rFonts w:eastAsiaTheme="minorEastAsia"/>
        </w:rPr>
        <w:t xml:space="preserve">ithout a tube, </w:t>
      </w:r>
      <w:r w:rsidRPr="5AB33D95" w:rsidR="1962830E">
        <w:rPr>
          <w:rFonts w:eastAsiaTheme="minorEastAsia"/>
        </w:rPr>
        <w:t xml:space="preserve">bag-valve-mask </w:t>
      </w:r>
      <w:r w:rsidRPr="5AB33D95" w:rsidR="6C92903C">
        <w:rPr>
          <w:rFonts w:eastAsiaTheme="minorEastAsia"/>
        </w:rPr>
        <w:t xml:space="preserve">(BVM) </w:t>
      </w:r>
      <w:r w:rsidRPr="5AB33D95" w:rsidR="00902865">
        <w:rPr>
          <w:rFonts w:eastAsiaTheme="minorEastAsia"/>
        </w:rPr>
        <w:t>is important</w:t>
      </w:r>
      <w:r w:rsidRPr="5AB33D95">
        <w:rPr>
          <w:rFonts w:eastAsiaTheme="minorEastAsia"/>
        </w:rPr>
        <w:t xml:space="preserve">! </w:t>
      </w:r>
    </w:p>
    <w:p w:rsidR="1BD8685A" w:rsidP="000B2614" w:rsidRDefault="1BD8685A" w14:paraId="362315FE" w14:textId="472142B8">
      <w:pPr>
        <w:pStyle w:val="ListParagraph"/>
        <w:numPr>
          <w:ilvl w:val="0"/>
          <w:numId w:val="40"/>
        </w:numPr>
        <w:spacing w:after="0"/>
        <w:rPr>
          <w:rFonts w:eastAsiaTheme="minorEastAsia"/>
        </w:rPr>
      </w:pPr>
      <w:r w:rsidRPr="5AB33D95">
        <w:rPr>
          <w:rFonts w:eastAsiaTheme="minorEastAsia"/>
        </w:rPr>
        <w:t>Narcan (help the patient protect their own airway.</w:t>
      </w:r>
    </w:p>
    <w:p w:rsidR="1BD8685A" w:rsidP="000B2614" w:rsidRDefault="1BD8685A" w14:paraId="4BCB61F7" w14:textId="5EA56264">
      <w:pPr>
        <w:pStyle w:val="ListParagraph"/>
        <w:numPr>
          <w:ilvl w:val="0"/>
          <w:numId w:val="40"/>
        </w:numPr>
        <w:spacing w:after="0"/>
        <w:rPr>
          <w:rFonts w:eastAsiaTheme="minorEastAsia"/>
        </w:rPr>
      </w:pPr>
      <w:r w:rsidRPr="5AB33D95">
        <w:rPr>
          <w:rFonts w:eastAsiaTheme="minorEastAsia"/>
        </w:rPr>
        <w:t>I-gel/supraglottic airway</w:t>
      </w:r>
    </w:p>
    <w:p w:rsidR="1BD8685A" w:rsidP="000B2614" w:rsidRDefault="1BD8685A" w14:paraId="41A2EEFE" w14:textId="249895BD">
      <w:pPr>
        <w:pStyle w:val="ListParagraph"/>
        <w:numPr>
          <w:ilvl w:val="0"/>
          <w:numId w:val="40"/>
        </w:numPr>
        <w:spacing w:after="0"/>
        <w:rPr>
          <w:rFonts w:eastAsiaTheme="minorEastAsia"/>
        </w:rPr>
      </w:pPr>
      <w:r w:rsidRPr="5AB33D95">
        <w:rPr>
          <w:rFonts w:eastAsiaTheme="minorEastAsia"/>
        </w:rPr>
        <w:t>ET-tube</w:t>
      </w:r>
    </w:p>
    <w:p w:rsidR="1BD8685A" w:rsidP="5AB33D95" w:rsidRDefault="1BD8685A" w14:paraId="595A1113" w14:textId="6BB43137">
      <w:pPr>
        <w:spacing w:after="0"/>
        <w:rPr>
          <w:rFonts w:eastAsiaTheme="minorEastAsia"/>
        </w:rPr>
      </w:pPr>
    </w:p>
    <w:p w:rsidR="1BD8685A" w:rsidP="5AB33D95" w:rsidRDefault="1BD8685A" w14:paraId="2ADA6EDF" w14:textId="11EA31BF">
      <w:pPr>
        <w:spacing w:after="0"/>
        <w:rPr>
          <w:rFonts w:eastAsiaTheme="minorEastAsia"/>
        </w:rPr>
      </w:pPr>
      <w:r w:rsidRPr="5AB33D95">
        <w:rPr>
          <w:rFonts w:eastAsiaTheme="minorEastAsia"/>
          <w:u w:val="single"/>
        </w:rPr>
        <w:t>Gather equipment</w:t>
      </w:r>
      <w:r w:rsidRPr="5AB33D95">
        <w:rPr>
          <w:rFonts w:eastAsiaTheme="minorEastAsia"/>
        </w:rPr>
        <w:t xml:space="preserve">? </w:t>
      </w:r>
      <w:r w:rsidRPr="5AB33D95">
        <w:rPr>
          <w:rFonts w:eastAsiaTheme="minorEastAsia"/>
          <w:i/>
          <w:iCs/>
        </w:rPr>
        <w:t xml:space="preserve">What equipment do you need to effectively carry out CPR? </w:t>
      </w:r>
    </w:p>
    <w:p w:rsidR="1BD8685A" w:rsidP="000B2614" w:rsidRDefault="1BD8685A" w14:paraId="2C8ED0D0" w14:textId="52C65F07">
      <w:pPr>
        <w:pStyle w:val="ListParagraph"/>
        <w:numPr>
          <w:ilvl w:val="0"/>
          <w:numId w:val="39"/>
        </w:numPr>
        <w:spacing w:after="0"/>
        <w:rPr>
          <w:rFonts w:eastAsiaTheme="minorEastAsia"/>
        </w:rPr>
      </w:pPr>
      <w:r w:rsidRPr="5AB33D95">
        <w:rPr>
          <w:rFonts w:eastAsiaTheme="minorEastAsia"/>
        </w:rPr>
        <w:t xml:space="preserve">Back board, </w:t>
      </w:r>
    </w:p>
    <w:p w:rsidR="1BD8685A" w:rsidP="000B2614" w:rsidRDefault="00902865" w14:paraId="22EA2E23" w14:textId="25FA6301">
      <w:pPr>
        <w:pStyle w:val="ListParagraph"/>
        <w:numPr>
          <w:ilvl w:val="0"/>
          <w:numId w:val="38"/>
        </w:numPr>
        <w:spacing w:after="0"/>
        <w:rPr>
          <w:rFonts w:eastAsiaTheme="minorEastAsia"/>
        </w:rPr>
      </w:pPr>
      <w:proofErr w:type="spellStart"/>
      <w:r w:rsidRPr="5AB33D95">
        <w:rPr>
          <w:rFonts w:eastAsiaTheme="minorEastAsia"/>
        </w:rPr>
        <w:t>Ambu</w:t>
      </w:r>
      <w:proofErr w:type="spellEnd"/>
      <w:r w:rsidRPr="5AB33D95">
        <w:rPr>
          <w:rFonts w:eastAsiaTheme="minorEastAsia"/>
        </w:rPr>
        <w:t xml:space="preserve"> bag, BVM</w:t>
      </w:r>
    </w:p>
    <w:p w:rsidR="00902865" w:rsidP="000B2614" w:rsidRDefault="00902865" w14:paraId="24214186" w14:textId="10C165D4">
      <w:pPr>
        <w:pStyle w:val="ListParagraph"/>
        <w:numPr>
          <w:ilvl w:val="0"/>
          <w:numId w:val="37"/>
        </w:numPr>
        <w:spacing w:after="0"/>
        <w:rPr>
          <w:rFonts w:eastAsiaTheme="minorEastAsia"/>
        </w:rPr>
      </w:pPr>
      <w:r w:rsidRPr="5AB33D95">
        <w:rPr>
          <w:rFonts w:eastAsiaTheme="minorEastAsia"/>
        </w:rPr>
        <w:t>Defibrillator</w:t>
      </w:r>
    </w:p>
    <w:p w:rsidR="1BD8685A" w:rsidP="000B2614" w:rsidRDefault="1BD8685A" w14:paraId="21B9B9F7" w14:textId="132A016D">
      <w:pPr>
        <w:pStyle w:val="ListParagraph"/>
        <w:numPr>
          <w:ilvl w:val="0"/>
          <w:numId w:val="36"/>
        </w:numPr>
        <w:spacing w:after="0"/>
        <w:rPr>
          <w:rFonts w:eastAsiaTheme="minorEastAsia"/>
        </w:rPr>
      </w:pPr>
      <w:r w:rsidRPr="5AB33D95">
        <w:rPr>
          <w:rFonts w:eastAsiaTheme="minorEastAsia"/>
        </w:rPr>
        <w:t>Attach pads</w:t>
      </w:r>
    </w:p>
    <w:p w:rsidR="1BD8685A" w:rsidP="000B2614" w:rsidRDefault="1BD8685A" w14:paraId="3AA148A1" w14:textId="4706F115">
      <w:pPr>
        <w:pStyle w:val="ListParagraph"/>
        <w:numPr>
          <w:ilvl w:val="0"/>
          <w:numId w:val="35"/>
        </w:numPr>
        <w:spacing w:after="0"/>
        <w:rPr>
          <w:rFonts w:eastAsiaTheme="minorEastAsia"/>
        </w:rPr>
      </w:pPr>
      <w:r w:rsidRPr="5AB33D95">
        <w:rPr>
          <w:rFonts w:eastAsiaTheme="minorEastAsia"/>
        </w:rPr>
        <w:t>IV access</w:t>
      </w:r>
    </w:p>
    <w:p w:rsidR="00902865" w:rsidP="000B2614" w:rsidRDefault="00902865" w14:paraId="5CD4744B" w14:textId="2736F138">
      <w:pPr>
        <w:pStyle w:val="ListParagraph"/>
        <w:numPr>
          <w:ilvl w:val="0"/>
          <w:numId w:val="34"/>
        </w:numPr>
        <w:spacing w:after="0"/>
        <w:rPr>
          <w:rFonts w:eastAsiaTheme="minorEastAsia"/>
        </w:rPr>
      </w:pPr>
      <w:r w:rsidRPr="5AB33D95">
        <w:rPr>
          <w:rFonts w:eastAsiaTheme="minorEastAsia"/>
        </w:rPr>
        <w:t>End tidal CO2</w:t>
      </w:r>
    </w:p>
    <w:p w:rsidR="1BD8685A" w:rsidP="000B2614" w:rsidRDefault="1BD8685A" w14:paraId="58C99CB7" w14:textId="2F80EC13">
      <w:pPr>
        <w:pStyle w:val="ListParagraph"/>
        <w:numPr>
          <w:ilvl w:val="0"/>
          <w:numId w:val="33"/>
        </w:numPr>
        <w:spacing w:after="0"/>
        <w:rPr>
          <w:rFonts w:eastAsiaTheme="minorEastAsia"/>
        </w:rPr>
      </w:pPr>
      <w:r w:rsidRPr="5AB33D95">
        <w:rPr>
          <w:rFonts w:eastAsiaTheme="minorEastAsia"/>
        </w:rPr>
        <w:t>Algorithm (apps, cards)</w:t>
      </w:r>
    </w:p>
    <w:p w:rsidR="19904E88" w:rsidP="5AB33D95" w:rsidRDefault="19904E88" w14:paraId="2AF2E34D" w14:textId="07DEF7BA">
      <w:pPr>
        <w:spacing w:after="0"/>
        <w:ind w:firstLine="720"/>
        <w:rPr>
          <w:rFonts w:eastAsiaTheme="minorEastAsia"/>
        </w:rPr>
      </w:pPr>
    </w:p>
    <w:p w:rsidR="2BDFD2BC" w:rsidP="5AB33D95" w:rsidRDefault="4CF02B4E" w14:paraId="321ECF12" w14:textId="58AF7A45">
      <w:pPr>
        <w:spacing w:after="0"/>
        <w:rPr>
          <w:rFonts w:eastAsiaTheme="minorEastAsia"/>
        </w:rPr>
      </w:pPr>
      <w:r w:rsidRPr="5AB33D95">
        <w:rPr>
          <w:rFonts w:eastAsiaTheme="minorEastAsia"/>
          <w:u w:val="single"/>
        </w:rPr>
        <w:t>Defibrillator and CPR</w:t>
      </w:r>
      <w:r w:rsidRPr="5AB33D95">
        <w:rPr>
          <w:rFonts w:eastAsiaTheme="minorEastAsia"/>
        </w:rPr>
        <w:t xml:space="preserve">: </w:t>
      </w:r>
      <w:r w:rsidRPr="5AB33D95" w:rsidR="2BDFD2BC">
        <w:rPr>
          <w:rFonts w:eastAsiaTheme="minorEastAsia"/>
        </w:rPr>
        <w:t>It may take a minute to get the defibrillator up and running (make sure that someone is working on this from the beginning). During this time high quality CPR should be conti</w:t>
      </w:r>
      <w:r w:rsidRPr="5AB33D95" w:rsidR="4952F864">
        <w:rPr>
          <w:rFonts w:eastAsiaTheme="minorEastAsia"/>
        </w:rPr>
        <w:t>nued until you are able to perform the first rhythm check.</w:t>
      </w:r>
    </w:p>
    <w:p w:rsidR="1BD8685A" w:rsidP="5AB33D95" w:rsidRDefault="1BD8685A" w14:paraId="4D796B8D" w14:textId="067DB2CA">
      <w:pPr>
        <w:spacing w:after="0"/>
        <w:ind w:firstLine="720"/>
        <w:rPr>
          <w:rFonts w:eastAsiaTheme="minorEastAsia"/>
        </w:rPr>
      </w:pPr>
    </w:p>
    <w:p w:rsidR="1BD8685A" w:rsidP="5AB33D95" w:rsidRDefault="1BD8685A" w14:paraId="2A377BBD" w14:textId="65974B1B">
      <w:pPr>
        <w:spacing w:after="0"/>
        <w:rPr>
          <w:rFonts w:eastAsiaTheme="minorEastAsia"/>
          <w:b/>
          <w:bCs/>
        </w:rPr>
      </w:pPr>
      <w:r w:rsidRPr="5AB33D95">
        <w:rPr>
          <w:rFonts w:eastAsiaTheme="minorEastAsia"/>
          <w:b/>
          <w:bCs/>
        </w:rPr>
        <w:t>You successfully initiate CPR. The following is shown on the rhythm strip</w:t>
      </w:r>
      <w:r w:rsidRPr="5AB33D95" w:rsidR="5A8B5C80">
        <w:rPr>
          <w:rFonts w:eastAsiaTheme="minorEastAsia"/>
          <w:b/>
          <w:bCs/>
        </w:rPr>
        <w:t xml:space="preserve"> during your pulse check (there is no carotid pulse)</w:t>
      </w:r>
      <w:r w:rsidRPr="5AB33D95">
        <w:rPr>
          <w:rFonts w:eastAsiaTheme="minorEastAsia"/>
          <w:b/>
          <w:bCs/>
        </w:rPr>
        <w:t xml:space="preserve">: </w:t>
      </w:r>
    </w:p>
    <w:p w:rsidR="1BD8685A" w:rsidP="5AB33D95" w:rsidRDefault="1BD8685A" w14:paraId="0D21D0DB" w14:textId="6CC34304">
      <w:pPr>
        <w:spacing w:after="0"/>
        <w:rPr>
          <w:rFonts w:eastAsiaTheme="minorEastAsia"/>
        </w:rPr>
      </w:pPr>
    </w:p>
    <w:p w:rsidR="1BD8685A" w:rsidP="5AB33D95" w:rsidRDefault="1BD8685A" w14:paraId="519CCF9D" w14:textId="73DCCEC3">
      <w:pPr>
        <w:spacing w:after="0"/>
        <w:rPr>
          <w:rFonts w:eastAsiaTheme="minorEastAsia"/>
        </w:rPr>
      </w:pPr>
      <w:r>
        <w:rPr>
          <w:noProof/>
        </w:rPr>
        <w:drawing>
          <wp:inline distT="0" distB="0" distL="0" distR="0" wp14:anchorId="030B0263" wp14:editId="2069BEDF">
            <wp:extent cx="4572000" cy="1514475"/>
            <wp:effectExtent l="0" t="0" r="0" b="0"/>
            <wp:docPr id="194239157" name="Picture 19423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39157"/>
                    <pic:cNvPicPr/>
                  </pic:nvPicPr>
                  <pic:blipFill>
                    <a:blip r:embed="rId13">
                      <a:extLst>
                        <a:ext uri="{28A0092B-C50C-407E-A947-70E740481C1C}">
                          <a14:useLocalDpi xmlns:a14="http://schemas.microsoft.com/office/drawing/2010/main" val="0"/>
                        </a:ext>
                      </a:extLst>
                    </a:blip>
                    <a:stretch>
                      <a:fillRect/>
                    </a:stretch>
                  </pic:blipFill>
                  <pic:spPr>
                    <a:xfrm>
                      <a:off x="0" y="0"/>
                      <a:ext cx="4572000" cy="1514475"/>
                    </a:xfrm>
                    <a:prstGeom prst="rect">
                      <a:avLst/>
                    </a:prstGeom>
                  </pic:spPr>
                </pic:pic>
              </a:graphicData>
            </a:graphic>
          </wp:inline>
        </w:drawing>
      </w:r>
    </w:p>
    <w:p w:rsidR="1BD8685A" w:rsidP="000B2614" w:rsidRDefault="1BD8685A" w14:paraId="27A80CB1" w14:textId="5A738549">
      <w:pPr>
        <w:pStyle w:val="ListParagraph"/>
        <w:numPr>
          <w:ilvl w:val="0"/>
          <w:numId w:val="49"/>
        </w:numPr>
        <w:spacing w:after="0"/>
        <w:rPr>
          <w:rFonts w:eastAsiaTheme="minorEastAsia"/>
          <w:b/>
          <w:bCs/>
        </w:rPr>
      </w:pPr>
      <w:r w:rsidRPr="5AB33D95">
        <w:rPr>
          <w:rFonts w:eastAsiaTheme="minorEastAsia"/>
          <w:b/>
          <w:bCs/>
        </w:rPr>
        <w:t xml:space="preserve">What rhythm do you see? </w:t>
      </w:r>
    </w:p>
    <w:p w:rsidR="00902865" w:rsidP="5AB33D95" w:rsidRDefault="00902865" w14:paraId="7475F48D" w14:textId="77777777">
      <w:pPr>
        <w:spacing w:after="0"/>
        <w:rPr>
          <w:rFonts w:eastAsiaTheme="minorEastAsia"/>
        </w:rPr>
      </w:pPr>
    </w:p>
    <w:p w:rsidR="1BD8685A" w:rsidP="5AB33D95" w:rsidRDefault="00902865" w14:paraId="2FE35BCF" w14:textId="0649ED17">
      <w:pPr>
        <w:spacing w:after="0"/>
        <w:rPr>
          <w:rFonts w:eastAsiaTheme="minorEastAsia"/>
        </w:rPr>
      </w:pPr>
      <w:r w:rsidRPr="5AB33D95">
        <w:rPr>
          <w:rFonts w:eastAsiaTheme="minorEastAsia"/>
        </w:rPr>
        <w:t>Pulseless electrical activity/</w:t>
      </w:r>
      <w:r w:rsidRPr="5AB33D95" w:rsidR="1BD8685A">
        <w:rPr>
          <w:rFonts w:eastAsiaTheme="minorEastAsia"/>
        </w:rPr>
        <w:t>asystole</w:t>
      </w:r>
    </w:p>
    <w:p w:rsidR="00902865" w:rsidP="5AB33D95" w:rsidRDefault="00902865" w14:paraId="2C43D548" w14:textId="77777777">
      <w:pPr>
        <w:spacing w:after="0"/>
        <w:rPr>
          <w:rFonts w:eastAsiaTheme="minorEastAsia"/>
          <w:b/>
          <w:bCs/>
        </w:rPr>
      </w:pPr>
    </w:p>
    <w:p w:rsidR="1BD8685A" w:rsidP="000B2614" w:rsidRDefault="1BD8685A" w14:paraId="6A33CA48" w14:textId="4F868B4B">
      <w:pPr>
        <w:pStyle w:val="ListParagraph"/>
        <w:numPr>
          <w:ilvl w:val="0"/>
          <w:numId w:val="49"/>
        </w:numPr>
        <w:spacing w:after="0"/>
        <w:rPr>
          <w:rFonts w:eastAsiaTheme="minorEastAsia"/>
          <w:b/>
          <w:bCs/>
        </w:rPr>
      </w:pPr>
      <w:r w:rsidRPr="5AB33D95">
        <w:rPr>
          <w:rFonts w:eastAsiaTheme="minorEastAsia"/>
          <w:b/>
          <w:bCs/>
        </w:rPr>
        <w:t>Is it shockable or non-shockable?</w:t>
      </w:r>
    </w:p>
    <w:p w:rsidR="00902865" w:rsidP="5AB33D95" w:rsidRDefault="00902865" w14:paraId="2D38BB4B" w14:textId="77777777">
      <w:pPr>
        <w:spacing w:after="0"/>
        <w:rPr>
          <w:rFonts w:eastAsiaTheme="minorEastAsia"/>
        </w:rPr>
      </w:pPr>
    </w:p>
    <w:p w:rsidR="1BD8685A" w:rsidP="5AB33D95" w:rsidRDefault="00902865" w14:paraId="5F782AF0" w14:textId="3570323B">
      <w:pPr>
        <w:spacing w:after="0"/>
        <w:rPr>
          <w:rFonts w:eastAsiaTheme="minorEastAsia"/>
          <w:b/>
          <w:bCs/>
        </w:rPr>
      </w:pPr>
      <w:r w:rsidRPr="5AB33D95">
        <w:rPr>
          <w:rFonts w:eastAsiaTheme="minorEastAsia"/>
        </w:rPr>
        <w:t>Non-</w:t>
      </w:r>
      <w:r w:rsidRPr="5AB33D95" w:rsidR="1BD8685A">
        <w:rPr>
          <w:rFonts w:eastAsiaTheme="minorEastAsia"/>
        </w:rPr>
        <w:t>shockable</w:t>
      </w:r>
    </w:p>
    <w:p w:rsidR="00902865" w:rsidP="5AB33D95" w:rsidRDefault="00902865" w14:paraId="4159E873" w14:textId="77777777">
      <w:pPr>
        <w:spacing w:after="0"/>
        <w:rPr>
          <w:rFonts w:eastAsiaTheme="minorEastAsia"/>
          <w:b/>
          <w:bCs/>
        </w:rPr>
      </w:pPr>
    </w:p>
    <w:p w:rsidR="1BD8685A" w:rsidP="000B2614" w:rsidRDefault="1BD8685A" w14:paraId="4ED2E2EF" w14:textId="0BD79A3F">
      <w:pPr>
        <w:pStyle w:val="ListParagraph"/>
        <w:numPr>
          <w:ilvl w:val="0"/>
          <w:numId w:val="49"/>
        </w:numPr>
        <w:spacing w:after="0"/>
        <w:rPr>
          <w:rFonts w:eastAsiaTheme="minorEastAsia"/>
          <w:b/>
          <w:bCs/>
        </w:rPr>
      </w:pPr>
      <w:r w:rsidRPr="5AB33D95">
        <w:rPr>
          <w:rFonts w:eastAsiaTheme="minorEastAsia"/>
          <w:b/>
          <w:bCs/>
        </w:rPr>
        <w:t>What step comes next</w:t>
      </w:r>
      <w:r w:rsidRPr="5AB33D95" w:rsidR="5E87B976">
        <w:rPr>
          <w:rFonts w:eastAsiaTheme="minorEastAsia"/>
          <w:b/>
          <w:bCs/>
        </w:rPr>
        <w:t xml:space="preserve"> in the ACLS algorithm</w:t>
      </w:r>
      <w:r w:rsidRPr="5AB33D95">
        <w:rPr>
          <w:rFonts w:eastAsiaTheme="minorEastAsia"/>
          <w:b/>
          <w:bCs/>
        </w:rPr>
        <w:t>? How long until the next pulse check?</w:t>
      </w:r>
    </w:p>
    <w:p w:rsidR="1BD8685A" w:rsidP="000B2614" w:rsidRDefault="1BD8685A" w14:paraId="535F39DE" w14:textId="77FA4DEB">
      <w:pPr>
        <w:pStyle w:val="ListParagraph"/>
        <w:numPr>
          <w:ilvl w:val="0"/>
          <w:numId w:val="32"/>
        </w:numPr>
        <w:spacing w:after="0"/>
        <w:rPr>
          <w:rFonts w:eastAsiaTheme="minorEastAsia"/>
        </w:rPr>
      </w:pPr>
      <w:r w:rsidRPr="5AB33D95">
        <w:rPr>
          <w:rFonts w:eastAsiaTheme="minorEastAsia"/>
        </w:rPr>
        <w:t>Epi</w:t>
      </w:r>
    </w:p>
    <w:p w:rsidR="54BADFF4" w:rsidP="000B2614" w:rsidRDefault="54BADFF4" w14:paraId="66524DFC" w14:textId="3FAD999F">
      <w:pPr>
        <w:pStyle w:val="ListParagraph"/>
        <w:numPr>
          <w:ilvl w:val="1"/>
          <w:numId w:val="32"/>
        </w:numPr>
        <w:spacing w:after="0"/>
        <w:rPr>
          <w:rFonts w:eastAsiaTheme="minorEastAsia"/>
        </w:rPr>
      </w:pPr>
      <w:r w:rsidRPr="5AB33D95">
        <w:rPr>
          <w:rFonts w:eastAsiaTheme="minorEastAsia"/>
        </w:rPr>
        <w:t>Dose, route: 1 mg q3-5 mins IV or IO</w:t>
      </w:r>
    </w:p>
    <w:p w:rsidR="1BD8685A" w:rsidP="000B2614" w:rsidRDefault="1BD8685A" w14:paraId="507D22BE" w14:textId="61750A22">
      <w:pPr>
        <w:pStyle w:val="ListParagraph"/>
        <w:numPr>
          <w:ilvl w:val="0"/>
          <w:numId w:val="31"/>
        </w:numPr>
        <w:spacing w:after="0"/>
        <w:rPr>
          <w:rFonts w:eastAsiaTheme="minorEastAsia"/>
        </w:rPr>
      </w:pPr>
      <w:r w:rsidRPr="5AB33D95">
        <w:rPr>
          <w:rFonts w:eastAsiaTheme="minorEastAsia"/>
        </w:rPr>
        <w:t>2 minutes</w:t>
      </w:r>
      <w:r w:rsidRPr="5AB33D95" w:rsidR="1AF36ACF">
        <w:rPr>
          <w:rFonts w:eastAsiaTheme="minorEastAsia"/>
        </w:rPr>
        <w:t xml:space="preserve"> of CPR before next pulse check</w:t>
      </w:r>
    </w:p>
    <w:p w:rsidR="1BD8685A" w:rsidP="000B2614" w:rsidRDefault="1BD8685A" w14:paraId="56DB333B" w14:textId="43643A36">
      <w:pPr>
        <w:pStyle w:val="ListParagraph"/>
        <w:numPr>
          <w:ilvl w:val="0"/>
          <w:numId w:val="30"/>
        </w:numPr>
        <w:spacing w:after="0"/>
        <w:rPr>
          <w:rFonts w:eastAsiaTheme="minorEastAsia"/>
        </w:rPr>
      </w:pPr>
      <w:r w:rsidRPr="5AB33D95">
        <w:rPr>
          <w:rFonts w:eastAsiaTheme="minorEastAsia"/>
        </w:rPr>
        <w:t>Encourage learners to use their algorithm/resources</w:t>
      </w:r>
    </w:p>
    <w:p w:rsidR="1BD8685A" w:rsidP="5AB33D95" w:rsidRDefault="1BD8685A" w14:paraId="030E9F2D" w14:textId="365CB54F">
      <w:pPr>
        <w:spacing w:after="0"/>
        <w:rPr>
          <w:rFonts w:eastAsiaTheme="minorEastAsia"/>
        </w:rPr>
      </w:pPr>
    </w:p>
    <w:p w:rsidR="00902865" w:rsidP="5AB33D95" w:rsidRDefault="00902865" w14:paraId="31374D95" w14:textId="77777777">
      <w:pPr>
        <w:spacing w:after="0"/>
        <w:rPr>
          <w:rFonts w:eastAsiaTheme="minorEastAsia"/>
          <w:b/>
          <w:bCs/>
        </w:rPr>
      </w:pPr>
    </w:p>
    <w:p w:rsidRPr="001E4E9C" w:rsidR="001E4E9C" w:rsidP="5AB33D95" w:rsidRDefault="477F57E2" w14:paraId="6E44EC78" w14:textId="35E144FB">
      <w:pPr>
        <w:spacing w:after="0"/>
        <w:rPr>
          <w:rFonts w:eastAsiaTheme="minorEastAsia"/>
          <w:b/>
          <w:bCs/>
        </w:rPr>
      </w:pPr>
      <w:r w:rsidRPr="5AB33D95">
        <w:rPr>
          <w:rFonts w:eastAsiaTheme="minorEastAsia"/>
          <w:b/>
          <w:bCs/>
        </w:rPr>
        <w:t>Case 2:</w:t>
      </w:r>
    </w:p>
    <w:p w:rsidR="1BD8685A" w:rsidP="5AB33D95" w:rsidRDefault="1BD8685A" w14:paraId="116E1312" w14:textId="538ACEE9">
      <w:pPr>
        <w:spacing w:after="0"/>
        <w:rPr>
          <w:rFonts w:eastAsiaTheme="minorEastAsia"/>
          <w:b/>
          <w:bCs/>
        </w:rPr>
      </w:pPr>
    </w:p>
    <w:p w:rsidR="1BD8685A" w:rsidP="5AB33D95" w:rsidRDefault="1BD8685A" w14:paraId="7C52015A" w14:textId="1326FC15">
      <w:pPr>
        <w:spacing w:after="0"/>
        <w:rPr>
          <w:rFonts w:eastAsiaTheme="minorEastAsia"/>
          <w:b/>
          <w:bCs/>
        </w:rPr>
      </w:pPr>
      <w:r w:rsidRPr="5AB33D95">
        <w:rPr>
          <w:rFonts w:eastAsiaTheme="minorEastAsia"/>
          <w:b/>
          <w:bCs/>
        </w:rPr>
        <w:t>Code BLUE called to the PACU bed 10! You show up to a crowded room and a patient is receiving CPR in his hospital bed. You identify yourself as the AOD and ask the room if someone can summarize what has happened so far. The bedside nurse states that the patient returned from the OR for a routine cholecystectomy about 1 hour prior. About 3 minutes ago, the patient yelled out, became diaphoretic and lost color in his face. He then became unresponsive. CPR was just started.</w:t>
      </w:r>
    </w:p>
    <w:p w:rsidR="1BD8685A" w:rsidP="5AB33D95" w:rsidRDefault="1BD8685A" w14:paraId="7FD7802F" w14:textId="0D8758E8">
      <w:pPr>
        <w:spacing w:after="0"/>
        <w:rPr>
          <w:rFonts w:eastAsiaTheme="minorEastAsia"/>
          <w:b/>
          <w:bCs/>
        </w:rPr>
      </w:pPr>
    </w:p>
    <w:p w:rsidR="1BD8685A" w:rsidP="000B2614" w:rsidRDefault="1BD8685A" w14:paraId="06D3C0FC" w14:textId="1E026F79">
      <w:pPr>
        <w:pStyle w:val="ListParagraph"/>
        <w:numPr>
          <w:ilvl w:val="0"/>
          <w:numId w:val="29"/>
        </w:numPr>
        <w:spacing w:after="0"/>
        <w:rPr>
          <w:rFonts w:eastAsiaTheme="minorEastAsia"/>
          <w:b/>
          <w:bCs/>
        </w:rPr>
      </w:pPr>
      <w:r w:rsidRPr="5AB33D95">
        <w:rPr>
          <w:rFonts w:eastAsiaTheme="minorEastAsia"/>
          <w:b/>
          <w:bCs/>
        </w:rPr>
        <w:t>What are your first steps?</w:t>
      </w:r>
    </w:p>
    <w:p w:rsidR="1BD8685A" w:rsidP="5AB33D95" w:rsidRDefault="1BD8685A" w14:paraId="13035F07" w14:textId="46FCCD1C">
      <w:pPr>
        <w:spacing w:after="0"/>
        <w:rPr>
          <w:rFonts w:eastAsiaTheme="minorEastAsia"/>
          <w:b/>
          <w:bCs/>
        </w:rPr>
      </w:pPr>
    </w:p>
    <w:p w:rsidR="1BD8685A" w:rsidP="5AB33D95" w:rsidRDefault="1BD8685A" w14:paraId="2A403ABE" w14:textId="75494A71">
      <w:pPr>
        <w:spacing w:after="0"/>
        <w:rPr>
          <w:rFonts w:eastAsiaTheme="minorEastAsia"/>
        </w:rPr>
      </w:pPr>
      <w:r w:rsidRPr="5AB33D95">
        <w:rPr>
          <w:rFonts w:eastAsiaTheme="minorEastAsia"/>
        </w:rPr>
        <w:t>Repetition from the above case</w:t>
      </w:r>
      <w:r w:rsidRPr="5AB33D95" w:rsidR="4830C0C6">
        <w:rPr>
          <w:rFonts w:eastAsiaTheme="minorEastAsia"/>
        </w:rPr>
        <w:t>. Have them rehash this information again (SPACING)!</w:t>
      </w:r>
    </w:p>
    <w:p w:rsidR="1BD8685A" w:rsidP="000B2614" w:rsidRDefault="1BD8685A" w14:paraId="09C14AE2" w14:textId="4EA24E4D">
      <w:pPr>
        <w:pStyle w:val="ListParagraph"/>
        <w:numPr>
          <w:ilvl w:val="0"/>
          <w:numId w:val="28"/>
        </w:numPr>
        <w:spacing w:after="0"/>
        <w:rPr>
          <w:rFonts w:eastAsiaTheme="minorEastAsia"/>
          <w:b/>
          <w:bCs/>
        </w:rPr>
      </w:pPr>
      <w:r w:rsidRPr="5AB33D95">
        <w:rPr>
          <w:rFonts w:eastAsiaTheme="minorEastAsia"/>
        </w:rPr>
        <w:t>assigning roles (what are the various roles again?)</w:t>
      </w:r>
    </w:p>
    <w:p w:rsidR="1BD8685A" w:rsidP="000B2614" w:rsidRDefault="1BD8685A" w14:paraId="73914C12" w14:textId="60E036AA">
      <w:pPr>
        <w:pStyle w:val="ListParagraph"/>
        <w:numPr>
          <w:ilvl w:val="0"/>
          <w:numId w:val="28"/>
        </w:numPr>
        <w:spacing w:after="0"/>
        <w:rPr>
          <w:rFonts w:eastAsiaTheme="minorEastAsia"/>
          <w:b/>
          <w:bCs/>
        </w:rPr>
      </w:pPr>
      <w:r w:rsidRPr="5AB33D95">
        <w:rPr>
          <w:rFonts w:eastAsiaTheme="minorEastAsia"/>
        </w:rPr>
        <w:t>place backboard</w:t>
      </w:r>
    </w:p>
    <w:p w:rsidR="1BD8685A" w:rsidP="000B2614" w:rsidRDefault="1BD8685A" w14:paraId="5EF173A1" w14:textId="4DA349AB">
      <w:pPr>
        <w:pStyle w:val="ListParagraph"/>
        <w:numPr>
          <w:ilvl w:val="0"/>
          <w:numId w:val="28"/>
        </w:numPr>
        <w:spacing w:after="0"/>
        <w:rPr>
          <w:rFonts w:eastAsiaTheme="minorEastAsia"/>
          <w:b/>
          <w:bCs/>
        </w:rPr>
      </w:pPr>
      <w:r w:rsidRPr="5AB33D95">
        <w:rPr>
          <w:rFonts w:eastAsiaTheme="minorEastAsia"/>
        </w:rPr>
        <w:t>IV access</w:t>
      </w:r>
    </w:p>
    <w:p w:rsidR="1BD8685A" w:rsidP="000B2614" w:rsidRDefault="1BD8685A" w14:paraId="12335F01" w14:textId="456B011C">
      <w:pPr>
        <w:pStyle w:val="ListParagraph"/>
        <w:numPr>
          <w:ilvl w:val="0"/>
          <w:numId w:val="28"/>
        </w:numPr>
        <w:spacing w:after="0"/>
        <w:rPr>
          <w:rFonts w:eastAsiaTheme="minorEastAsia"/>
          <w:b/>
          <w:bCs/>
        </w:rPr>
      </w:pPr>
      <w:r w:rsidRPr="5AB33D95">
        <w:rPr>
          <w:rFonts w:eastAsiaTheme="minorEastAsia"/>
        </w:rPr>
        <w:lastRenderedPageBreak/>
        <w:t>oxygen therapy</w:t>
      </w:r>
    </w:p>
    <w:p w:rsidR="1BD8685A" w:rsidP="000B2614" w:rsidRDefault="1BD8685A" w14:paraId="4B4E3224" w14:textId="4FB74A5B">
      <w:pPr>
        <w:pStyle w:val="ListParagraph"/>
        <w:numPr>
          <w:ilvl w:val="0"/>
          <w:numId w:val="28"/>
        </w:numPr>
        <w:spacing w:after="0"/>
        <w:rPr>
          <w:rFonts w:eastAsiaTheme="minorEastAsia"/>
          <w:b/>
          <w:bCs/>
        </w:rPr>
      </w:pPr>
      <w:r w:rsidRPr="5AB33D95">
        <w:rPr>
          <w:rFonts w:eastAsiaTheme="minorEastAsia"/>
        </w:rPr>
        <w:t>EtCO2 monitor</w:t>
      </w:r>
    </w:p>
    <w:p w:rsidR="1BD8685A" w:rsidP="000B2614" w:rsidRDefault="1BD8685A" w14:paraId="1EB87AED" w14:textId="388E6F1F">
      <w:pPr>
        <w:pStyle w:val="ListParagraph"/>
        <w:numPr>
          <w:ilvl w:val="0"/>
          <w:numId w:val="28"/>
        </w:numPr>
        <w:spacing w:after="0"/>
        <w:rPr>
          <w:rFonts w:eastAsiaTheme="minorEastAsia"/>
          <w:b/>
          <w:bCs/>
        </w:rPr>
      </w:pPr>
      <w:r w:rsidRPr="5AB33D95">
        <w:rPr>
          <w:rFonts w:eastAsiaTheme="minorEastAsia"/>
        </w:rPr>
        <w:t>place defib pads</w:t>
      </w:r>
    </w:p>
    <w:p w:rsidR="1BD8685A" w:rsidP="000B2614" w:rsidRDefault="1BD8685A" w14:paraId="7D5A7862" w14:textId="294D99F7">
      <w:pPr>
        <w:pStyle w:val="ListParagraph"/>
        <w:numPr>
          <w:ilvl w:val="0"/>
          <w:numId w:val="28"/>
        </w:numPr>
        <w:spacing w:after="0"/>
        <w:rPr>
          <w:rFonts w:eastAsiaTheme="minorEastAsia"/>
          <w:b/>
          <w:bCs/>
        </w:rPr>
      </w:pPr>
      <w:r w:rsidRPr="5AB33D95">
        <w:rPr>
          <w:rFonts w:eastAsiaTheme="minorEastAsia"/>
        </w:rPr>
        <w:t>FSBG.</w:t>
      </w:r>
    </w:p>
    <w:p w:rsidR="1BD8685A" w:rsidP="5AB33D95" w:rsidRDefault="1BD8685A" w14:paraId="5AE43E2F" w14:textId="4D90FC9A">
      <w:pPr>
        <w:spacing w:after="0"/>
        <w:rPr>
          <w:rFonts w:eastAsiaTheme="minorEastAsia"/>
        </w:rPr>
      </w:pPr>
    </w:p>
    <w:p w:rsidR="1BD8685A" w:rsidP="000B2614" w:rsidRDefault="1BD8685A" w14:paraId="1E6BC407" w14:textId="1CD7A76A">
      <w:pPr>
        <w:pStyle w:val="ListParagraph"/>
        <w:numPr>
          <w:ilvl w:val="0"/>
          <w:numId w:val="29"/>
        </w:numPr>
        <w:spacing w:after="0"/>
        <w:rPr>
          <w:rFonts w:eastAsiaTheme="minorEastAsia"/>
          <w:b/>
          <w:bCs/>
        </w:rPr>
      </w:pPr>
      <w:r w:rsidRPr="5AB33D95">
        <w:rPr>
          <w:rFonts w:eastAsiaTheme="minorEastAsia"/>
          <w:b/>
          <w:bCs/>
        </w:rPr>
        <w:t>While you attach the pads, what is a brief differential cause for post-op cardiac arrest?</w:t>
      </w:r>
    </w:p>
    <w:p w:rsidR="1BD8685A" w:rsidP="5AB33D95" w:rsidRDefault="1BD8685A" w14:paraId="29DFE9DE" w14:textId="70C6C00A">
      <w:pPr>
        <w:spacing w:after="0"/>
        <w:rPr>
          <w:rFonts w:eastAsiaTheme="minorEastAsia"/>
          <w:b/>
          <w:bCs/>
        </w:rPr>
      </w:pPr>
    </w:p>
    <w:p w:rsidR="1BD8685A" w:rsidP="5AB33D95" w:rsidRDefault="67981520" w14:paraId="3789C1D5" w14:textId="5F62A73B">
      <w:pPr>
        <w:spacing w:after="0"/>
        <w:rPr>
          <w:rFonts w:eastAsiaTheme="minorEastAsia"/>
        </w:rPr>
      </w:pPr>
      <w:r w:rsidRPr="5AB33D95">
        <w:rPr>
          <w:rFonts w:eastAsiaTheme="minorEastAsia"/>
        </w:rPr>
        <w:t xml:space="preserve">DDx is broad, but may </w:t>
      </w:r>
      <w:proofErr w:type="gramStart"/>
      <w:r w:rsidRPr="5AB33D95">
        <w:rPr>
          <w:rFonts w:eastAsiaTheme="minorEastAsia"/>
        </w:rPr>
        <w:t>include:</w:t>
      </w:r>
      <w:proofErr w:type="gramEnd"/>
      <w:r w:rsidRPr="5AB33D95">
        <w:rPr>
          <w:rFonts w:eastAsiaTheme="minorEastAsia"/>
        </w:rPr>
        <w:t xml:space="preserve"> </w:t>
      </w:r>
      <w:r w:rsidRPr="5AB33D95" w:rsidR="1BD8685A">
        <w:rPr>
          <w:rFonts w:eastAsiaTheme="minorEastAsia"/>
        </w:rPr>
        <w:t>Hemorrhage, volume depletion, anesthesia reaction, pulmonary embolism, MACE, electrolyte abnormalities.</w:t>
      </w:r>
    </w:p>
    <w:p w:rsidR="1BD8685A" w:rsidP="5AB33D95" w:rsidRDefault="1BD8685A" w14:paraId="5C9DDA17" w14:textId="355B3E2D">
      <w:pPr>
        <w:spacing w:after="0"/>
        <w:rPr>
          <w:rFonts w:eastAsiaTheme="minorEastAsia"/>
        </w:rPr>
      </w:pPr>
    </w:p>
    <w:p w:rsidR="1BD8685A" w:rsidP="5AB33D95" w:rsidRDefault="1BD8685A" w14:paraId="0508C791" w14:textId="199467C5">
      <w:pPr>
        <w:spacing w:after="0"/>
        <w:rPr>
          <w:rFonts w:eastAsiaTheme="minorEastAsia"/>
          <w:b/>
          <w:bCs/>
        </w:rPr>
      </w:pPr>
      <w:r w:rsidRPr="5AB33D95">
        <w:rPr>
          <w:rFonts w:eastAsiaTheme="minorEastAsia"/>
          <w:b/>
          <w:bCs/>
        </w:rPr>
        <w:t>Initial rhythm below:</w:t>
      </w:r>
    </w:p>
    <w:p w:rsidR="1BD8685A" w:rsidP="5AB33D95" w:rsidRDefault="0B23B624" w14:paraId="28B610CF" w14:textId="79F9EB6F">
      <w:pPr>
        <w:spacing w:after="0"/>
        <w:rPr>
          <w:rFonts w:eastAsiaTheme="minorEastAsia"/>
        </w:rPr>
      </w:pPr>
      <w:r>
        <w:rPr>
          <w:noProof/>
        </w:rPr>
        <w:drawing>
          <wp:inline distT="0" distB="0" distL="0" distR="0" wp14:anchorId="498F174C" wp14:editId="6A834D0C">
            <wp:extent cx="4572000" cy="2667000"/>
            <wp:effectExtent l="0" t="0" r="0" b="0"/>
            <wp:docPr id="2049192670" name="Picture 204919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rsidR="5AB33D95" w:rsidP="179B5C35" w:rsidRDefault="5AB33D95" w14:paraId="1FEC229E" w14:textId="746D1B7D">
      <w:pPr>
        <w:spacing w:after="0"/>
        <w:rPr>
          <w:rFonts w:eastAsiaTheme="minorEastAsia"/>
          <w:b/>
          <w:bCs/>
        </w:rPr>
      </w:pPr>
    </w:p>
    <w:p w:rsidR="1BD8685A" w:rsidP="000B2614" w:rsidRDefault="1BD8685A" w14:paraId="58EF9209" w14:textId="0C300B4C">
      <w:pPr>
        <w:pStyle w:val="ListParagraph"/>
        <w:numPr>
          <w:ilvl w:val="0"/>
          <w:numId w:val="29"/>
        </w:numPr>
        <w:spacing w:after="0"/>
        <w:rPr>
          <w:rFonts w:eastAsiaTheme="minorEastAsia"/>
          <w:b/>
          <w:bCs/>
        </w:rPr>
      </w:pPr>
      <w:r w:rsidRPr="5AB33D95">
        <w:rPr>
          <w:rFonts w:eastAsiaTheme="minorEastAsia"/>
          <w:b/>
          <w:bCs/>
        </w:rPr>
        <w:t xml:space="preserve">What rhythm does this represent? What are some common causes of </w:t>
      </w:r>
      <w:r w:rsidRPr="5AB33D95" w:rsidR="4176EC21">
        <w:rPr>
          <w:rFonts w:eastAsiaTheme="minorEastAsia"/>
          <w:b/>
          <w:bCs/>
        </w:rPr>
        <w:t xml:space="preserve">this arrhythmia? </w:t>
      </w:r>
    </w:p>
    <w:p w:rsidR="1BD8685A" w:rsidP="5AB33D95" w:rsidRDefault="1BD8685A" w14:paraId="5233A56F" w14:textId="2BA7F009">
      <w:pPr>
        <w:spacing w:after="0"/>
        <w:rPr>
          <w:rFonts w:eastAsiaTheme="minorEastAsia"/>
          <w:b/>
          <w:bCs/>
        </w:rPr>
      </w:pPr>
    </w:p>
    <w:p w:rsidR="1BD8685A" w:rsidP="000B2614" w:rsidRDefault="1BD8685A" w14:paraId="76A75DF3" w14:textId="0CBC2AE5">
      <w:pPr>
        <w:pStyle w:val="ListParagraph"/>
        <w:numPr>
          <w:ilvl w:val="0"/>
          <w:numId w:val="27"/>
        </w:numPr>
        <w:spacing w:after="0"/>
        <w:rPr>
          <w:rFonts w:eastAsiaTheme="minorEastAsia"/>
        </w:rPr>
      </w:pPr>
      <w:r w:rsidRPr="5AB33D95">
        <w:rPr>
          <w:rFonts w:eastAsiaTheme="minorEastAsia"/>
        </w:rPr>
        <w:t xml:space="preserve">Encourage learners to define the type of VT (monomorphic). </w:t>
      </w:r>
    </w:p>
    <w:p w:rsidR="1BD8685A" w:rsidP="000B2614" w:rsidRDefault="155DF568" w14:paraId="1A6BF185" w14:textId="61B8E2F0">
      <w:pPr>
        <w:pStyle w:val="ListParagraph"/>
        <w:numPr>
          <w:ilvl w:val="0"/>
          <w:numId w:val="26"/>
        </w:numPr>
        <w:spacing w:after="0"/>
        <w:rPr>
          <w:rFonts w:eastAsiaTheme="minorEastAsia"/>
        </w:rPr>
      </w:pPr>
      <w:r w:rsidRPr="5AB33D95">
        <w:rPr>
          <w:rFonts w:eastAsiaTheme="minorEastAsia"/>
          <w:u w:val="single"/>
        </w:rPr>
        <w:t>Causes</w:t>
      </w:r>
      <w:r w:rsidRPr="5AB33D95">
        <w:rPr>
          <w:rFonts w:eastAsiaTheme="minorEastAsia"/>
        </w:rPr>
        <w:t xml:space="preserve">: </w:t>
      </w:r>
      <w:r w:rsidRPr="5AB33D95" w:rsidR="1BD8685A">
        <w:rPr>
          <w:rFonts w:eastAsiaTheme="minorEastAsia"/>
        </w:rPr>
        <w:t xml:space="preserve">Most common </w:t>
      </w:r>
      <w:r w:rsidRPr="5AB33D95" w:rsidR="3B3CCBAF">
        <w:rPr>
          <w:rFonts w:eastAsiaTheme="minorEastAsia"/>
        </w:rPr>
        <w:t>is</w:t>
      </w:r>
      <w:r w:rsidRPr="5AB33D95" w:rsidR="1BD8685A">
        <w:rPr>
          <w:rFonts w:eastAsiaTheme="minorEastAsia"/>
        </w:rPr>
        <w:t xml:space="preserve"> </w:t>
      </w:r>
      <w:r w:rsidRPr="5AB33D95" w:rsidR="1BD8685A">
        <w:rPr>
          <w:rFonts w:eastAsiaTheme="minorEastAsia"/>
          <w:i/>
          <w:iCs/>
        </w:rPr>
        <w:t xml:space="preserve">ischemia </w:t>
      </w:r>
      <w:r w:rsidRPr="5AB33D95" w:rsidR="1BD8685A">
        <w:rPr>
          <w:rFonts w:eastAsiaTheme="minorEastAsia"/>
        </w:rPr>
        <w:t xml:space="preserve">or </w:t>
      </w:r>
      <w:r w:rsidRPr="5AB33D95" w:rsidR="1BD8685A">
        <w:rPr>
          <w:rFonts w:eastAsiaTheme="minorEastAsia"/>
          <w:i/>
          <w:iCs/>
        </w:rPr>
        <w:t>structural heart disease</w:t>
      </w:r>
      <w:r w:rsidRPr="5AB33D95" w:rsidR="1BD8685A">
        <w:rPr>
          <w:rFonts w:eastAsiaTheme="minorEastAsia"/>
        </w:rPr>
        <w:t xml:space="preserve">. A zone of slow conduction develops in ischemic myocardium or scarred myocardium because of fibrillar disarray. Reentrant tachycardias occur when a wave of depolarization travels through the zone of slow conduction and there is enough time for the remainder of the myocardium to repolarize. </w:t>
      </w:r>
      <w:proofErr w:type="gramStart"/>
      <w:r w:rsidRPr="5AB33D95" w:rsidR="1BD8685A">
        <w:rPr>
          <w:rFonts w:eastAsiaTheme="minorEastAsia"/>
        </w:rPr>
        <w:t>Similar to</w:t>
      </w:r>
      <w:proofErr w:type="gramEnd"/>
      <w:r w:rsidRPr="5AB33D95" w:rsidR="1BD8685A">
        <w:rPr>
          <w:rFonts w:eastAsiaTheme="minorEastAsia"/>
        </w:rPr>
        <w:t xml:space="preserve"> the mechanism of AVNRT.</w:t>
      </w:r>
    </w:p>
    <w:p w:rsidR="1BD8685A" w:rsidP="5AB33D95" w:rsidRDefault="1BD8685A" w14:paraId="14FAC739" w14:textId="3CDB7577">
      <w:pPr>
        <w:spacing w:after="0"/>
        <w:rPr>
          <w:rFonts w:eastAsiaTheme="minorEastAsia"/>
        </w:rPr>
      </w:pPr>
    </w:p>
    <w:p w:rsidR="515ADE16" w:rsidP="5AB33D95" w:rsidRDefault="515ADE16" w14:paraId="49F1391D" w14:textId="5B5782CC">
      <w:pPr>
        <w:spacing w:after="0"/>
        <w:rPr>
          <w:rFonts w:eastAsiaTheme="minorEastAsia"/>
        </w:rPr>
      </w:pPr>
      <w:r w:rsidRPr="5AB33D95">
        <w:rPr>
          <w:rFonts w:eastAsiaTheme="minorEastAsia"/>
        </w:rPr>
        <w:t>The below image will be in the appendix for learners.</w:t>
      </w:r>
    </w:p>
    <w:p w:rsidR="1BD8685A" w:rsidP="5AB33D95" w:rsidRDefault="1BD8685A" w14:paraId="37CFBC12" w14:textId="1D3D107E">
      <w:pPr>
        <w:spacing w:after="0"/>
        <w:rPr>
          <w:rFonts w:eastAsiaTheme="minorEastAsia"/>
        </w:rPr>
      </w:pPr>
      <w:r>
        <w:rPr>
          <w:noProof/>
        </w:rPr>
        <w:lastRenderedPageBreak/>
        <w:drawing>
          <wp:inline distT="0" distB="0" distL="0" distR="0" wp14:anchorId="23911A71" wp14:editId="7E7BB566">
            <wp:extent cx="5144951" cy="3869432"/>
            <wp:effectExtent l="0" t="0" r="0" b="0"/>
            <wp:docPr id="867988127" name="Picture 86798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988127"/>
                    <pic:cNvPicPr/>
                  </pic:nvPicPr>
                  <pic:blipFill>
                    <a:blip r:embed="rId15">
                      <a:extLst>
                        <a:ext uri="{28A0092B-C50C-407E-A947-70E740481C1C}">
                          <a14:useLocalDpi xmlns:a14="http://schemas.microsoft.com/office/drawing/2010/main" val="0"/>
                        </a:ext>
                      </a:extLst>
                    </a:blip>
                    <a:stretch>
                      <a:fillRect/>
                    </a:stretch>
                  </pic:blipFill>
                  <pic:spPr>
                    <a:xfrm>
                      <a:off x="0" y="0"/>
                      <a:ext cx="5144951" cy="3869432"/>
                    </a:xfrm>
                    <a:prstGeom prst="rect">
                      <a:avLst/>
                    </a:prstGeom>
                  </pic:spPr>
                </pic:pic>
              </a:graphicData>
            </a:graphic>
          </wp:inline>
        </w:drawing>
      </w:r>
    </w:p>
    <w:p w:rsidR="38448AEC" w:rsidP="5AB33D95" w:rsidRDefault="38448AEC" w14:paraId="2AD8BE8B" w14:textId="5BF73C4F">
      <w:pPr>
        <w:spacing w:after="0"/>
        <w:rPr>
          <w:rFonts w:eastAsiaTheme="minorEastAsia"/>
          <w:color w:val="4472C4" w:themeColor="accent1"/>
        </w:rPr>
      </w:pPr>
    </w:p>
    <w:p w:rsidRPr="00BF5BE0" w:rsidR="38448AEC" w:rsidP="000B2614" w:rsidRDefault="1BD8685A" w14:paraId="019176BF" w14:textId="783F272A">
      <w:pPr>
        <w:pStyle w:val="ListParagraph"/>
        <w:numPr>
          <w:ilvl w:val="0"/>
          <w:numId w:val="29"/>
        </w:numPr>
        <w:spacing w:after="0"/>
        <w:rPr>
          <w:rFonts w:eastAsiaTheme="minorEastAsia"/>
          <w:b/>
          <w:bCs/>
          <w:color w:val="4472C4" w:themeColor="accent1"/>
        </w:rPr>
      </w:pPr>
      <w:r w:rsidRPr="5AB33D95">
        <w:rPr>
          <w:rFonts w:eastAsiaTheme="minorEastAsia"/>
          <w:b/>
          <w:bCs/>
        </w:rPr>
        <w:t xml:space="preserve">What are common causes of polymorphic VT? </w:t>
      </w:r>
    </w:p>
    <w:p w:rsidR="38448AEC" w:rsidP="5AB33D95" w:rsidRDefault="38448AEC" w14:paraId="1DDE2805" w14:textId="7EE18212">
      <w:pPr>
        <w:spacing w:after="0"/>
        <w:rPr>
          <w:rFonts w:eastAsiaTheme="minorEastAsia"/>
        </w:rPr>
      </w:pPr>
    </w:p>
    <w:p w:rsidR="38448AEC" w:rsidP="000B2614" w:rsidRDefault="0DC58002" w14:paraId="39EC232C" w14:textId="24310EDB">
      <w:pPr>
        <w:pStyle w:val="ListParagraph"/>
        <w:numPr>
          <w:ilvl w:val="0"/>
          <w:numId w:val="25"/>
        </w:numPr>
        <w:spacing w:after="0"/>
        <w:rPr>
          <w:rFonts w:eastAsiaTheme="minorEastAsia"/>
        </w:rPr>
      </w:pPr>
      <w:r w:rsidRPr="5AB33D95">
        <w:rPr>
          <w:rFonts w:eastAsiaTheme="minorEastAsia"/>
          <w:u w:val="single"/>
        </w:rPr>
        <w:t>Causes</w:t>
      </w:r>
      <w:r w:rsidRPr="5AB33D95">
        <w:rPr>
          <w:rFonts w:eastAsiaTheme="minorEastAsia"/>
        </w:rPr>
        <w:t xml:space="preserve">: </w:t>
      </w:r>
      <w:proofErr w:type="spellStart"/>
      <w:r w:rsidRPr="5AB33D95" w:rsidR="1BD8685A">
        <w:rPr>
          <w:rFonts w:eastAsiaTheme="minorEastAsia"/>
        </w:rPr>
        <w:t>Torsades</w:t>
      </w:r>
      <w:proofErr w:type="spellEnd"/>
      <w:r w:rsidRPr="5AB33D95" w:rsidR="1BD8685A">
        <w:rPr>
          <w:rFonts w:eastAsiaTheme="minorEastAsia"/>
        </w:rPr>
        <w:t xml:space="preserve">, congenital channelopathies, </w:t>
      </w:r>
      <w:r w:rsidRPr="5AB33D95" w:rsidR="5CFBFB42">
        <w:rPr>
          <w:rFonts w:eastAsiaTheme="minorEastAsia"/>
        </w:rPr>
        <w:t xml:space="preserve">acute </w:t>
      </w:r>
      <w:r w:rsidRPr="5AB33D95" w:rsidR="1BD8685A">
        <w:rPr>
          <w:rFonts w:eastAsiaTheme="minorEastAsia"/>
        </w:rPr>
        <w:t xml:space="preserve">ischemia. </w:t>
      </w:r>
    </w:p>
    <w:p w:rsidR="38448AEC" w:rsidP="000B2614" w:rsidRDefault="190E562F" w14:paraId="05F6A188" w14:textId="1C55CF0C">
      <w:pPr>
        <w:pStyle w:val="ListParagraph"/>
        <w:numPr>
          <w:ilvl w:val="0"/>
          <w:numId w:val="24"/>
        </w:numPr>
        <w:spacing w:after="0"/>
        <w:rPr>
          <w:rFonts w:eastAsiaTheme="minorEastAsia"/>
        </w:rPr>
      </w:pPr>
      <w:r w:rsidRPr="5AB33D95">
        <w:rPr>
          <w:rFonts w:eastAsiaTheme="minorEastAsia"/>
        </w:rPr>
        <w:t xml:space="preserve">Common causes of </w:t>
      </w:r>
      <w:proofErr w:type="spellStart"/>
      <w:r w:rsidRPr="5AB33D95" w:rsidR="24E8882B">
        <w:rPr>
          <w:rFonts w:eastAsiaTheme="minorEastAsia"/>
        </w:rPr>
        <w:t>T</w:t>
      </w:r>
      <w:r w:rsidRPr="5AB33D95" w:rsidR="1BD8685A">
        <w:rPr>
          <w:rFonts w:eastAsiaTheme="minorEastAsia"/>
        </w:rPr>
        <w:t>orsades</w:t>
      </w:r>
      <w:proofErr w:type="spellEnd"/>
      <w:r w:rsidRPr="5AB33D95" w:rsidR="1BD8685A">
        <w:rPr>
          <w:rFonts w:eastAsiaTheme="minorEastAsia"/>
        </w:rPr>
        <w:t xml:space="preserve"> include hypomag</w:t>
      </w:r>
      <w:r w:rsidRPr="5AB33D95" w:rsidR="70442C89">
        <w:rPr>
          <w:rFonts w:eastAsiaTheme="minorEastAsia"/>
        </w:rPr>
        <w:t>nesemia</w:t>
      </w:r>
      <w:r w:rsidRPr="5AB33D95" w:rsidR="1BD8685A">
        <w:rPr>
          <w:rFonts w:eastAsiaTheme="minorEastAsia"/>
        </w:rPr>
        <w:t xml:space="preserve"> and </w:t>
      </w:r>
      <w:r w:rsidRPr="5AB33D95" w:rsidR="794EDCD0">
        <w:rPr>
          <w:rFonts w:eastAsiaTheme="minorEastAsia"/>
        </w:rPr>
        <w:t xml:space="preserve">QT prolonging </w:t>
      </w:r>
      <w:r w:rsidRPr="5AB33D95" w:rsidR="1BD8685A">
        <w:rPr>
          <w:rFonts w:eastAsiaTheme="minorEastAsia"/>
        </w:rPr>
        <w:t xml:space="preserve">drugs. Have the group name off some classes of drugs associated with prolonged QT. </w:t>
      </w:r>
    </w:p>
    <w:p w:rsidR="38448AEC" w:rsidP="000B2614" w:rsidRDefault="1BD8685A" w14:paraId="5811A134" w14:textId="1F6D6BE2">
      <w:pPr>
        <w:pStyle w:val="ListParagraph"/>
        <w:numPr>
          <w:ilvl w:val="1"/>
          <w:numId w:val="24"/>
        </w:numPr>
        <w:spacing w:after="0"/>
        <w:rPr>
          <w:rFonts w:eastAsiaTheme="minorEastAsia"/>
        </w:rPr>
      </w:pPr>
      <w:r w:rsidRPr="5AB33D95">
        <w:rPr>
          <w:rFonts w:eastAsiaTheme="minorEastAsia"/>
        </w:rPr>
        <w:t>Pathophysiology is based on the R-on-T phenomenon when there is a ventricular depolarization during the T wave. During this time in the cardiac cycle, not all myocytes are uniformly repolarized, and therefore depolarization at this stage can lead to disordered conduction.</w:t>
      </w:r>
    </w:p>
    <w:p w:rsidR="19904E88" w:rsidP="5AB33D95" w:rsidRDefault="19904E88" w14:paraId="59673A70" w14:textId="2E02E0F5">
      <w:pPr>
        <w:spacing w:after="0"/>
        <w:rPr>
          <w:rFonts w:eastAsiaTheme="minorEastAsia"/>
        </w:rPr>
      </w:pPr>
    </w:p>
    <w:p w:rsidR="139DA47B" w:rsidP="000B2614" w:rsidRDefault="139DA47B" w14:paraId="02BD158D" w14:textId="40DF2AC2">
      <w:pPr>
        <w:pStyle w:val="ListParagraph"/>
        <w:numPr>
          <w:ilvl w:val="0"/>
          <w:numId w:val="29"/>
        </w:numPr>
        <w:spacing w:after="0"/>
        <w:rPr>
          <w:rFonts w:eastAsiaTheme="minorEastAsia"/>
        </w:rPr>
      </w:pPr>
      <w:r w:rsidRPr="5AB33D95">
        <w:rPr>
          <w:rFonts w:eastAsiaTheme="minorEastAsia"/>
          <w:b/>
          <w:bCs/>
        </w:rPr>
        <w:t>How do you differentiate VT from SVT with aberrancy?</w:t>
      </w:r>
    </w:p>
    <w:p w:rsidR="19904E88" w:rsidP="5AB33D95" w:rsidRDefault="19904E88" w14:paraId="3BDEBEF5" w14:textId="1CC06E3F">
      <w:pPr>
        <w:spacing w:after="0"/>
        <w:rPr>
          <w:rFonts w:eastAsiaTheme="minorEastAsia"/>
        </w:rPr>
      </w:pPr>
    </w:p>
    <w:p w:rsidR="38448AEC" w:rsidP="5AB33D95" w:rsidRDefault="720F9BDB" w14:paraId="25FEF3FA" w14:textId="2B462D89">
      <w:pPr>
        <w:spacing w:after="0"/>
        <w:rPr>
          <w:rFonts w:eastAsiaTheme="minorEastAsia"/>
        </w:rPr>
      </w:pPr>
      <w:r>
        <w:t>Also in the appendix:</w:t>
      </w:r>
    </w:p>
    <w:p w:rsidR="38448AEC" w:rsidP="5AB33D95" w:rsidRDefault="5824EDEE" w14:paraId="3D9E8FB7" w14:textId="4A110F37">
      <w:pPr>
        <w:spacing w:after="0"/>
        <w:rPr>
          <w:rFonts w:eastAsiaTheme="minorEastAsia"/>
        </w:rPr>
      </w:pPr>
      <w:r>
        <w:rPr>
          <w:noProof/>
        </w:rPr>
        <w:lastRenderedPageBreak/>
        <w:drawing>
          <wp:inline distT="0" distB="0" distL="0" distR="0" wp14:anchorId="4B2ECC92" wp14:editId="7C39DE3C">
            <wp:extent cx="6191250" cy="4333875"/>
            <wp:effectExtent l="0" t="0" r="0" b="0"/>
            <wp:docPr id="1650434409" name="Picture 165043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91250" cy="4333875"/>
                    </a:xfrm>
                    <a:prstGeom prst="rect">
                      <a:avLst/>
                    </a:prstGeom>
                  </pic:spPr>
                </pic:pic>
              </a:graphicData>
            </a:graphic>
          </wp:inline>
        </w:drawing>
      </w:r>
    </w:p>
    <w:p w:rsidR="19904E88" w:rsidP="5AB33D95" w:rsidRDefault="19904E88" w14:paraId="6BDF25DE" w14:textId="287DE38C">
      <w:pPr>
        <w:spacing w:after="0"/>
        <w:rPr>
          <w:rFonts w:eastAsiaTheme="minorEastAsia"/>
        </w:rPr>
      </w:pPr>
    </w:p>
    <w:p w:rsidR="5824EDEE" w:rsidP="5AB33D95" w:rsidRDefault="5824EDEE" w14:paraId="6EEF43E2" w14:textId="50A1395C">
      <w:pPr>
        <w:spacing w:after="0"/>
        <w:rPr>
          <w:rFonts w:eastAsiaTheme="minorEastAsia"/>
        </w:rPr>
      </w:pPr>
      <w:r w:rsidRPr="5AB33D95">
        <w:rPr>
          <w:rFonts w:eastAsiaTheme="minorEastAsia"/>
        </w:rPr>
        <w:t xml:space="preserve">In the situation of a code, </w:t>
      </w:r>
      <w:r w:rsidRPr="5AB33D95" w:rsidR="1971CFA3">
        <w:rPr>
          <w:rFonts w:eastAsiaTheme="minorEastAsia"/>
        </w:rPr>
        <w:t xml:space="preserve">if the patient is </w:t>
      </w:r>
      <w:r w:rsidRPr="5AB33D95" w:rsidR="1971CFA3">
        <w:rPr>
          <w:rFonts w:eastAsiaTheme="minorEastAsia"/>
          <w:u w:val="single"/>
        </w:rPr>
        <w:t>truly pulseless</w:t>
      </w:r>
      <w:r w:rsidRPr="5AB33D95" w:rsidR="1971CFA3">
        <w:rPr>
          <w:rFonts w:eastAsiaTheme="minorEastAsia"/>
        </w:rPr>
        <w:t xml:space="preserve">, </w:t>
      </w:r>
      <w:r w:rsidRPr="5AB33D95" w:rsidR="1C9DFE48">
        <w:rPr>
          <w:rFonts w:eastAsiaTheme="minorEastAsia"/>
        </w:rPr>
        <w:t xml:space="preserve">differentiating SVT vs VT </w:t>
      </w:r>
      <w:r w:rsidRPr="5AB33D95" w:rsidR="1971CFA3">
        <w:rPr>
          <w:rFonts w:eastAsiaTheme="minorEastAsia"/>
        </w:rPr>
        <w:t>is unnecessary. The right approach would be to follow the shockable r</w:t>
      </w:r>
      <w:r w:rsidRPr="5AB33D95" w:rsidR="19F601C5">
        <w:rPr>
          <w:rFonts w:eastAsiaTheme="minorEastAsia"/>
        </w:rPr>
        <w:t>hythm pathway.</w:t>
      </w:r>
      <w:r w:rsidRPr="5AB33D95" w:rsidR="377E90E5">
        <w:rPr>
          <w:rFonts w:eastAsiaTheme="minorEastAsia"/>
        </w:rPr>
        <w:t xml:space="preserve"> As an aside, if the rhythm happens to be SVT with aberrancy, the risk </w:t>
      </w:r>
      <w:r w:rsidRPr="5AB33D95" w:rsidR="37ED598F">
        <w:rPr>
          <w:rFonts w:eastAsiaTheme="minorEastAsia"/>
        </w:rPr>
        <w:t xml:space="preserve">of defibrillation vs cardioversion </w:t>
      </w:r>
      <w:r w:rsidRPr="5AB33D95" w:rsidR="377E90E5">
        <w:rPr>
          <w:rFonts w:eastAsiaTheme="minorEastAsia"/>
        </w:rPr>
        <w:t>is creating an R</w:t>
      </w:r>
      <w:r w:rsidRPr="5AB33D95" w:rsidR="30C9146E">
        <w:rPr>
          <w:rFonts w:eastAsiaTheme="minorEastAsia"/>
        </w:rPr>
        <w:t>-</w:t>
      </w:r>
      <w:r w:rsidRPr="5AB33D95" w:rsidR="377E90E5">
        <w:rPr>
          <w:rFonts w:eastAsiaTheme="minorEastAsia"/>
        </w:rPr>
        <w:t>on</w:t>
      </w:r>
      <w:r w:rsidRPr="5AB33D95" w:rsidR="402A063F">
        <w:rPr>
          <w:rFonts w:eastAsiaTheme="minorEastAsia"/>
        </w:rPr>
        <w:t>-</w:t>
      </w:r>
      <w:r w:rsidRPr="5AB33D95" w:rsidR="377E90E5">
        <w:rPr>
          <w:rFonts w:eastAsiaTheme="minorEastAsia"/>
        </w:rPr>
        <w:t xml:space="preserve">T phenomenon and precipitating </w:t>
      </w:r>
      <w:r w:rsidRPr="5AB33D95" w:rsidR="57852D74">
        <w:rPr>
          <w:rFonts w:eastAsiaTheme="minorEastAsia"/>
        </w:rPr>
        <w:t>Torsade's</w:t>
      </w:r>
      <w:r w:rsidRPr="5AB33D95" w:rsidR="02DB3967">
        <w:rPr>
          <w:rFonts w:eastAsiaTheme="minorEastAsia"/>
        </w:rPr>
        <w:t>, the treatment of which would be defibrillation.</w:t>
      </w:r>
    </w:p>
    <w:p w:rsidR="19904E88" w:rsidP="5AB33D95" w:rsidRDefault="19904E88" w14:paraId="3C22F44F" w14:textId="58F3E964">
      <w:pPr>
        <w:spacing w:after="0"/>
        <w:rPr>
          <w:rFonts w:eastAsiaTheme="minorEastAsia"/>
        </w:rPr>
      </w:pPr>
    </w:p>
    <w:p w:rsidR="38448AEC" w:rsidP="000B2614" w:rsidRDefault="1BD8685A" w14:paraId="4808FB0E" w14:textId="6AC162B5">
      <w:pPr>
        <w:pStyle w:val="ListParagraph"/>
        <w:numPr>
          <w:ilvl w:val="0"/>
          <w:numId w:val="29"/>
        </w:numPr>
        <w:spacing w:after="0"/>
        <w:rPr>
          <w:rFonts w:eastAsiaTheme="minorEastAsia"/>
        </w:rPr>
      </w:pPr>
      <w:r w:rsidRPr="5AB33D95">
        <w:rPr>
          <w:rFonts w:eastAsiaTheme="minorEastAsia"/>
          <w:b/>
          <w:bCs/>
        </w:rPr>
        <w:t xml:space="preserve">Back to the patient in front of us. What is the first action in the ACLS </w:t>
      </w:r>
      <w:r w:rsidRPr="5AB33D95" w:rsidR="0F9A684C">
        <w:rPr>
          <w:rFonts w:eastAsiaTheme="minorEastAsia"/>
          <w:b/>
          <w:bCs/>
        </w:rPr>
        <w:t>algorithm</w:t>
      </w:r>
      <w:r w:rsidRPr="5AB33D95">
        <w:rPr>
          <w:rFonts w:eastAsiaTheme="minorEastAsia"/>
          <w:b/>
          <w:bCs/>
        </w:rPr>
        <w:t xml:space="preserve"> when you see the rhythm tracing above?</w:t>
      </w:r>
    </w:p>
    <w:p w:rsidR="38448AEC" w:rsidP="5AB33D95" w:rsidRDefault="38448AEC" w14:paraId="4DEDBE30" w14:textId="4FD1D14D">
      <w:pPr>
        <w:spacing w:after="0"/>
        <w:rPr>
          <w:rFonts w:eastAsiaTheme="minorEastAsia"/>
          <w:b/>
          <w:bCs/>
        </w:rPr>
      </w:pPr>
    </w:p>
    <w:p w:rsidR="38448AEC" w:rsidP="5AB33D95" w:rsidRDefault="1BD8685A" w14:paraId="782E62A1" w14:textId="5D0619FA">
      <w:pPr>
        <w:spacing w:after="0"/>
        <w:rPr>
          <w:rFonts w:eastAsiaTheme="minorEastAsia"/>
          <w:b/>
          <w:bCs/>
        </w:rPr>
      </w:pPr>
      <w:r w:rsidRPr="5AB33D95">
        <w:rPr>
          <w:rFonts w:eastAsiaTheme="minorEastAsia"/>
        </w:rPr>
        <w:t>Defibrillation.</w:t>
      </w:r>
    </w:p>
    <w:p w:rsidR="38448AEC" w:rsidP="5AB33D95" w:rsidRDefault="38448AEC" w14:paraId="71A0590B" w14:textId="10A97B3C">
      <w:pPr>
        <w:spacing w:after="0"/>
        <w:rPr>
          <w:rFonts w:eastAsiaTheme="minorEastAsia"/>
        </w:rPr>
      </w:pPr>
    </w:p>
    <w:p w:rsidR="38448AEC" w:rsidP="5AB33D95" w:rsidRDefault="1BD8685A" w14:paraId="5E8CE18D" w14:textId="23C40A7D">
      <w:pPr>
        <w:spacing w:after="0"/>
        <w:rPr>
          <w:rFonts w:eastAsiaTheme="minorEastAsia"/>
        </w:rPr>
      </w:pPr>
      <w:r w:rsidRPr="5AB33D95">
        <w:rPr>
          <w:rFonts w:eastAsiaTheme="minorEastAsia"/>
          <w:i/>
          <w:iCs/>
        </w:rPr>
        <w:t>What is the difference between defibrillation and cardioversion?</w:t>
      </w:r>
      <w:r w:rsidRPr="5AB33D95">
        <w:rPr>
          <w:rFonts w:eastAsiaTheme="minorEastAsia"/>
        </w:rPr>
        <w:t xml:space="preserve"> Defibrillation is a shock given at any time in the cardiac cycle. Synchronized cardioversion refers to a timed shock specifically to avoid R-on-T phenomena.</w:t>
      </w:r>
    </w:p>
    <w:p w:rsidR="38448AEC" w:rsidP="5AB33D95" w:rsidRDefault="38448AEC" w14:paraId="47286397" w14:textId="5EA367E0">
      <w:pPr>
        <w:spacing w:after="0"/>
        <w:rPr>
          <w:rFonts w:eastAsiaTheme="minorEastAsia"/>
        </w:rPr>
      </w:pPr>
    </w:p>
    <w:p w:rsidR="38448AEC" w:rsidP="000B2614" w:rsidRDefault="1BD8685A" w14:paraId="4169E8EB" w14:textId="5DA75713">
      <w:pPr>
        <w:pStyle w:val="ListParagraph"/>
        <w:numPr>
          <w:ilvl w:val="0"/>
          <w:numId w:val="29"/>
        </w:numPr>
        <w:spacing w:after="0"/>
        <w:rPr>
          <w:rFonts w:eastAsiaTheme="minorEastAsia"/>
        </w:rPr>
      </w:pPr>
      <w:r w:rsidRPr="5AB33D95">
        <w:rPr>
          <w:rFonts w:eastAsiaTheme="minorEastAsia"/>
          <w:b/>
          <w:bCs/>
        </w:rPr>
        <w:t>What voltage do you shock with?</w:t>
      </w:r>
    </w:p>
    <w:p w:rsidR="38448AEC" w:rsidP="5AB33D95" w:rsidRDefault="38448AEC" w14:paraId="5DD20045" w14:textId="5BBAF614">
      <w:pPr>
        <w:spacing w:after="0"/>
        <w:rPr>
          <w:rFonts w:eastAsiaTheme="minorEastAsia"/>
          <w:b/>
          <w:bCs/>
        </w:rPr>
      </w:pPr>
    </w:p>
    <w:p w:rsidR="38448AEC" w:rsidP="5AB33D95" w:rsidRDefault="1BD8685A" w14:paraId="54723AF7" w14:textId="5E56628B">
      <w:pPr>
        <w:spacing w:after="0"/>
        <w:rPr>
          <w:rFonts w:eastAsiaTheme="minorEastAsia"/>
          <w:b/>
          <w:bCs/>
        </w:rPr>
      </w:pPr>
      <w:r w:rsidRPr="5AB33D95">
        <w:rPr>
          <w:rFonts w:eastAsiaTheme="minorEastAsia"/>
        </w:rPr>
        <w:lastRenderedPageBreak/>
        <w:t>Depends on the device but for monophasic typically 360 J, biphasic 200. It is reasonable to shock at the highest voltage in cases of cardiac arrest. This information is also present on the MGH ACLS app</w:t>
      </w:r>
      <w:r w:rsidRPr="5AB33D95" w:rsidR="14476532">
        <w:rPr>
          <w:rFonts w:eastAsiaTheme="minorEastAsia"/>
        </w:rPr>
        <w:t xml:space="preserve">. </w:t>
      </w:r>
    </w:p>
    <w:p w:rsidR="38448AEC" w:rsidP="5AB33D95" w:rsidRDefault="38448AEC" w14:paraId="0167A6A4" w14:textId="1A189055">
      <w:pPr>
        <w:spacing w:after="0"/>
        <w:rPr>
          <w:rFonts w:eastAsiaTheme="minorEastAsia"/>
        </w:rPr>
      </w:pPr>
    </w:p>
    <w:p w:rsidR="38448AEC" w:rsidP="000B2614" w:rsidRDefault="1BD8685A" w14:paraId="61372C04" w14:textId="5B4D5848">
      <w:pPr>
        <w:pStyle w:val="ListParagraph"/>
        <w:numPr>
          <w:ilvl w:val="0"/>
          <w:numId w:val="29"/>
        </w:numPr>
        <w:spacing w:after="0"/>
        <w:rPr>
          <w:rFonts w:eastAsiaTheme="minorEastAsia"/>
        </w:rPr>
      </w:pPr>
      <w:r w:rsidRPr="5AB33D95">
        <w:rPr>
          <w:rFonts w:eastAsiaTheme="minorEastAsia"/>
          <w:b/>
          <w:bCs/>
        </w:rPr>
        <w:t>Shock is delivered and the rhythm persists. What are some adjunctive medications to give at this stage?</w:t>
      </w:r>
    </w:p>
    <w:p w:rsidR="1BD8685A" w:rsidP="000B2614" w:rsidRDefault="1BD8685A" w14:paraId="551A488D" w14:textId="4A954F4D">
      <w:pPr>
        <w:pStyle w:val="ListParagraph"/>
        <w:numPr>
          <w:ilvl w:val="0"/>
          <w:numId w:val="23"/>
        </w:numPr>
        <w:spacing w:after="0"/>
        <w:rPr>
          <w:rFonts w:eastAsiaTheme="minorEastAsia"/>
          <w:b/>
          <w:bCs/>
        </w:rPr>
      </w:pPr>
      <w:r w:rsidRPr="5AB33D95">
        <w:rPr>
          <w:rFonts w:eastAsiaTheme="minorEastAsia"/>
        </w:rPr>
        <w:t>Epinephrine 1 mg every 3-5 minutes</w:t>
      </w:r>
    </w:p>
    <w:p w:rsidR="1BD8685A" w:rsidP="000B2614" w:rsidRDefault="1BD8685A" w14:paraId="1D4C7147" w14:textId="01CD427F">
      <w:pPr>
        <w:pStyle w:val="ListParagraph"/>
        <w:numPr>
          <w:ilvl w:val="0"/>
          <w:numId w:val="23"/>
        </w:numPr>
        <w:spacing w:after="0"/>
        <w:rPr>
          <w:rFonts w:eastAsiaTheme="minorEastAsia"/>
          <w:b/>
          <w:bCs/>
        </w:rPr>
      </w:pPr>
      <w:r w:rsidRPr="5AB33D95">
        <w:rPr>
          <w:rFonts w:eastAsiaTheme="minorEastAsia"/>
        </w:rPr>
        <w:t>amiodarone 300 mg first bolus and 150 mg second bolus</w:t>
      </w:r>
    </w:p>
    <w:p w:rsidR="1BD8685A" w:rsidP="000B2614" w:rsidRDefault="1BD8685A" w14:paraId="337A9E40" w14:textId="2659E6B3">
      <w:pPr>
        <w:pStyle w:val="ListParagraph"/>
        <w:numPr>
          <w:ilvl w:val="0"/>
          <w:numId w:val="23"/>
        </w:numPr>
        <w:spacing w:after="0"/>
        <w:rPr>
          <w:rFonts w:eastAsiaTheme="minorEastAsia"/>
          <w:b/>
          <w:bCs/>
        </w:rPr>
      </w:pPr>
      <w:r w:rsidRPr="5AB33D95">
        <w:rPr>
          <w:rFonts w:eastAsiaTheme="minorEastAsia"/>
        </w:rPr>
        <w:t xml:space="preserve">lidocaine 1-1.5 mg/kg first dose and 0.5-0.75 mg/kg second dose. </w:t>
      </w:r>
    </w:p>
    <w:p w:rsidR="1BD8685A" w:rsidP="000B2614" w:rsidRDefault="1BD8685A" w14:paraId="5BE4EE13" w14:textId="4C6CA1C4">
      <w:pPr>
        <w:pStyle w:val="ListParagraph"/>
        <w:numPr>
          <w:ilvl w:val="0"/>
          <w:numId w:val="23"/>
        </w:numPr>
        <w:spacing w:after="0"/>
        <w:rPr>
          <w:rFonts w:eastAsiaTheme="minorEastAsia"/>
          <w:b/>
          <w:bCs/>
        </w:rPr>
      </w:pPr>
      <w:r w:rsidRPr="5AB33D95">
        <w:rPr>
          <w:rFonts w:eastAsiaTheme="minorEastAsia"/>
        </w:rPr>
        <w:t>Typically start with epi, then anti-arrhythmic next.</w:t>
      </w:r>
    </w:p>
    <w:p w:rsidR="1BD8685A" w:rsidP="5AB33D95" w:rsidRDefault="1BD8685A" w14:paraId="26ABF808" w14:textId="5FD3A0D8">
      <w:pPr>
        <w:spacing w:after="0"/>
        <w:rPr>
          <w:rFonts w:eastAsiaTheme="minorEastAsia"/>
        </w:rPr>
      </w:pPr>
    </w:p>
    <w:p w:rsidR="1BD8685A" w:rsidP="44CEC04E" w:rsidRDefault="641BC286" w14:paraId="06BBF5FC" w14:textId="2879FB16">
      <w:pPr>
        <w:pStyle w:val="ListParagraph"/>
        <w:numPr>
          <w:ilvl w:val="0"/>
          <w:numId w:val="29"/>
        </w:numPr>
        <w:spacing w:after="0"/>
        <w:rPr>
          <w:rFonts w:eastAsia="ＭＳ 明朝" w:eastAsiaTheme="minorEastAsia"/>
          <w:b w:val="1"/>
          <w:bCs w:val="1"/>
        </w:rPr>
      </w:pPr>
      <w:r w:rsidRPr="44CEC04E" w:rsidR="641BC286">
        <w:rPr>
          <w:rFonts w:eastAsia="ＭＳ 明朝" w:eastAsiaTheme="minorEastAsia"/>
          <w:b w:val="1"/>
          <w:bCs w:val="1"/>
        </w:rPr>
        <w:t>You are two minutes into CPR, have provided o</w:t>
      </w:r>
      <w:r w:rsidRPr="44CEC04E" w:rsidR="36CAB2C5">
        <w:rPr>
          <w:rFonts w:eastAsia="ＭＳ 明朝" w:eastAsiaTheme="minorEastAsia"/>
          <w:b w:val="1"/>
          <w:bCs w:val="1"/>
        </w:rPr>
        <w:t xml:space="preserve">ne </w:t>
      </w:r>
      <w:r w:rsidRPr="44CEC04E" w:rsidR="641BC286">
        <w:rPr>
          <w:rFonts w:eastAsia="ＭＳ 明朝" w:eastAsiaTheme="minorEastAsia"/>
          <w:b w:val="1"/>
          <w:bCs w:val="1"/>
        </w:rPr>
        <w:t xml:space="preserve">shock and 1 mg epinephrine. </w:t>
      </w:r>
      <w:r w:rsidRPr="44CEC04E" w:rsidR="1BD8685A">
        <w:rPr>
          <w:rFonts w:eastAsia="ＭＳ 明朝" w:eastAsiaTheme="minorEastAsia"/>
          <w:b w:val="1"/>
          <w:bCs w:val="1"/>
        </w:rPr>
        <w:t>What else should you be considering at this stage?</w:t>
      </w:r>
    </w:p>
    <w:p w:rsidR="1BD8685A" w:rsidP="000B2614" w:rsidRDefault="1BD8685A" w14:paraId="41B71C7D" w14:textId="08734ECB">
      <w:pPr>
        <w:pStyle w:val="ListParagraph"/>
        <w:numPr>
          <w:ilvl w:val="0"/>
          <w:numId w:val="22"/>
        </w:numPr>
        <w:spacing w:after="0"/>
        <w:rPr>
          <w:rFonts w:eastAsiaTheme="minorEastAsia"/>
        </w:rPr>
      </w:pPr>
      <w:r w:rsidRPr="5AB33D95">
        <w:rPr>
          <w:rFonts w:eastAsiaTheme="minorEastAsia"/>
        </w:rPr>
        <w:t>Switch compressors</w:t>
      </w:r>
    </w:p>
    <w:p w:rsidR="1BD8685A" w:rsidP="000B2614" w:rsidRDefault="1BD8685A" w14:paraId="12C4A270" w14:textId="77ABB9B9">
      <w:pPr>
        <w:pStyle w:val="ListParagraph"/>
        <w:numPr>
          <w:ilvl w:val="0"/>
          <w:numId w:val="22"/>
        </w:numPr>
        <w:spacing w:after="0"/>
        <w:rPr>
          <w:rFonts w:eastAsiaTheme="minorEastAsia"/>
        </w:rPr>
      </w:pPr>
      <w:r w:rsidRPr="5AB33D95">
        <w:rPr>
          <w:rFonts w:eastAsiaTheme="minorEastAsia"/>
        </w:rPr>
        <w:t>Make sure someone is recording meds and timing</w:t>
      </w:r>
    </w:p>
    <w:p w:rsidR="1BD8685A" w:rsidP="44CEC04E" w:rsidRDefault="1BD8685A" w14:paraId="4122B9E8" w14:textId="421E78F3">
      <w:pPr>
        <w:pStyle w:val="ListParagraph"/>
        <w:numPr>
          <w:ilvl w:val="0"/>
          <w:numId w:val="22"/>
        </w:numPr>
        <w:spacing w:after="0"/>
        <w:rPr>
          <w:rFonts w:eastAsia="ＭＳ 明朝" w:eastAsiaTheme="minorEastAsia"/>
        </w:rPr>
      </w:pPr>
      <w:r w:rsidRPr="44CEC04E" w:rsidR="1BD8685A">
        <w:rPr>
          <w:rFonts w:eastAsia="ＭＳ 明朝" w:eastAsiaTheme="minorEastAsia"/>
        </w:rPr>
        <w:t xml:space="preserve">Ensure high quality CPR with EtCO2. The higher the better, </w:t>
      </w:r>
      <w:r w:rsidRPr="44CEC04E" w:rsidR="019AFFAC">
        <w:rPr>
          <w:rFonts w:eastAsia="ＭＳ 明朝" w:eastAsiaTheme="minorEastAsia"/>
        </w:rPr>
        <w:t xml:space="preserve">needs to be &gt;10, </w:t>
      </w:r>
      <w:r w:rsidRPr="44CEC04E" w:rsidR="1BD8685A">
        <w:rPr>
          <w:rFonts w:eastAsia="ＭＳ 明朝" w:eastAsiaTheme="minorEastAsia"/>
        </w:rPr>
        <w:t>preferably &gt;20 (normal around 40)</w:t>
      </w:r>
    </w:p>
    <w:p w:rsidR="1BD8685A" w:rsidP="000B2614" w:rsidRDefault="1BD8685A" w14:paraId="54B433AF" w14:textId="653A0C33">
      <w:pPr>
        <w:pStyle w:val="ListParagraph"/>
        <w:numPr>
          <w:ilvl w:val="0"/>
          <w:numId w:val="22"/>
        </w:numPr>
        <w:spacing w:after="0"/>
        <w:rPr>
          <w:rFonts w:eastAsiaTheme="minorEastAsia"/>
        </w:rPr>
      </w:pPr>
      <w:r w:rsidRPr="5AB33D95">
        <w:rPr>
          <w:rFonts w:eastAsiaTheme="minorEastAsia"/>
        </w:rPr>
        <w:t xml:space="preserve">Should have anesthesia </w:t>
      </w:r>
      <w:r w:rsidRPr="5AB33D95" w:rsidR="31B19EE1">
        <w:rPr>
          <w:rFonts w:eastAsiaTheme="minorEastAsia"/>
        </w:rPr>
        <w:t>place</w:t>
      </w:r>
      <w:r w:rsidRPr="5AB33D95">
        <w:rPr>
          <w:rFonts w:eastAsiaTheme="minorEastAsia"/>
        </w:rPr>
        <w:t xml:space="preserve"> an advanced airway</w:t>
      </w:r>
    </w:p>
    <w:p w:rsidR="1BD8685A" w:rsidP="000B2614" w:rsidRDefault="1BD8685A" w14:paraId="052C0B11" w14:textId="4618328E">
      <w:pPr>
        <w:pStyle w:val="ListParagraph"/>
        <w:numPr>
          <w:ilvl w:val="0"/>
          <w:numId w:val="22"/>
        </w:numPr>
        <w:spacing w:after="0"/>
        <w:rPr>
          <w:rFonts w:eastAsiaTheme="minorEastAsia"/>
        </w:rPr>
      </w:pPr>
      <w:r w:rsidRPr="5AB33D95">
        <w:rPr>
          <w:rFonts w:eastAsiaTheme="minorEastAsia"/>
        </w:rPr>
        <w:t>Consider reversible causes</w:t>
      </w:r>
    </w:p>
    <w:p w:rsidR="1BD8685A" w:rsidP="000B2614" w:rsidRDefault="1BD8685A" w14:paraId="716CAD89" w14:textId="099DA25E">
      <w:pPr>
        <w:pStyle w:val="ListParagraph"/>
        <w:numPr>
          <w:ilvl w:val="0"/>
          <w:numId w:val="22"/>
        </w:numPr>
        <w:spacing w:after="0"/>
        <w:rPr>
          <w:rFonts w:eastAsiaTheme="minorEastAsia"/>
        </w:rPr>
      </w:pPr>
      <w:r w:rsidRPr="5AB33D95">
        <w:rPr>
          <w:rFonts w:eastAsiaTheme="minorEastAsia"/>
        </w:rPr>
        <w:t xml:space="preserve">Obtain ABG+ (includes </w:t>
      </w:r>
      <w:proofErr w:type="spellStart"/>
      <w:r w:rsidRPr="5AB33D95">
        <w:rPr>
          <w:rFonts w:eastAsiaTheme="minorEastAsia"/>
        </w:rPr>
        <w:t>lytes</w:t>
      </w:r>
      <w:proofErr w:type="spellEnd"/>
      <w:r w:rsidRPr="5AB33D95" w:rsidR="00B449F9">
        <w:rPr>
          <w:rFonts w:eastAsiaTheme="minorEastAsia"/>
        </w:rPr>
        <w:t>, glucose</w:t>
      </w:r>
      <w:r w:rsidRPr="5AB33D95">
        <w:rPr>
          <w:rFonts w:eastAsiaTheme="minorEastAsia"/>
        </w:rPr>
        <w:t>, lactate, Hb, and the rest of an ABG), troponin</w:t>
      </w:r>
    </w:p>
    <w:p w:rsidR="1BD8685A" w:rsidP="000B2614" w:rsidRDefault="1BD8685A" w14:paraId="4CB1BFB7" w14:textId="7ACAA5D5">
      <w:pPr>
        <w:pStyle w:val="ListParagraph"/>
        <w:numPr>
          <w:ilvl w:val="0"/>
          <w:numId w:val="22"/>
        </w:numPr>
        <w:spacing w:after="0"/>
        <w:rPr>
          <w:rFonts w:eastAsiaTheme="minorEastAsia"/>
        </w:rPr>
      </w:pPr>
      <w:r w:rsidRPr="5AB33D95">
        <w:rPr>
          <w:rFonts w:eastAsiaTheme="minorEastAsia"/>
        </w:rPr>
        <w:t>Check in with team</w:t>
      </w:r>
    </w:p>
    <w:p w:rsidR="1BD8685A" w:rsidP="000B2614" w:rsidRDefault="1BD8685A" w14:paraId="59E7208A" w14:textId="5CC0AE17">
      <w:pPr>
        <w:pStyle w:val="ListParagraph"/>
        <w:numPr>
          <w:ilvl w:val="0"/>
          <w:numId w:val="22"/>
        </w:numPr>
        <w:spacing w:after="0"/>
        <w:rPr>
          <w:rFonts w:eastAsiaTheme="minorEastAsia"/>
        </w:rPr>
      </w:pPr>
      <w:r w:rsidRPr="5AB33D95">
        <w:rPr>
          <w:rFonts w:eastAsiaTheme="minorEastAsia"/>
        </w:rPr>
        <w:t>Summarize situation and ask for further patient background</w:t>
      </w:r>
    </w:p>
    <w:p w:rsidR="1BD8685A" w:rsidP="5AB33D95" w:rsidRDefault="1BD8685A" w14:paraId="71E2EB86" w14:textId="68508BA6">
      <w:pPr>
        <w:spacing w:after="0"/>
        <w:rPr>
          <w:rFonts w:eastAsiaTheme="minorEastAsia"/>
        </w:rPr>
      </w:pPr>
    </w:p>
    <w:p w:rsidR="1BD8685A" w:rsidP="44CEC04E" w:rsidRDefault="1BD8685A" w14:paraId="2DBB973E" w14:textId="16063950">
      <w:pPr>
        <w:pStyle w:val="ListParagraph"/>
        <w:numPr>
          <w:ilvl w:val="0"/>
          <w:numId w:val="29"/>
        </w:numPr>
        <w:spacing w:after="0"/>
        <w:rPr>
          <w:rFonts w:eastAsia="ＭＳ 明朝" w:eastAsiaTheme="minorEastAsia"/>
          <w:b w:val="1"/>
          <w:bCs w:val="1"/>
        </w:rPr>
      </w:pPr>
      <w:r w:rsidRPr="44CEC04E" w:rsidR="1BD8685A">
        <w:rPr>
          <w:rFonts w:eastAsia="ＭＳ 明朝" w:eastAsiaTheme="minorEastAsia"/>
          <w:b w:val="1"/>
          <w:bCs w:val="1"/>
        </w:rPr>
        <w:t xml:space="preserve">Your intern pulls up the patient’s chart and sees that he has a history of smoking, CAD and DMII not on insulin. Your team is performing high quality </w:t>
      </w:r>
      <w:r w:rsidRPr="44CEC04E" w:rsidR="1BD8685A">
        <w:rPr>
          <w:rFonts w:eastAsia="ＭＳ 明朝" w:eastAsiaTheme="minorEastAsia"/>
          <w:b w:val="1"/>
          <w:bCs w:val="1"/>
        </w:rPr>
        <w:t>CPR</w:t>
      </w:r>
      <w:r w:rsidRPr="44CEC04E" w:rsidR="1BD8685A">
        <w:rPr>
          <w:rFonts w:eastAsia="ＭＳ 明朝" w:eastAsiaTheme="minorEastAsia"/>
          <w:b w:val="1"/>
          <w:bCs w:val="1"/>
        </w:rPr>
        <w:t xml:space="preserve"> and you wonder if the patient might have a reversible cause of cardiac arrest. </w:t>
      </w:r>
      <w:r w:rsidRPr="44CEC04E" w:rsidR="6FB72AC6">
        <w:rPr>
          <w:rFonts w:eastAsia="ＭＳ 明朝" w:eastAsiaTheme="minorEastAsia"/>
          <w:b w:val="1"/>
          <w:bCs w:val="1"/>
        </w:rPr>
        <w:t xml:space="preserve">Will one individual please summarize the case? </w:t>
      </w:r>
      <w:r w:rsidRPr="44CEC04E" w:rsidR="4E877102">
        <w:rPr>
          <w:rFonts w:ascii="Calibri" w:hAnsi="Calibri" w:eastAsia="Calibri" w:cs="Calibri"/>
          <w:b w:val="1"/>
          <w:bCs w:val="1"/>
          <w:i w:val="0"/>
          <w:iCs w:val="0"/>
          <w:caps w:val="0"/>
          <w:smallCaps w:val="0"/>
          <w:noProof w:val="0"/>
          <w:color w:val="000000" w:themeColor="text1" w:themeTint="FF" w:themeShade="FF"/>
          <w:sz w:val="22"/>
          <w:szCs w:val="22"/>
          <w:lang w:val="en-US"/>
        </w:rPr>
        <w:t>Next, what are some reversible causes of cardiac arrest and how would you identify and treat them?</w:t>
      </w:r>
    </w:p>
    <w:p w:rsidR="1BD8685A" w:rsidP="000B2614" w:rsidRDefault="1BD8685A" w14:paraId="07F02E59" w14:textId="3CB19B65">
      <w:pPr>
        <w:pStyle w:val="ListParagraph"/>
        <w:numPr>
          <w:ilvl w:val="0"/>
          <w:numId w:val="21"/>
        </w:numPr>
        <w:spacing w:after="0"/>
        <w:rPr>
          <w:rFonts w:eastAsiaTheme="minorEastAsia"/>
          <w:b/>
          <w:bCs/>
        </w:rPr>
      </w:pPr>
      <w:r w:rsidRPr="5AB33D95">
        <w:rPr>
          <w:rFonts w:eastAsiaTheme="minorEastAsia"/>
        </w:rPr>
        <w:t>Have a volunteer summarize the case</w:t>
      </w:r>
    </w:p>
    <w:p w:rsidR="1BD8685A" w:rsidP="000B2614" w:rsidRDefault="1BD8685A" w14:paraId="17126FE7" w14:textId="6FFE8BA4">
      <w:pPr>
        <w:pStyle w:val="ListParagraph"/>
        <w:numPr>
          <w:ilvl w:val="0"/>
          <w:numId w:val="21"/>
        </w:numPr>
        <w:spacing w:after="0"/>
        <w:rPr>
          <w:rFonts w:eastAsiaTheme="minorEastAsia"/>
        </w:rPr>
      </w:pPr>
      <w:r w:rsidRPr="5AB33D95">
        <w:rPr>
          <w:rFonts w:eastAsiaTheme="minorEastAsia"/>
        </w:rPr>
        <w:t xml:space="preserve">What are the </w:t>
      </w:r>
      <w:r w:rsidRPr="5AB33D95" w:rsidR="00B449F9">
        <w:rPr>
          <w:rFonts w:eastAsiaTheme="minorEastAsia"/>
        </w:rPr>
        <w:t>reversible</w:t>
      </w:r>
      <w:r w:rsidRPr="5AB33D95">
        <w:rPr>
          <w:rFonts w:eastAsiaTheme="minorEastAsia"/>
        </w:rPr>
        <w:t xml:space="preserve"> causes of cardiac arrest? Have team refer to QR code at beginning of packet or have them call out causes. Talk about what the potential causes are, how to identify these causes, and what to do for management.</w:t>
      </w:r>
    </w:p>
    <w:p w:rsidR="1BD8685A" w:rsidP="000B2614" w:rsidRDefault="1BD8685A" w14:paraId="7DA114C6" w14:textId="49C26F14">
      <w:pPr>
        <w:pStyle w:val="ListParagraph"/>
        <w:numPr>
          <w:ilvl w:val="0"/>
          <w:numId w:val="21"/>
        </w:numPr>
        <w:spacing w:after="0"/>
        <w:rPr>
          <w:rFonts w:eastAsiaTheme="minorEastAsia"/>
        </w:rPr>
      </w:pPr>
      <w:r w:rsidRPr="5AB33D95">
        <w:rPr>
          <w:rFonts w:eastAsiaTheme="minorEastAsia"/>
        </w:rPr>
        <w:t>There will not always be an ultrasound machine available but can be especially useful for identifying tamponade, PTX, hemorrhage, massive PE. Subcostal window is best for identifying pericardial effusion (especially when someone is performing CPR).</w:t>
      </w:r>
    </w:p>
    <w:p w:rsidR="1BD8685A" w:rsidP="000B2614" w:rsidRDefault="1BD8685A" w14:paraId="5B8509CA" w14:textId="5F5D83EB">
      <w:pPr>
        <w:pStyle w:val="ListParagraph"/>
        <w:numPr>
          <w:ilvl w:val="0"/>
          <w:numId w:val="21"/>
        </w:numPr>
        <w:spacing w:after="0"/>
        <w:rPr>
          <w:rFonts w:eastAsiaTheme="minorEastAsia"/>
        </w:rPr>
      </w:pPr>
      <w:r w:rsidRPr="5AB33D95">
        <w:rPr>
          <w:rFonts w:eastAsiaTheme="minorEastAsia"/>
        </w:rPr>
        <w:t>Physical exam can demonstrate evidence of poisoning, such as pinpoint pupils.</w:t>
      </w:r>
    </w:p>
    <w:p w:rsidR="1BD8685A" w:rsidP="000B2614" w:rsidRDefault="1BD8685A" w14:paraId="371E4C6B" w14:textId="30A4DFF2">
      <w:pPr>
        <w:pStyle w:val="ListParagraph"/>
        <w:numPr>
          <w:ilvl w:val="0"/>
          <w:numId w:val="21"/>
        </w:numPr>
        <w:spacing w:after="0"/>
        <w:rPr>
          <w:rFonts w:eastAsiaTheme="minorEastAsia"/>
        </w:rPr>
      </w:pPr>
      <w:r w:rsidRPr="44CEC04E" w:rsidR="1BD8685A">
        <w:rPr>
          <w:rFonts w:eastAsia="ＭＳ 明朝" w:eastAsiaTheme="minorEastAsia"/>
        </w:rPr>
        <w:t>ABG + can show acid/base abnormality, glucose level, electrolyte abnormalities, low Hb.</w:t>
      </w:r>
    </w:p>
    <w:p w:rsidR="1BD8685A" w:rsidP="5AB33D95" w:rsidRDefault="1BD8685A" w14:paraId="3EAEA077" w14:textId="30AEE6AB">
      <w:pPr>
        <w:spacing w:after="0"/>
        <w:rPr>
          <w:rFonts w:eastAsiaTheme="minorEastAsia"/>
        </w:rPr>
      </w:pPr>
    </w:p>
    <w:p w:rsidR="1BD8685A" w:rsidP="000B2614" w:rsidRDefault="1BD8685A" w14:paraId="256B0F7E" w14:textId="2A676B09">
      <w:pPr>
        <w:pStyle w:val="ListParagraph"/>
        <w:numPr>
          <w:ilvl w:val="0"/>
          <w:numId w:val="29"/>
        </w:numPr>
        <w:spacing w:after="0"/>
        <w:rPr>
          <w:rFonts w:eastAsiaTheme="minorEastAsia"/>
        </w:rPr>
      </w:pPr>
      <w:r w:rsidRPr="44CEC04E" w:rsidR="1BD8685A">
        <w:rPr>
          <w:rFonts w:eastAsia="ＭＳ 明朝" w:eastAsiaTheme="minorEastAsia"/>
          <w:b w:val="1"/>
          <w:bCs w:val="1"/>
        </w:rPr>
        <w:t xml:space="preserve">After your third round of CPR, you notice that the EtCO2 is sustained above 40 and there is a pulse on the pulse check. </w:t>
      </w:r>
      <w:r w:rsidRPr="44CEC04E" w:rsidR="00F61192">
        <w:rPr>
          <w:rFonts w:eastAsia="ＭＳ 明朝" w:eastAsiaTheme="minorEastAsia"/>
          <w:b w:val="1"/>
          <w:bCs w:val="1"/>
        </w:rPr>
        <w:t xml:space="preserve">What are some other signs of ROSC? </w:t>
      </w:r>
      <w:r w:rsidRPr="44CEC04E" w:rsidR="1BD8685A">
        <w:rPr>
          <w:rFonts w:eastAsia="ＭＳ 明朝" w:eastAsiaTheme="minorEastAsia"/>
          <w:b w:val="1"/>
          <w:bCs w:val="1"/>
        </w:rPr>
        <w:t>What do you do next</w:t>
      </w:r>
      <w:r w:rsidRPr="44CEC04E" w:rsidR="2C22DC1F">
        <w:rPr>
          <w:rFonts w:eastAsia="ＭＳ 明朝" w:eastAsiaTheme="minorEastAsia"/>
          <w:b w:val="1"/>
          <w:bCs w:val="1"/>
        </w:rPr>
        <w:t>?</w:t>
      </w:r>
    </w:p>
    <w:p w:rsidR="1BD8685A" w:rsidP="000B2614" w:rsidRDefault="2C22DC1F" w14:paraId="22C18005" w14:textId="6F7FB554">
      <w:pPr>
        <w:pStyle w:val="ListParagraph"/>
        <w:numPr>
          <w:ilvl w:val="0"/>
          <w:numId w:val="20"/>
        </w:numPr>
        <w:spacing w:after="0"/>
        <w:rPr>
          <w:rFonts w:eastAsiaTheme="minorEastAsia"/>
          <w:b/>
          <w:bCs/>
        </w:rPr>
      </w:pPr>
      <w:r w:rsidRPr="5AB33D95">
        <w:rPr>
          <w:rFonts w:eastAsiaTheme="minorEastAsia"/>
          <w:u w:val="single"/>
        </w:rPr>
        <w:t>Signs of ROSC</w:t>
      </w:r>
      <w:r w:rsidRPr="5AB33D95">
        <w:rPr>
          <w:rFonts w:eastAsiaTheme="minorEastAsia"/>
        </w:rPr>
        <w:t xml:space="preserve">: </w:t>
      </w:r>
      <w:r w:rsidRPr="5AB33D95" w:rsidR="00F61192">
        <w:rPr>
          <w:rFonts w:eastAsiaTheme="minorEastAsia"/>
        </w:rPr>
        <w:t>Spontaneous breathing, pulses, arterial waveform on arterial line, movement, coughing.</w:t>
      </w:r>
    </w:p>
    <w:p w:rsidR="1BD8685A" w:rsidP="000B2614" w:rsidRDefault="72E3596B" w14:paraId="3C59D62B" w14:textId="78B4DD5A">
      <w:pPr>
        <w:pStyle w:val="ListParagraph"/>
        <w:numPr>
          <w:ilvl w:val="0"/>
          <w:numId w:val="20"/>
        </w:numPr>
        <w:spacing w:after="0"/>
        <w:rPr>
          <w:rFonts w:eastAsiaTheme="minorEastAsia"/>
          <w:b/>
          <w:bCs/>
        </w:rPr>
      </w:pPr>
      <w:r w:rsidRPr="5AB33D95">
        <w:rPr>
          <w:rFonts w:eastAsiaTheme="minorEastAsia"/>
          <w:u w:val="single"/>
        </w:rPr>
        <w:t>P</w:t>
      </w:r>
      <w:r w:rsidRPr="5AB33D95" w:rsidR="1BD8685A">
        <w:rPr>
          <w:rFonts w:eastAsiaTheme="minorEastAsia"/>
          <w:u w:val="single"/>
        </w:rPr>
        <w:t>ost ROSC management</w:t>
      </w:r>
      <w:r w:rsidRPr="5AB33D95" w:rsidR="52E26FCC">
        <w:rPr>
          <w:rFonts w:eastAsiaTheme="minorEastAsia"/>
        </w:rPr>
        <w:t>:</w:t>
      </w:r>
      <w:r w:rsidRPr="5AB33D95" w:rsidR="1BD8685A">
        <w:rPr>
          <w:rFonts w:eastAsiaTheme="minorEastAsia"/>
        </w:rPr>
        <w:t xml:space="preserve"> Use QR code </w:t>
      </w:r>
      <w:r w:rsidRPr="5AB33D95" w:rsidR="1BD8685A">
        <w:rPr>
          <w:rFonts w:eastAsiaTheme="minorEastAsia"/>
          <w:i/>
          <w:iCs/>
        </w:rPr>
        <w:t xml:space="preserve">below </w:t>
      </w:r>
      <w:r w:rsidRPr="5AB33D95" w:rsidR="00F61192">
        <w:rPr>
          <w:rFonts w:eastAsiaTheme="minorEastAsia"/>
        </w:rPr>
        <w:t xml:space="preserve">for details and </w:t>
      </w:r>
      <w:r w:rsidRPr="5AB33D95" w:rsidR="1BD8685A">
        <w:rPr>
          <w:rFonts w:eastAsiaTheme="minorEastAsia"/>
        </w:rPr>
        <w:t>to ask learners about next steps.</w:t>
      </w:r>
    </w:p>
    <w:p w:rsidR="1BD8685A" w:rsidP="5AB33D95" w:rsidRDefault="5BE48341" w14:paraId="43B488E6" w14:textId="3873ECA2">
      <w:pPr>
        <w:spacing w:after="0"/>
        <w:rPr>
          <w:rFonts w:eastAsiaTheme="minorEastAsia"/>
        </w:rPr>
      </w:pPr>
      <w:r>
        <w:rPr>
          <w:noProof/>
        </w:rPr>
        <w:lastRenderedPageBreak/>
        <w:drawing>
          <wp:inline distT="0" distB="0" distL="0" distR="0" wp14:anchorId="34780C49" wp14:editId="06BB0469">
            <wp:extent cx="1552575" cy="1552575"/>
            <wp:effectExtent l="0" t="0" r="0" b="0"/>
            <wp:docPr id="1437543330" name="Picture 143754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rsidR="1BD8685A" w:rsidP="5AB33D95" w:rsidRDefault="1BD8685A" w14:paraId="4F560B74" w14:textId="7632816E">
      <w:pPr>
        <w:spacing w:after="0"/>
        <w:rPr>
          <w:rFonts w:eastAsiaTheme="minorEastAsia"/>
          <w:b/>
          <w:bCs/>
        </w:rPr>
      </w:pPr>
    </w:p>
    <w:p w:rsidR="1BD8685A" w:rsidP="5AB33D95" w:rsidRDefault="1BD8685A" w14:paraId="09103FB7" w14:textId="23611D0D">
      <w:pPr>
        <w:spacing w:after="0"/>
        <w:rPr>
          <w:rFonts w:eastAsiaTheme="minorEastAsia"/>
          <w:b/>
          <w:bCs/>
        </w:rPr>
      </w:pPr>
      <w:r w:rsidRPr="5AB33D95">
        <w:rPr>
          <w:rFonts w:eastAsiaTheme="minorEastAsia"/>
          <w:b/>
          <w:bCs/>
        </w:rPr>
        <w:t>The patient is following commands and appears very dazed and confused but otherwise neurologically intact thanks to your superb ACLS skills. You begin managing hemodynamic parameters by the post-arrest care algorithm and you obtain an ECG shown below.</w:t>
      </w:r>
    </w:p>
    <w:p w:rsidR="1BD8685A" w:rsidP="5AB33D95" w:rsidRDefault="1BD8685A" w14:paraId="1776F318" w14:textId="4998328F">
      <w:pPr>
        <w:spacing w:after="0"/>
        <w:rPr>
          <w:rFonts w:eastAsiaTheme="minorEastAsia"/>
          <w:b/>
          <w:bCs/>
        </w:rPr>
      </w:pPr>
    </w:p>
    <w:p w:rsidR="1BD8685A" w:rsidP="5AB33D95" w:rsidRDefault="002C6823" w14:paraId="0943A59D" w14:textId="03CEB2CC">
      <w:pPr>
        <w:spacing w:after="0"/>
        <w:rPr>
          <w:rFonts w:eastAsiaTheme="minorEastAsia"/>
          <w:b/>
          <w:bCs/>
        </w:rPr>
      </w:pPr>
      <w:r>
        <w:rPr>
          <w:noProof/>
        </w:rPr>
        <w:drawing>
          <wp:inline distT="0" distB="0" distL="0" distR="0" wp14:anchorId="63BF9020" wp14:editId="532577F4">
            <wp:extent cx="4114800" cy="2089757"/>
            <wp:effectExtent l="0" t="0" r="0" b="0"/>
            <wp:docPr id="14" name="Picture 14" descr="Macintosh HD:Users:jacksonwalker:Desktop:ECG-STEMI-ECG-showing-an-anterolateral-STEMI-in-a-68-year-old-man-with-acute-onset-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4114800" cy="2089757"/>
                    </a:xfrm>
                    <a:prstGeom prst="rect">
                      <a:avLst/>
                    </a:prstGeom>
                  </pic:spPr>
                </pic:pic>
              </a:graphicData>
            </a:graphic>
          </wp:inline>
        </w:drawing>
      </w:r>
    </w:p>
    <w:p w:rsidR="1BD8685A" w:rsidP="5AB33D95" w:rsidRDefault="1BD8685A" w14:paraId="67FB0161" w14:textId="005A4E12">
      <w:pPr>
        <w:spacing w:after="0"/>
        <w:rPr>
          <w:rFonts w:eastAsiaTheme="minorEastAsia"/>
        </w:rPr>
      </w:pPr>
    </w:p>
    <w:p w:rsidR="1BD8685A" w:rsidP="000B2614" w:rsidRDefault="1BD8685A" w14:paraId="4F3E5EDE" w14:textId="6AAB3E9E">
      <w:pPr>
        <w:pStyle w:val="ListParagraph"/>
        <w:numPr>
          <w:ilvl w:val="0"/>
          <w:numId w:val="29"/>
        </w:numPr>
        <w:spacing w:after="0"/>
        <w:rPr>
          <w:rFonts w:eastAsiaTheme="minorEastAsia"/>
        </w:rPr>
      </w:pPr>
      <w:r w:rsidRPr="44CEC04E" w:rsidR="1BD8685A">
        <w:rPr>
          <w:rFonts w:eastAsia="ＭＳ 明朝" w:eastAsiaTheme="minorEastAsia"/>
          <w:b w:val="1"/>
          <w:bCs w:val="1"/>
        </w:rPr>
        <w:t>What do you do next?</w:t>
      </w:r>
    </w:p>
    <w:p w:rsidR="1BD8685A" w:rsidP="000B2614" w:rsidRDefault="1BD8685A" w14:paraId="048C8966" w14:textId="4CABF83A">
      <w:pPr>
        <w:pStyle w:val="ListParagraph"/>
        <w:numPr>
          <w:ilvl w:val="0"/>
          <w:numId w:val="19"/>
        </w:numPr>
        <w:spacing w:after="0"/>
        <w:rPr>
          <w:rFonts w:eastAsiaTheme="minorEastAsia"/>
        </w:rPr>
      </w:pPr>
      <w:r w:rsidRPr="5AB33D95">
        <w:rPr>
          <w:rFonts w:eastAsiaTheme="minorEastAsia"/>
        </w:rPr>
        <w:t xml:space="preserve">Call Code STEMI and get the patient to the </w:t>
      </w:r>
      <w:proofErr w:type="spellStart"/>
      <w:r w:rsidRPr="5AB33D95">
        <w:rPr>
          <w:rFonts w:eastAsiaTheme="minorEastAsia"/>
        </w:rPr>
        <w:t>cath</w:t>
      </w:r>
      <w:proofErr w:type="spellEnd"/>
      <w:r w:rsidRPr="5AB33D95">
        <w:rPr>
          <w:rFonts w:eastAsiaTheme="minorEastAsia"/>
        </w:rPr>
        <w:t xml:space="preserve"> lab.</w:t>
      </w:r>
      <w:r w:rsidRPr="5AB33D95" w:rsidR="4D870F87">
        <w:rPr>
          <w:rFonts w:eastAsiaTheme="minorEastAsia"/>
        </w:rPr>
        <w:t xml:space="preserve"> How do you call a code STEMI?</w:t>
      </w:r>
    </w:p>
    <w:p w:rsidR="1BD8685A" w:rsidP="000B2614" w:rsidRDefault="1BD8685A" w14:paraId="70DE548E" w14:textId="7DD2C242">
      <w:pPr>
        <w:pStyle w:val="ListParagraph"/>
        <w:numPr>
          <w:ilvl w:val="0"/>
          <w:numId w:val="19"/>
        </w:numPr>
        <w:spacing w:after="0"/>
        <w:rPr>
          <w:rFonts w:eastAsiaTheme="minorEastAsia"/>
        </w:rPr>
      </w:pPr>
      <w:r w:rsidRPr="5AB33D95">
        <w:rPr>
          <w:rFonts w:eastAsiaTheme="minorEastAsia"/>
        </w:rPr>
        <w:t>What happened to this patient? Post-op MACE. Patient had underlying risk factors for a thrombotic event which was provoked by surgery/anesthesia.</w:t>
      </w:r>
    </w:p>
    <w:p w:rsidR="1BD8685A" w:rsidP="5AB33D95" w:rsidRDefault="1BD8685A" w14:paraId="7180F379" w14:textId="76B3E7E1">
      <w:pPr>
        <w:spacing w:after="0"/>
        <w:rPr>
          <w:rFonts w:eastAsiaTheme="minorEastAsia"/>
          <w:b/>
          <w:bCs/>
        </w:rPr>
      </w:pPr>
    </w:p>
    <w:p w:rsidR="1BD8685A" w:rsidP="5AB33D95" w:rsidRDefault="1BD8685A" w14:paraId="59DD986E" w14:textId="3C8C10F3">
      <w:pPr>
        <w:spacing w:after="0"/>
        <w:rPr>
          <w:rFonts w:eastAsiaTheme="minorEastAsia"/>
          <w:b/>
          <w:bCs/>
        </w:rPr>
      </w:pPr>
    </w:p>
    <w:p w:rsidR="1BD8685A" w:rsidP="5AB33D95" w:rsidRDefault="1BD8685A" w14:paraId="031DE953" w14:textId="73C3B183">
      <w:pPr>
        <w:spacing w:after="0"/>
        <w:rPr>
          <w:rFonts w:eastAsiaTheme="minorEastAsia"/>
          <w:b/>
          <w:bCs/>
        </w:rPr>
      </w:pPr>
    </w:p>
    <w:p w:rsidR="7D07AF07" w:rsidP="5AB33D95" w:rsidRDefault="33F492C1" w14:paraId="11E71B6F" w14:textId="7457230F">
      <w:pPr>
        <w:spacing w:after="0"/>
        <w:rPr>
          <w:rFonts w:eastAsiaTheme="minorEastAsia"/>
          <w:b/>
          <w:bCs/>
          <w:strike/>
        </w:rPr>
      </w:pPr>
      <w:r w:rsidRPr="5AB33D95">
        <w:rPr>
          <w:rFonts w:eastAsiaTheme="minorEastAsia"/>
          <w:b/>
          <w:bCs/>
        </w:rPr>
        <w:t xml:space="preserve">Case 3: </w:t>
      </w:r>
    </w:p>
    <w:p w:rsidR="00C1416D" w:rsidP="5AB33D95" w:rsidRDefault="00C1416D" w14:paraId="1FBD12CA" w14:textId="77777777">
      <w:pPr>
        <w:spacing w:after="0"/>
        <w:rPr>
          <w:rFonts w:eastAsiaTheme="minorEastAsia"/>
          <w:color w:val="000000" w:themeColor="text1"/>
        </w:rPr>
      </w:pPr>
    </w:p>
    <w:p w:rsidRPr="00C1416D" w:rsidR="0E8D8FDB" w:rsidP="44CEC04E" w:rsidRDefault="0E8D8FDB" w14:paraId="663976DE" w14:textId="4D78121D">
      <w:pPr>
        <w:spacing w:after="0"/>
        <w:rPr>
          <w:rFonts w:eastAsia="ＭＳ 明朝" w:eastAsiaTheme="minorEastAsia"/>
          <w:b w:val="1"/>
          <w:bCs w:val="1"/>
          <w:color w:val="4472C4" w:themeColor="accent1"/>
        </w:rPr>
      </w:pPr>
      <w:r w:rsidRPr="44CEC04E" w:rsidR="0E8D8FDB">
        <w:rPr>
          <w:rFonts w:eastAsia="ＭＳ 明朝" w:eastAsiaTheme="minorEastAsia"/>
          <w:b w:val="1"/>
          <w:bCs w:val="1"/>
        </w:rPr>
        <w:t xml:space="preserve">A 32 </w:t>
      </w:r>
      <w:r w:rsidRPr="44CEC04E" w:rsidR="0E8D8FDB">
        <w:rPr>
          <w:rFonts w:eastAsia="ＭＳ 明朝" w:eastAsiaTheme="minorEastAsia"/>
          <w:b w:val="1"/>
          <w:bCs w:val="1"/>
        </w:rPr>
        <w:t>yo</w:t>
      </w:r>
      <w:r w:rsidRPr="44CEC04E" w:rsidR="0E8D8FDB">
        <w:rPr>
          <w:rFonts w:eastAsia="ＭＳ 明朝" w:eastAsiaTheme="minorEastAsia"/>
          <w:b w:val="1"/>
          <w:bCs w:val="1"/>
        </w:rPr>
        <w:t xml:space="preserve"> female with PMH of elevated BMI (&gt; 35) is admitted with fevers and abdominal pain. Three weeks </w:t>
      </w:r>
      <w:r w:rsidRPr="44CEC04E" w:rsidR="6053CD80">
        <w:rPr>
          <w:rFonts w:eastAsia="ＭＳ 明朝" w:eastAsiaTheme="minorEastAsia"/>
          <w:b w:val="1"/>
          <w:bCs w:val="1"/>
        </w:rPr>
        <w:t>ago,</w:t>
      </w:r>
      <w:r w:rsidRPr="44CEC04E" w:rsidR="0E8D8FDB">
        <w:rPr>
          <w:rFonts w:eastAsia="ＭＳ 明朝" w:eastAsiaTheme="minorEastAsia"/>
          <w:b w:val="1"/>
          <w:bCs w:val="1"/>
        </w:rPr>
        <w:t xml:space="preserve"> she delivered two healthy twins via repeat C-section. Unfortunat</w:t>
      </w:r>
      <w:r w:rsidRPr="44CEC04E" w:rsidR="00C1416D">
        <w:rPr>
          <w:rFonts w:eastAsia="ＭＳ 明朝" w:eastAsiaTheme="minorEastAsia"/>
          <w:b w:val="1"/>
          <w:bCs w:val="1"/>
        </w:rPr>
        <w:t xml:space="preserve">ely, her post-partum course was </w:t>
      </w:r>
      <w:r w:rsidRPr="44CEC04E" w:rsidR="0E8D8FDB">
        <w:rPr>
          <w:rFonts w:eastAsia="ＭＳ 明朝" w:eastAsiaTheme="minorEastAsia"/>
          <w:b w:val="1"/>
          <w:bCs w:val="1"/>
        </w:rPr>
        <w:t xml:space="preserve">complicated by gangrenous cholecystitis s/p cholecystectomy, </w:t>
      </w:r>
      <w:r w:rsidRPr="44CEC04E" w:rsidR="0E8D8FDB">
        <w:rPr>
          <w:rFonts w:eastAsia="ＭＳ 明朝" w:eastAsiaTheme="minorEastAsia"/>
          <w:b w:val="1"/>
          <w:bCs w:val="1"/>
        </w:rPr>
        <w:t>pancreatitis</w:t>
      </w:r>
      <w:r w:rsidRPr="44CEC04E" w:rsidR="0E8D8FDB">
        <w:rPr>
          <w:rFonts w:eastAsia="ＭＳ 明朝" w:eastAsiaTheme="minorEastAsia"/>
          <w:b w:val="1"/>
          <w:bCs w:val="1"/>
        </w:rPr>
        <w:t xml:space="preserve"> and now multiple intra-abdominal abscesses s/p JP drain placement</w:t>
      </w:r>
      <w:r w:rsidRPr="44CEC04E" w:rsidR="0E8D8FDB">
        <w:rPr>
          <w:rFonts w:eastAsia="ＭＳ 明朝" w:eastAsiaTheme="minorEastAsia"/>
          <w:b w:val="1"/>
          <w:bCs w:val="1"/>
        </w:rPr>
        <w:t xml:space="preserve">.  </w:t>
      </w:r>
      <w:r w:rsidRPr="44CEC04E" w:rsidR="0E8D8FDB">
        <w:rPr>
          <w:rFonts w:eastAsia="ＭＳ 明朝" w:eastAsiaTheme="minorEastAsia"/>
          <w:b w:val="1"/>
          <w:bCs w:val="1"/>
        </w:rPr>
        <w:t xml:space="preserve">One morning, she gets out of bed to go to the bathroom but </w:t>
      </w:r>
      <w:r w:rsidRPr="44CEC04E" w:rsidR="0E8D8FDB">
        <w:rPr>
          <w:rFonts w:eastAsia="ＭＳ 明朝" w:eastAsiaTheme="minorEastAsia"/>
          <w:b w:val="1"/>
          <w:bCs w:val="1"/>
        </w:rPr>
        <w:t>suddenly collapses</w:t>
      </w:r>
      <w:r w:rsidRPr="44CEC04E" w:rsidR="0E8D8FDB">
        <w:rPr>
          <w:rFonts w:eastAsia="ＭＳ 明朝" w:eastAsiaTheme="minorEastAsia"/>
          <w:b w:val="1"/>
          <w:bCs w:val="1"/>
        </w:rPr>
        <w:t xml:space="preserve">. Her husband calls out, a nearby nurse arrives and is unable to palpate a pulse. The nurse calls a code blue and begins CPR. </w:t>
      </w:r>
    </w:p>
    <w:p w:rsidR="0E8D8FDB" w:rsidP="5AB33D95" w:rsidRDefault="0E8D8FDB" w14:paraId="1D1BD21C" w14:textId="759F236B">
      <w:pPr>
        <w:spacing w:after="0"/>
        <w:rPr>
          <w:rFonts w:eastAsiaTheme="minorEastAsia"/>
          <w:color w:val="000000" w:themeColor="text1"/>
        </w:rPr>
      </w:pPr>
    </w:p>
    <w:p w:rsidR="0E8D8FDB" w:rsidP="000B2614" w:rsidRDefault="0E8D8FDB" w14:paraId="135A3635" w14:textId="77CB6AFD">
      <w:pPr>
        <w:pStyle w:val="ListParagraph"/>
        <w:numPr>
          <w:ilvl w:val="0"/>
          <w:numId w:val="18"/>
        </w:numPr>
        <w:spacing w:after="0"/>
        <w:rPr>
          <w:rFonts w:eastAsiaTheme="minorEastAsia"/>
          <w:b/>
          <w:bCs/>
          <w:color w:val="000000" w:themeColor="text1"/>
        </w:rPr>
      </w:pPr>
      <w:r w:rsidRPr="5AB33D95">
        <w:rPr>
          <w:rFonts w:eastAsiaTheme="minorEastAsia"/>
          <w:b/>
          <w:bCs/>
        </w:rPr>
        <w:lastRenderedPageBreak/>
        <w:t>When you arrive, what do you do first?</w:t>
      </w:r>
      <w:r w:rsidRPr="5AB33D95" w:rsidR="41819A0A">
        <w:rPr>
          <w:rFonts w:eastAsiaTheme="minorEastAsia"/>
          <w:b/>
          <w:bCs/>
        </w:rPr>
        <w:t xml:space="preserve"> How might you use closed loop communication?</w:t>
      </w:r>
    </w:p>
    <w:p w:rsidR="4CE338D4" w:rsidP="000B2614" w:rsidRDefault="0E8D8FDB" w14:paraId="1A0B4497" w14:textId="62EE8840">
      <w:pPr>
        <w:pStyle w:val="ListParagraph"/>
        <w:numPr>
          <w:ilvl w:val="0"/>
          <w:numId w:val="17"/>
        </w:numPr>
        <w:spacing w:after="0"/>
        <w:rPr>
          <w:rFonts w:eastAsiaTheme="minorEastAsia"/>
        </w:rPr>
      </w:pPr>
      <w:r w:rsidRPr="5AB33D95">
        <w:rPr>
          <w:rFonts w:eastAsiaTheme="minorEastAsia"/>
        </w:rPr>
        <w:t>Establish self as code leader until further help arrives.</w:t>
      </w:r>
    </w:p>
    <w:p w:rsidR="4CE338D4" w:rsidP="000B2614" w:rsidRDefault="0E8D8FDB" w14:paraId="5FA426B5" w14:textId="7212A1F8">
      <w:pPr>
        <w:pStyle w:val="ListParagraph"/>
        <w:numPr>
          <w:ilvl w:val="0"/>
          <w:numId w:val="17"/>
        </w:numPr>
        <w:spacing w:after="0"/>
        <w:rPr>
          <w:rFonts w:eastAsiaTheme="minorEastAsia"/>
        </w:rPr>
      </w:pPr>
      <w:r w:rsidRPr="5AB33D95">
        <w:rPr>
          <w:rFonts w:eastAsiaTheme="minorEastAsia"/>
        </w:rPr>
        <w:t>Assign roles (compressor + next in line if enough people available, respiratory support, AED)</w:t>
      </w:r>
    </w:p>
    <w:p w:rsidR="4CE338D4" w:rsidP="000B2614" w:rsidRDefault="4CE338D4" w14:paraId="49C6F7A9" w14:textId="588C9328">
      <w:pPr>
        <w:pStyle w:val="ListParagraph"/>
        <w:numPr>
          <w:ilvl w:val="0"/>
          <w:numId w:val="17"/>
        </w:numPr>
        <w:spacing w:after="0"/>
        <w:rPr>
          <w:rFonts w:eastAsiaTheme="minorEastAsia"/>
        </w:rPr>
      </w:pPr>
      <w:proofErr w:type="gramStart"/>
      <w:r w:rsidRPr="5AB33D95">
        <w:rPr>
          <w:rFonts w:eastAsiaTheme="minorEastAsia"/>
        </w:rPr>
        <w:t>Leaders</w:t>
      </w:r>
      <w:proofErr w:type="gramEnd"/>
      <w:r w:rsidRPr="5AB33D95">
        <w:rPr>
          <w:rFonts w:eastAsiaTheme="minorEastAsia"/>
        </w:rPr>
        <w:t xml:space="preserve"> please build in examples of closed-loop communication here. </w:t>
      </w:r>
    </w:p>
    <w:p w:rsidR="4CE338D4" w:rsidP="000B2614" w:rsidRDefault="4CE338D4" w14:paraId="0CA6E3EA" w14:textId="5836DE3A">
      <w:pPr>
        <w:pStyle w:val="ListParagraph"/>
        <w:numPr>
          <w:ilvl w:val="1"/>
          <w:numId w:val="17"/>
        </w:numPr>
        <w:spacing w:after="0"/>
        <w:rPr>
          <w:rFonts w:eastAsiaTheme="minorEastAsia"/>
        </w:rPr>
      </w:pPr>
      <w:r w:rsidRPr="5AB33D95">
        <w:rPr>
          <w:rFonts w:eastAsiaTheme="minorEastAsia"/>
        </w:rPr>
        <w:t xml:space="preserve">E.g.: Ask a group member “how would you tell X to start compressions?” Then have </w:t>
      </w:r>
      <w:r w:rsidRPr="5AB33D95" w:rsidR="148B11FD">
        <w:rPr>
          <w:rFonts w:eastAsiaTheme="minorEastAsia"/>
        </w:rPr>
        <w:t xml:space="preserve">X </w:t>
      </w:r>
      <w:r w:rsidRPr="5AB33D95">
        <w:rPr>
          <w:rFonts w:eastAsiaTheme="minorEastAsia"/>
        </w:rPr>
        <w:t>reply in a closed-loop manner.</w:t>
      </w:r>
    </w:p>
    <w:p w:rsidR="4CE338D4" w:rsidP="000B2614" w:rsidRDefault="4CE338D4" w14:paraId="48931CE6" w14:textId="4FB66B31">
      <w:pPr>
        <w:pStyle w:val="ListParagraph"/>
        <w:numPr>
          <w:ilvl w:val="0"/>
          <w:numId w:val="16"/>
        </w:numPr>
        <w:spacing w:after="0"/>
        <w:rPr>
          <w:rFonts w:eastAsiaTheme="minorEastAsia"/>
        </w:rPr>
      </w:pPr>
      <w:r w:rsidRPr="5AB33D95">
        <w:rPr>
          <w:rFonts w:eastAsiaTheme="minorEastAsia"/>
        </w:rPr>
        <w:t xml:space="preserve">Discuss why closed-loop communication is important. </w:t>
      </w:r>
    </w:p>
    <w:p w:rsidR="4CE338D4" w:rsidP="000B2614" w:rsidRDefault="4CE338D4" w14:paraId="178185F1" w14:textId="79169D38">
      <w:pPr>
        <w:pStyle w:val="ListParagraph"/>
        <w:numPr>
          <w:ilvl w:val="1"/>
          <w:numId w:val="16"/>
        </w:numPr>
        <w:spacing w:after="0"/>
        <w:rPr>
          <w:rFonts w:eastAsiaTheme="minorEastAsia"/>
        </w:rPr>
      </w:pPr>
      <w:r w:rsidRPr="5AB33D95">
        <w:rPr>
          <w:rFonts w:eastAsiaTheme="minorEastAsia"/>
        </w:rPr>
        <w:t>Avoids ambiguity, provides some control to the chaos</w:t>
      </w:r>
    </w:p>
    <w:p w:rsidR="4CE338D4" w:rsidP="000B2614" w:rsidRDefault="4CE338D4" w14:paraId="718181A7" w14:textId="487E9827">
      <w:pPr>
        <w:pStyle w:val="ListParagraph"/>
        <w:numPr>
          <w:ilvl w:val="1"/>
          <w:numId w:val="16"/>
        </w:numPr>
        <w:spacing w:after="0"/>
        <w:rPr>
          <w:rFonts w:eastAsiaTheme="minorEastAsia"/>
        </w:rPr>
      </w:pPr>
      <w:r w:rsidRPr="5AB33D95">
        <w:rPr>
          <w:rFonts w:eastAsiaTheme="minorEastAsia"/>
        </w:rPr>
        <w:t>Ensures clear communication and the ability to correct if task was heard wrong</w:t>
      </w:r>
    </w:p>
    <w:p w:rsidR="4CE338D4" w:rsidP="000B2614" w:rsidRDefault="4CE338D4" w14:paraId="20A24E8E" w14:textId="2A5CE1FD">
      <w:pPr>
        <w:pStyle w:val="ListParagraph"/>
        <w:numPr>
          <w:ilvl w:val="1"/>
          <w:numId w:val="16"/>
        </w:numPr>
        <w:spacing w:after="0"/>
        <w:rPr>
          <w:rFonts w:eastAsiaTheme="minorEastAsia"/>
          <w:color w:val="000000" w:themeColor="text1"/>
        </w:rPr>
      </w:pPr>
      <w:r w:rsidRPr="5AB33D95">
        <w:rPr>
          <w:rFonts w:eastAsiaTheme="minorEastAsia"/>
        </w:rPr>
        <w:t xml:space="preserve">All team members </w:t>
      </w:r>
      <w:proofErr w:type="gramStart"/>
      <w:r w:rsidRPr="5AB33D95">
        <w:rPr>
          <w:rFonts w:eastAsiaTheme="minorEastAsia"/>
        </w:rPr>
        <w:t>are able to</w:t>
      </w:r>
      <w:proofErr w:type="gramEnd"/>
      <w:r w:rsidRPr="5AB33D95">
        <w:rPr>
          <w:rFonts w:eastAsiaTheme="minorEastAsia"/>
        </w:rPr>
        <w:t xml:space="preserve"> hear the plan, keeps all on same page</w:t>
      </w:r>
    </w:p>
    <w:p w:rsidR="0E8D8FDB" w:rsidP="000B2614" w:rsidRDefault="0E8D8FDB" w14:paraId="7720B7D0" w14:textId="20AA9BC6">
      <w:pPr>
        <w:pStyle w:val="ListParagraph"/>
        <w:numPr>
          <w:ilvl w:val="0"/>
          <w:numId w:val="15"/>
        </w:numPr>
        <w:spacing w:after="0"/>
        <w:rPr>
          <w:rFonts w:eastAsiaTheme="minorEastAsia"/>
          <w:color w:val="000000" w:themeColor="text1"/>
        </w:rPr>
      </w:pPr>
      <w:r w:rsidRPr="5AB33D95">
        <w:rPr>
          <w:rFonts w:eastAsiaTheme="minorEastAsia"/>
        </w:rPr>
        <w:t>Ensure IV access</w:t>
      </w:r>
    </w:p>
    <w:p w:rsidR="0E8D8FDB" w:rsidP="000B2614" w:rsidRDefault="0E8D8FDB" w14:paraId="16B0C602" w14:textId="35A50F15">
      <w:pPr>
        <w:pStyle w:val="ListParagraph"/>
        <w:numPr>
          <w:ilvl w:val="0"/>
          <w:numId w:val="14"/>
        </w:numPr>
        <w:spacing w:after="0"/>
        <w:rPr>
          <w:rFonts w:eastAsiaTheme="minorEastAsia"/>
          <w:color w:val="000000" w:themeColor="text1"/>
        </w:rPr>
      </w:pPr>
      <w:r w:rsidRPr="5AB33D95">
        <w:rPr>
          <w:rFonts w:eastAsiaTheme="minorEastAsia"/>
        </w:rPr>
        <w:t>Apply AED pads</w:t>
      </w:r>
    </w:p>
    <w:p w:rsidR="0E8D8FDB" w:rsidP="000B2614" w:rsidRDefault="0E8D8FDB" w14:paraId="0B08C4D0" w14:textId="60FA2D5E">
      <w:pPr>
        <w:pStyle w:val="ListParagraph"/>
        <w:numPr>
          <w:ilvl w:val="0"/>
          <w:numId w:val="13"/>
        </w:numPr>
        <w:spacing w:after="0"/>
        <w:rPr>
          <w:rFonts w:eastAsiaTheme="minorEastAsia"/>
          <w:color w:val="000000" w:themeColor="text1"/>
        </w:rPr>
      </w:pPr>
      <w:r w:rsidRPr="5AB33D95">
        <w:rPr>
          <w:rFonts w:eastAsiaTheme="minorEastAsia"/>
        </w:rPr>
        <w:t>Get some history</w:t>
      </w:r>
    </w:p>
    <w:p w:rsidR="15983AEA" w:rsidP="5AB33D95" w:rsidRDefault="15983AEA" w14:paraId="55BFE1CF" w14:textId="0B942081">
      <w:pPr>
        <w:spacing w:after="0"/>
        <w:rPr>
          <w:rFonts w:eastAsiaTheme="minorEastAsia"/>
          <w:color w:val="000000" w:themeColor="text1"/>
        </w:rPr>
      </w:pPr>
    </w:p>
    <w:p w:rsidR="4283F680" w:rsidP="5AB33D95" w:rsidRDefault="4283F680" w14:paraId="54719172" w14:textId="268C717C">
      <w:pPr>
        <w:spacing w:after="0"/>
        <w:rPr>
          <w:rFonts w:eastAsiaTheme="minorEastAsia"/>
          <w:b/>
          <w:bCs/>
        </w:rPr>
      </w:pPr>
      <w:r w:rsidRPr="5AB33D95">
        <w:rPr>
          <w:rFonts w:eastAsiaTheme="minorEastAsia"/>
          <w:b/>
          <w:bCs/>
        </w:rPr>
        <w:t>As you are assigning roles and delegating tasks</w:t>
      </w:r>
      <w:r w:rsidRPr="5AB33D95" w:rsidR="6A1C4C6D">
        <w:rPr>
          <w:rFonts w:eastAsiaTheme="minorEastAsia"/>
          <w:b/>
          <w:bCs/>
        </w:rPr>
        <w:t xml:space="preserve">, </w:t>
      </w:r>
      <w:r w:rsidRPr="5AB33D95" w:rsidR="17049B61">
        <w:rPr>
          <w:rFonts w:eastAsiaTheme="minorEastAsia"/>
          <w:b/>
          <w:bCs/>
        </w:rPr>
        <w:t>you</w:t>
      </w:r>
      <w:r w:rsidRPr="5AB33D95" w:rsidR="6A1C4C6D">
        <w:rPr>
          <w:rFonts w:eastAsiaTheme="minorEastAsia"/>
          <w:b/>
          <w:bCs/>
        </w:rPr>
        <w:t xml:space="preserve"> </w:t>
      </w:r>
      <w:r w:rsidRPr="5AB33D95" w:rsidR="17049B61">
        <w:rPr>
          <w:rFonts w:eastAsiaTheme="minorEastAsia"/>
          <w:b/>
          <w:bCs/>
        </w:rPr>
        <w:t xml:space="preserve">notice the </w:t>
      </w:r>
      <w:r w:rsidRPr="5AB33D95" w:rsidR="6A1C4C6D">
        <w:rPr>
          <w:rFonts w:eastAsiaTheme="minorEastAsia"/>
          <w:b/>
          <w:bCs/>
        </w:rPr>
        <w:t xml:space="preserve">bedside nurse </w:t>
      </w:r>
      <w:r w:rsidRPr="5AB33D95" w:rsidR="397B848A">
        <w:rPr>
          <w:rFonts w:eastAsiaTheme="minorEastAsia"/>
          <w:b/>
          <w:bCs/>
        </w:rPr>
        <w:t>asking your medical student (who happens to be a tall</w:t>
      </w:r>
      <w:r w:rsidRPr="5AB33D95" w:rsidR="6D487B12">
        <w:rPr>
          <w:rFonts w:eastAsiaTheme="minorEastAsia"/>
          <w:b/>
          <w:bCs/>
        </w:rPr>
        <w:t xml:space="preserve"> man</w:t>
      </w:r>
      <w:r w:rsidRPr="5AB33D95" w:rsidR="1122371F">
        <w:rPr>
          <w:rFonts w:eastAsiaTheme="minorEastAsia"/>
          <w:b/>
          <w:bCs/>
        </w:rPr>
        <w:t xml:space="preserve"> standing next to you</w:t>
      </w:r>
      <w:r w:rsidRPr="5AB33D95" w:rsidR="6D487B12">
        <w:rPr>
          <w:rFonts w:eastAsiaTheme="minorEastAsia"/>
          <w:b/>
          <w:bCs/>
        </w:rPr>
        <w:t xml:space="preserve">) if they </w:t>
      </w:r>
      <w:r w:rsidRPr="5AB33D95" w:rsidR="144E65C4">
        <w:rPr>
          <w:rFonts w:eastAsiaTheme="minorEastAsia"/>
          <w:b/>
          <w:bCs/>
        </w:rPr>
        <w:t>can hang bolus fluids without addressing you</w:t>
      </w:r>
      <w:r w:rsidRPr="5AB33D95" w:rsidR="0A6AFF0D">
        <w:rPr>
          <w:rFonts w:eastAsiaTheme="minorEastAsia"/>
          <w:b/>
          <w:bCs/>
        </w:rPr>
        <w:t>, mistaking him for the team leader</w:t>
      </w:r>
      <w:r w:rsidRPr="5AB33D95" w:rsidR="68326923">
        <w:rPr>
          <w:rFonts w:eastAsiaTheme="minorEastAsia"/>
          <w:b/>
          <w:bCs/>
        </w:rPr>
        <w:t xml:space="preserve">. </w:t>
      </w:r>
    </w:p>
    <w:p w:rsidR="4283F680" w:rsidP="5AB33D95" w:rsidRDefault="4283F680" w14:paraId="4BDCF2ED" w14:textId="33903C03">
      <w:pPr>
        <w:spacing w:after="0"/>
        <w:rPr>
          <w:rFonts w:eastAsiaTheme="minorEastAsia"/>
          <w:b/>
          <w:bCs/>
        </w:rPr>
      </w:pPr>
    </w:p>
    <w:p w:rsidR="4283F680" w:rsidP="44CEC04E" w:rsidRDefault="71E8A85E" w14:paraId="400576DB" w14:textId="2E7BC40D">
      <w:pPr>
        <w:pStyle w:val="ListParagraph"/>
        <w:numPr>
          <w:ilvl w:val="0"/>
          <w:numId w:val="18"/>
        </w:numPr>
        <w:spacing w:after="0"/>
        <w:rPr>
          <w:rFonts w:eastAsia="ＭＳ 明朝" w:eastAsiaTheme="minorEastAsia"/>
          <w:b w:val="1"/>
          <w:bCs w:val="1"/>
          <w:color w:val="000000" w:themeColor="text1"/>
        </w:rPr>
      </w:pPr>
      <w:r w:rsidRPr="44CEC04E" w:rsidR="71E8A85E">
        <w:rPr>
          <w:rFonts w:eastAsia="ＭＳ 明朝" w:eastAsiaTheme="minorEastAsia"/>
          <w:b w:val="1"/>
          <w:bCs w:val="1"/>
        </w:rPr>
        <w:t xml:space="preserve">Take a moment to brainstorm how biases </w:t>
      </w:r>
      <w:r w:rsidRPr="44CEC04E" w:rsidR="33358A13">
        <w:rPr>
          <w:rFonts w:eastAsia="ＭＳ 明朝" w:eastAsiaTheme="minorEastAsia"/>
          <w:b w:val="1"/>
          <w:bCs w:val="1"/>
        </w:rPr>
        <w:t>impact</w:t>
      </w:r>
      <w:r w:rsidRPr="44CEC04E" w:rsidR="33358A13">
        <w:rPr>
          <w:rFonts w:eastAsia="ＭＳ 明朝" w:eastAsiaTheme="minorEastAsia"/>
          <w:b w:val="1"/>
          <w:bCs w:val="1"/>
        </w:rPr>
        <w:t xml:space="preserve"> a </w:t>
      </w:r>
      <w:r w:rsidRPr="44CEC04E" w:rsidR="71E8A85E">
        <w:rPr>
          <w:rFonts w:eastAsia="ＭＳ 明朝" w:eastAsiaTheme="minorEastAsia"/>
          <w:b w:val="1"/>
          <w:bCs w:val="1"/>
        </w:rPr>
        <w:t>high stress code situation.</w:t>
      </w:r>
      <w:r w:rsidRPr="44CEC04E" w:rsidR="56A07D75">
        <w:rPr>
          <w:rFonts w:eastAsia="ＭＳ 明朝" w:eastAsiaTheme="minorEastAsia"/>
          <w:b w:val="1"/>
          <w:bCs w:val="1"/>
        </w:rPr>
        <w:t xml:space="preserve"> Think about how System 1 </w:t>
      </w:r>
      <w:r w:rsidRPr="44CEC04E" w:rsidR="05B2CC71">
        <w:rPr>
          <w:rFonts w:eastAsia="ＭＳ 明朝" w:eastAsiaTheme="minorEastAsia"/>
          <w:b w:val="1"/>
          <w:bCs w:val="1"/>
        </w:rPr>
        <w:t>thinking (quick</w:t>
      </w:r>
      <w:r w:rsidRPr="44CEC04E" w:rsidR="64366524">
        <w:rPr>
          <w:rFonts w:eastAsia="ＭＳ 明朝" w:eastAsiaTheme="minorEastAsia"/>
          <w:b w:val="1"/>
          <w:bCs w:val="1"/>
        </w:rPr>
        <w:t>, intuitive</w:t>
      </w:r>
      <w:r w:rsidRPr="44CEC04E" w:rsidR="05B2CC71">
        <w:rPr>
          <w:rFonts w:eastAsia="ＭＳ 明朝" w:eastAsiaTheme="minorEastAsia"/>
          <w:b w:val="1"/>
          <w:bCs w:val="1"/>
        </w:rPr>
        <w:t xml:space="preserve"> thinking) </w:t>
      </w:r>
      <w:r w:rsidRPr="44CEC04E" w:rsidR="56A07D75">
        <w:rPr>
          <w:rFonts w:eastAsia="ＭＳ 明朝" w:eastAsiaTheme="minorEastAsia"/>
          <w:b w:val="1"/>
          <w:bCs w:val="1"/>
        </w:rPr>
        <w:t>could affect the following relationships (both positively and negatively)</w:t>
      </w:r>
      <w:r w:rsidRPr="44CEC04E" w:rsidR="0D829447">
        <w:rPr>
          <w:rFonts w:eastAsia="ＭＳ 明朝" w:eastAsiaTheme="minorEastAsia"/>
          <w:b w:val="1"/>
          <w:bCs w:val="1"/>
        </w:rPr>
        <w:t xml:space="preserve"> </w:t>
      </w:r>
      <w:r w:rsidRPr="44CEC04E" w:rsidR="0D829447">
        <w:rPr>
          <w:rFonts w:eastAsia="ＭＳ 明朝" w:eastAsiaTheme="minorEastAsia"/>
          <w:b w:val="0"/>
          <w:bCs w:val="0"/>
        </w:rPr>
        <w:t xml:space="preserve">You may have to do some prompting and start the group off by </w:t>
      </w:r>
      <w:r w:rsidRPr="44CEC04E" w:rsidR="0D829447">
        <w:rPr>
          <w:rFonts w:eastAsia="ＭＳ 明朝" w:eastAsiaTheme="minorEastAsia"/>
          <w:b w:val="0"/>
          <w:bCs w:val="0"/>
        </w:rPr>
        <w:t>providing</w:t>
      </w:r>
      <w:r w:rsidRPr="44CEC04E" w:rsidR="0D829447">
        <w:rPr>
          <w:rFonts w:eastAsia="ＭＳ 明朝" w:eastAsiaTheme="minorEastAsia"/>
          <w:b w:val="0"/>
          <w:bCs w:val="0"/>
        </w:rPr>
        <w:t xml:space="preserve"> some examples below.</w:t>
      </w:r>
    </w:p>
    <w:p w:rsidR="15983AEA" w:rsidP="5AB33D95" w:rsidRDefault="15983AEA" w14:paraId="4C3C4827" w14:textId="0AA6EE01">
      <w:pPr>
        <w:spacing w:after="0"/>
        <w:rPr>
          <w:rFonts w:eastAsiaTheme="minorEastAsia"/>
          <w:b/>
          <w:bCs/>
          <w:color w:val="000000" w:themeColor="text1"/>
        </w:rPr>
      </w:pPr>
    </w:p>
    <w:p w:rsidR="7E0D6AFB" w:rsidP="44CEC04E" w:rsidRDefault="7E0D6AFB" w14:paraId="26BF33D9" w14:textId="37DA7775">
      <w:pPr>
        <w:pStyle w:val="ListParagraph"/>
        <w:numPr>
          <w:ilvl w:val="0"/>
          <w:numId w:val="12"/>
        </w:numPr>
        <w:suppressLineNumbers w:val="0"/>
        <w:bidi w:val="0"/>
        <w:spacing w:before="0" w:beforeAutospacing="off" w:after="0" w:afterAutospacing="off" w:line="259" w:lineRule="auto"/>
        <w:ind w:left="720" w:right="0" w:hanging="360"/>
        <w:jc w:val="left"/>
        <w:rPr>
          <w:rFonts w:eastAsia="ＭＳ 明朝" w:eastAsiaTheme="minorEastAsia"/>
          <w:b w:val="1"/>
          <w:bCs w:val="1"/>
        </w:rPr>
      </w:pPr>
      <w:r w:rsidRPr="44CEC04E" w:rsidR="7E0D6AFB">
        <w:rPr>
          <w:rFonts w:eastAsia="ＭＳ 明朝" w:eastAsiaTheme="minorEastAsia"/>
          <w:b w:val="1"/>
          <w:bCs w:val="1"/>
        </w:rPr>
        <w:t>How might you</w:t>
      </w:r>
      <w:r w:rsidRPr="44CEC04E" w:rsidR="315C5053">
        <w:rPr>
          <w:rFonts w:eastAsia="ＭＳ 明朝" w:eastAsiaTheme="minorEastAsia"/>
          <w:b w:val="1"/>
          <w:bCs w:val="1"/>
        </w:rPr>
        <w:t>r relationship</w:t>
      </w:r>
      <w:r w:rsidRPr="44CEC04E" w:rsidR="1E4FDBB9">
        <w:rPr>
          <w:rFonts w:eastAsia="ＭＳ 明朝" w:eastAsiaTheme="minorEastAsia"/>
          <w:b w:val="1"/>
          <w:bCs w:val="1"/>
        </w:rPr>
        <w:t xml:space="preserve"> (as team leader)</w:t>
      </w:r>
      <w:r w:rsidRPr="44CEC04E" w:rsidR="315C5053">
        <w:rPr>
          <w:rFonts w:eastAsia="ＭＳ 明朝" w:eastAsiaTheme="minorEastAsia"/>
          <w:b w:val="1"/>
          <w:bCs w:val="1"/>
        </w:rPr>
        <w:t xml:space="preserve"> </w:t>
      </w:r>
      <w:r w:rsidRPr="44CEC04E" w:rsidR="315C5053">
        <w:rPr>
          <w:rFonts w:eastAsia="ＭＳ 明朝" w:eastAsiaTheme="minorEastAsia"/>
          <w:b w:val="1"/>
          <w:bCs w:val="1"/>
        </w:rPr>
        <w:t>with the Code Team be affected by System 1 thinking</w:t>
      </w:r>
      <w:r w:rsidRPr="44CEC04E" w:rsidR="7E0D6AFB">
        <w:rPr>
          <w:rFonts w:eastAsia="ＭＳ 明朝" w:eastAsiaTheme="minorEastAsia"/>
          <w:b w:val="1"/>
          <w:bCs w:val="1"/>
        </w:rPr>
        <w:t>?</w:t>
      </w:r>
    </w:p>
    <w:p w:rsidR="226A891D" w:rsidP="000B2614" w:rsidRDefault="226A891D" w14:paraId="15B7190C" w14:textId="33BF8374">
      <w:pPr>
        <w:pStyle w:val="ListParagraph"/>
        <w:numPr>
          <w:ilvl w:val="1"/>
          <w:numId w:val="50"/>
        </w:numPr>
        <w:spacing w:after="0"/>
        <w:rPr>
          <w:rFonts w:eastAsiaTheme="minorEastAsia"/>
          <w:color w:val="000000" w:themeColor="text1"/>
        </w:rPr>
      </w:pPr>
      <w:r w:rsidRPr="5AB33D95">
        <w:rPr>
          <w:rFonts w:eastAsiaTheme="minorEastAsia"/>
        </w:rPr>
        <w:t>Closing yourself off to suggestions due to insecurity or overconfidence</w:t>
      </w:r>
    </w:p>
    <w:p w:rsidR="226A891D" w:rsidP="000B2614" w:rsidRDefault="226A891D" w14:paraId="39E4BCB6" w14:textId="2A0FBC77">
      <w:pPr>
        <w:pStyle w:val="ListParagraph"/>
        <w:numPr>
          <w:ilvl w:val="1"/>
          <w:numId w:val="50"/>
        </w:numPr>
        <w:spacing w:after="0"/>
        <w:rPr>
          <w:rFonts w:eastAsiaTheme="minorEastAsia"/>
          <w:color w:val="000000" w:themeColor="text1"/>
        </w:rPr>
      </w:pPr>
      <w:r w:rsidRPr="5AB33D95">
        <w:rPr>
          <w:rFonts w:eastAsiaTheme="minorEastAsia"/>
        </w:rPr>
        <w:t>Believing that all tasks should be carried out automatically</w:t>
      </w:r>
    </w:p>
    <w:p w:rsidR="226A891D" w:rsidP="000B2614" w:rsidRDefault="226A891D" w14:paraId="0B0E1EDF" w14:textId="5984830E">
      <w:pPr>
        <w:pStyle w:val="ListParagraph"/>
        <w:numPr>
          <w:ilvl w:val="1"/>
          <w:numId w:val="50"/>
        </w:numPr>
        <w:spacing w:after="0"/>
        <w:rPr>
          <w:rFonts w:eastAsiaTheme="minorEastAsia"/>
          <w:color w:val="000000" w:themeColor="text1"/>
        </w:rPr>
      </w:pPr>
      <w:r w:rsidRPr="5AB33D95">
        <w:rPr>
          <w:rFonts w:eastAsiaTheme="minorEastAsia"/>
        </w:rPr>
        <w:t>Addressing team members in a rude manner due to stress</w:t>
      </w:r>
    </w:p>
    <w:p w:rsidR="22FD663A" w:rsidP="000B2614" w:rsidRDefault="22FD663A" w14:paraId="23E650E7" w14:textId="6033E643">
      <w:pPr>
        <w:pStyle w:val="ListParagraph"/>
        <w:numPr>
          <w:ilvl w:val="1"/>
          <w:numId w:val="50"/>
        </w:numPr>
        <w:spacing w:after="0"/>
        <w:rPr>
          <w:rFonts w:eastAsiaTheme="minorEastAsia"/>
          <w:color w:val="000000" w:themeColor="text1"/>
        </w:rPr>
      </w:pPr>
      <w:r w:rsidRPr="5AB33D95">
        <w:rPr>
          <w:rFonts w:eastAsiaTheme="minorEastAsia"/>
        </w:rPr>
        <w:t>Reticence to correct or delegate due to fear of being bossy</w:t>
      </w:r>
    </w:p>
    <w:p w:rsidR="44CEC04E" w:rsidP="44CEC04E" w:rsidRDefault="44CEC04E" w14:noSpellErr="1" w14:paraId="0DF11255" w14:textId="33F71FEF">
      <w:pPr>
        <w:pStyle w:val="Normal"/>
        <w:spacing w:after="0"/>
        <w:rPr>
          <w:rFonts w:eastAsia="ＭＳ 明朝" w:eastAsiaTheme="minorEastAsia"/>
          <w:b w:val="1"/>
          <w:bCs w:val="1"/>
        </w:rPr>
      </w:pPr>
    </w:p>
    <w:p w:rsidR="31D95217" w:rsidP="44CEC04E" w:rsidRDefault="31D95217" w14:paraId="4BEF4228" w14:textId="0A2F34E5">
      <w:pPr>
        <w:pStyle w:val="ListParagraph"/>
        <w:numPr>
          <w:ilvl w:val="0"/>
          <w:numId w:val="11"/>
        </w:numPr>
        <w:suppressLineNumbers w:val="0"/>
        <w:bidi w:val="0"/>
        <w:spacing w:before="0" w:beforeAutospacing="off" w:after="0" w:afterAutospacing="off" w:line="259" w:lineRule="auto"/>
        <w:ind w:right="0"/>
        <w:jc w:val="left"/>
        <w:rPr>
          <w:rFonts w:eastAsia="ＭＳ 明朝" w:eastAsiaTheme="minorEastAsia"/>
          <w:b w:val="1"/>
          <w:bCs w:val="1"/>
        </w:rPr>
      </w:pPr>
      <w:r w:rsidRPr="44CEC04E" w:rsidR="31D95217">
        <w:rPr>
          <w:rFonts w:eastAsia="ＭＳ 明朝" w:eastAsiaTheme="minorEastAsia"/>
          <w:b w:val="1"/>
          <w:bCs w:val="1"/>
        </w:rPr>
        <w:t>How might the Code Team</w:t>
      </w:r>
      <w:r w:rsidRPr="44CEC04E" w:rsidR="69ABBE11">
        <w:rPr>
          <w:rFonts w:eastAsia="ＭＳ 明朝" w:eastAsiaTheme="minorEastAsia"/>
          <w:b w:val="1"/>
          <w:bCs w:val="1"/>
        </w:rPr>
        <w:t>’s relationship with you</w:t>
      </w:r>
      <w:r w:rsidRPr="44CEC04E" w:rsidR="69ABBE11">
        <w:rPr>
          <w:rFonts w:eastAsia="ＭＳ 明朝" w:eastAsiaTheme="minorEastAsia"/>
          <w:b w:val="1"/>
          <w:bCs w:val="1"/>
        </w:rPr>
        <w:t xml:space="preserve"> be affected by </w:t>
      </w:r>
      <w:r w:rsidRPr="44CEC04E" w:rsidR="31D95217">
        <w:rPr>
          <w:rFonts w:eastAsia="ＭＳ 明朝" w:eastAsiaTheme="minorEastAsia"/>
          <w:b w:val="1"/>
          <w:bCs w:val="1"/>
        </w:rPr>
        <w:t xml:space="preserve">System 1 </w:t>
      </w:r>
      <w:r w:rsidRPr="44CEC04E" w:rsidR="10AEC2EC">
        <w:rPr>
          <w:rFonts w:eastAsia="ＭＳ 明朝" w:eastAsiaTheme="minorEastAsia"/>
          <w:b w:val="1"/>
          <w:bCs w:val="1"/>
        </w:rPr>
        <w:t>thinking</w:t>
      </w:r>
      <w:r w:rsidRPr="44CEC04E" w:rsidR="31D95217">
        <w:rPr>
          <w:rFonts w:eastAsia="ＭＳ 明朝" w:eastAsiaTheme="minorEastAsia"/>
          <w:b w:val="1"/>
          <w:bCs w:val="1"/>
        </w:rPr>
        <w:t>?</w:t>
      </w:r>
    </w:p>
    <w:p w:rsidR="55D65289" w:rsidP="000B2614" w:rsidRDefault="55D65289" w14:paraId="4B742B96" w14:textId="6C854968">
      <w:pPr>
        <w:pStyle w:val="ListParagraph"/>
        <w:numPr>
          <w:ilvl w:val="1"/>
          <w:numId w:val="50"/>
        </w:numPr>
        <w:spacing w:after="0"/>
        <w:rPr>
          <w:rFonts w:eastAsiaTheme="minorEastAsia"/>
          <w:color w:val="000000" w:themeColor="text1"/>
        </w:rPr>
      </w:pPr>
      <w:r w:rsidRPr="5AB33D95">
        <w:rPr>
          <w:rFonts w:eastAsiaTheme="minorEastAsia"/>
        </w:rPr>
        <w:t>Low confidence in your leadership if you are not brash or loud</w:t>
      </w:r>
    </w:p>
    <w:p w:rsidR="55D65289" w:rsidP="000B2614" w:rsidRDefault="55D65289" w14:paraId="2A4D700D" w14:textId="66D39E88">
      <w:pPr>
        <w:pStyle w:val="ListParagraph"/>
        <w:numPr>
          <w:ilvl w:val="1"/>
          <w:numId w:val="50"/>
        </w:numPr>
        <w:spacing w:after="0"/>
        <w:rPr>
          <w:rFonts w:eastAsiaTheme="minorEastAsia"/>
          <w:color w:val="000000" w:themeColor="text1"/>
        </w:rPr>
      </w:pPr>
      <w:r w:rsidRPr="5AB33D95">
        <w:rPr>
          <w:rFonts w:eastAsiaTheme="minorEastAsia"/>
        </w:rPr>
        <w:t xml:space="preserve">Overconfidence in your leadership </w:t>
      </w:r>
      <w:r w:rsidRPr="5AB33D95" w:rsidR="695746FE">
        <w:rPr>
          <w:rFonts w:eastAsiaTheme="minorEastAsia"/>
        </w:rPr>
        <w:t>if you are the above</w:t>
      </w:r>
    </w:p>
    <w:p w:rsidR="695746FE" w:rsidP="000B2614" w:rsidRDefault="695746FE" w14:paraId="65E0B19B" w14:textId="5579CF1B">
      <w:pPr>
        <w:pStyle w:val="ListParagraph"/>
        <w:numPr>
          <w:ilvl w:val="1"/>
          <w:numId w:val="50"/>
        </w:numPr>
        <w:spacing w:after="0"/>
        <w:rPr>
          <w:rFonts w:eastAsiaTheme="minorEastAsia"/>
          <w:color w:val="000000" w:themeColor="text1"/>
        </w:rPr>
      </w:pPr>
      <w:r w:rsidRPr="5AB33D95">
        <w:rPr>
          <w:rFonts w:eastAsiaTheme="minorEastAsia"/>
        </w:rPr>
        <w:t>Afraid to speak up due to power differential</w:t>
      </w:r>
    </w:p>
    <w:p w:rsidR="15983AEA" w:rsidP="5AB33D95" w:rsidRDefault="15983AEA" w14:paraId="3FA85FE4" w14:textId="0971F134">
      <w:pPr>
        <w:spacing w:after="0"/>
        <w:rPr>
          <w:rFonts w:eastAsiaTheme="minorEastAsia"/>
          <w:b/>
          <w:bCs/>
          <w:color w:val="000000" w:themeColor="text1"/>
        </w:rPr>
      </w:pPr>
    </w:p>
    <w:p w:rsidR="15983AEA" w:rsidP="5AB33D95" w:rsidRDefault="5B199923" w14:paraId="34AC095C" w14:textId="2AAB3D40">
      <w:pPr>
        <w:pStyle w:val="ListParagraph"/>
        <w:numPr>
          <w:ilvl w:val="0"/>
          <w:numId w:val="10"/>
        </w:numPr>
        <w:spacing w:after="0"/>
        <w:rPr>
          <w:rFonts w:eastAsiaTheme="minorEastAsia"/>
          <w:b/>
          <w:bCs/>
          <w:color w:val="000000" w:themeColor="text1"/>
        </w:rPr>
      </w:pPr>
      <w:r w:rsidRPr="5AB33D95">
        <w:rPr>
          <w:rFonts w:eastAsiaTheme="minorEastAsia"/>
          <w:b/>
          <w:bCs/>
        </w:rPr>
        <w:t xml:space="preserve">How about the </w:t>
      </w:r>
      <w:r w:rsidRPr="5AB33D95" w:rsidR="553734E1">
        <w:rPr>
          <w:rFonts w:eastAsiaTheme="minorEastAsia"/>
          <w:b/>
          <w:bCs/>
        </w:rPr>
        <w:t>code team’s (including you)</w:t>
      </w:r>
      <w:r w:rsidRPr="5AB33D95">
        <w:rPr>
          <w:rFonts w:eastAsiaTheme="minorEastAsia"/>
          <w:b/>
          <w:bCs/>
        </w:rPr>
        <w:t xml:space="preserve"> system 1 thinking about the p</w:t>
      </w:r>
      <w:r w:rsidRPr="5AB33D95" w:rsidR="7A7A3981">
        <w:rPr>
          <w:rFonts w:eastAsiaTheme="minorEastAsia"/>
          <w:b/>
          <w:bCs/>
        </w:rPr>
        <w:t>atient</w:t>
      </w:r>
      <w:r w:rsidRPr="5AB33D95" w:rsidR="742DF070">
        <w:rPr>
          <w:rFonts w:eastAsiaTheme="minorEastAsia"/>
          <w:b/>
          <w:bCs/>
        </w:rPr>
        <w:t>?</w:t>
      </w:r>
      <w:r w:rsidRPr="5AB33D95" w:rsidR="7A7A3981">
        <w:rPr>
          <w:rFonts w:eastAsiaTheme="minorEastAsia"/>
          <w:b/>
          <w:bCs/>
        </w:rPr>
        <w:t xml:space="preserve"> </w:t>
      </w:r>
    </w:p>
    <w:p w:rsidR="245D53E6" w:rsidP="000B2614" w:rsidRDefault="245D53E6" w14:paraId="79E1D6CD" w14:textId="40BF97F5">
      <w:pPr>
        <w:pStyle w:val="ListParagraph"/>
        <w:numPr>
          <w:ilvl w:val="1"/>
          <w:numId w:val="50"/>
        </w:numPr>
        <w:spacing w:after="0"/>
        <w:rPr>
          <w:rFonts w:eastAsiaTheme="minorEastAsia"/>
          <w:color w:val="000000" w:themeColor="text1"/>
        </w:rPr>
      </w:pPr>
      <w:r w:rsidRPr="5AB33D95">
        <w:rPr>
          <w:rFonts w:eastAsiaTheme="minorEastAsia"/>
        </w:rPr>
        <w:t>Risk of groupthink</w:t>
      </w:r>
    </w:p>
    <w:p w:rsidR="245D53E6" w:rsidP="000B2614" w:rsidRDefault="245D53E6" w14:paraId="0ED05B21" w14:textId="53EFAA99">
      <w:pPr>
        <w:pStyle w:val="ListParagraph"/>
        <w:numPr>
          <w:ilvl w:val="1"/>
          <w:numId w:val="50"/>
        </w:numPr>
        <w:spacing w:after="0"/>
        <w:rPr>
          <w:rFonts w:eastAsiaTheme="minorEastAsia"/>
          <w:color w:val="000000" w:themeColor="text1"/>
        </w:rPr>
      </w:pPr>
      <w:r w:rsidRPr="5AB33D95">
        <w:rPr>
          <w:rFonts w:eastAsiaTheme="minorEastAsia"/>
        </w:rPr>
        <w:t xml:space="preserve">In effective teams, System 1 thinking can be positive when it quickly leads to enacting tasks that do not require </w:t>
      </w:r>
      <w:r w:rsidRPr="5AB33D95" w:rsidR="583C3C8F">
        <w:rPr>
          <w:rFonts w:eastAsiaTheme="minorEastAsia"/>
        </w:rPr>
        <w:t>further critical thinking</w:t>
      </w:r>
    </w:p>
    <w:p w:rsidR="583C3C8F" w:rsidP="000B2614" w:rsidRDefault="583C3C8F" w14:paraId="7A7E707D" w14:textId="32341D98">
      <w:pPr>
        <w:pStyle w:val="ListParagraph"/>
        <w:numPr>
          <w:ilvl w:val="1"/>
          <w:numId w:val="50"/>
        </w:numPr>
        <w:spacing w:after="0"/>
        <w:rPr>
          <w:rFonts w:eastAsiaTheme="minorEastAsia"/>
          <w:color w:val="000000" w:themeColor="text1"/>
        </w:rPr>
      </w:pPr>
      <w:r w:rsidRPr="5AB33D95">
        <w:rPr>
          <w:rFonts w:eastAsiaTheme="minorEastAsia"/>
        </w:rPr>
        <w:t>Risk of tunnel vision. So focused on running the logistics of the code, forgetting to take a step back to think of potential underlying causes.</w:t>
      </w:r>
    </w:p>
    <w:p w:rsidR="0E8D8FDB" w:rsidP="5AB33D95" w:rsidRDefault="0E8D8FDB" w14:paraId="4BD04221" w14:textId="64FBE6EE">
      <w:pPr>
        <w:spacing w:after="0"/>
        <w:rPr>
          <w:rFonts w:eastAsiaTheme="minorEastAsia"/>
          <w:color w:val="000000" w:themeColor="text1"/>
        </w:rPr>
      </w:pPr>
    </w:p>
    <w:p w:rsidR="00C1416D" w:rsidP="000B2614" w:rsidRDefault="2C345CA3" w14:paraId="77E4D56B" w14:textId="3511D2F8">
      <w:pPr>
        <w:pStyle w:val="ListParagraph"/>
        <w:numPr>
          <w:ilvl w:val="0"/>
          <w:numId w:val="18"/>
        </w:numPr>
        <w:spacing w:after="0"/>
        <w:rPr>
          <w:rFonts w:eastAsiaTheme="minorEastAsia"/>
          <w:b/>
          <w:bCs/>
          <w:color w:val="000000" w:themeColor="text1"/>
        </w:rPr>
      </w:pPr>
      <w:r w:rsidRPr="5AB33D95">
        <w:rPr>
          <w:rFonts w:eastAsiaTheme="minorEastAsia"/>
          <w:b/>
          <w:bCs/>
        </w:rPr>
        <w:lastRenderedPageBreak/>
        <w:t>Y</w:t>
      </w:r>
      <w:r w:rsidRPr="5AB33D95" w:rsidR="4CE338D4">
        <w:rPr>
          <w:rFonts w:eastAsiaTheme="minorEastAsia"/>
          <w:b/>
          <w:bCs/>
        </w:rPr>
        <w:t xml:space="preserve">ou notice that the nurse providing compressions appears fatigued and the rate and depth of the compressions is </w:t>
      </w:r>
      <w:r w:rsidRPr="5AB33D95" w:rsidR="639C53B8">
        <w:rPr>
          <w:rFonts w:eastAsiaTheme="minorEastAsia"/>
          <w:b/>
          <w:bCs/>
        </w:rPr>
        <w:t>inadequate</w:t>
      </w:r>
      <w:r w:rsidRPr="5AB33D95" w:rsidR="4CE338D4">
        <w:rPr>
          <w:rFonts w:eastAsiaTheme="minorEastAsia"/>
          <w:b/>
          <w:bCs/>
        </w:rPr>
        <w:t>. How would you effectively and respectfully initiate correction? What actions (if any) would you take to help the nurse?</w:t>
      </w:r>
    </w:p>
    <w:p w:rsidR="4CE338D4" w:rsidP="5AB33D95" w:rsidRDefault="4CE338D4" w14:paraId="48919949" w14:textId="6D7B091A">
      <w:pPr>
        <w:pStyle w:val="ListParagraph"/>
        <w:numPr>
          <w:ilvl w:val="0"/>
          <w:numId w:val="9"/>
        </w:numPr>
        <w:spacing w:after="0"/>
        <w:rPr>
          <w:rFonts w:eastAsiaTheme="minorEastAsia"/>
          <w:color w:val="000000" w:themeColor="text1"/>
        </w:rPr>
      </w:pPr>
      <w:r w:rsidRPr="5AB33D95">
        <w:rPr>
          <w:rFonts w:eastAsiaTheme="minorEastAsia"/>
        </w:rPr>
        <w:t xml:space="preserve">Responses should provide corrections but do so respectfully. </w:t>
      </w:r>
    </w:p>
    <w:p w:rsidR="4CE338D4" w:rsidP="5AB33D95" w:rsidRDefault="4CE338D4" w14:paraId="77D17A39" w14:textId="24012FA8">
      <w:pPr>
        <w:pStyle w:val="ListParagraph"/>
        <w:numPr>
          <w:ilvl w:val="0"/>
          <w:numId w:val="8"/>
        </w:numPr>
        <w:spacing w:after="0"/>
        <w:rPr>
          <w:rFonts w:eastAsiaTheme="minorEastAsia"/>
          <w:color w:val="000000" w:themeColor="text1"/>
        </w:rPr>
      </w:pPr>
      <w:r w:rsidRPr="5AB33D95">
        <w:rPr>
          <w:rFonts w:eastAsiaTheme="minorEastAsia"/>
        </w:rPr>
        <w:t>Actions: clearly communicate to a second nurse/</w:t>
      </w:r>
      <w:r w:rsidRPr="5AB33D95" w:rsidR="41C59CEC">
        <w:rPr>
          <w:rFonts w:eastAsiaTheme="minorEastAsia"/>
        </w:rPr>
        <w:t>resident</w:t>
      </w:r>
      <w:r w:rsidRPr="5AB33D95">
        <w:rPr>
          <w:rFonts w:eastAsiaTheme="minorEastAsia"/>
        </w:rPr>
        <w:t xml:space="preserve">/person that they need to take over compressions. </w:t>
      </w:r>
    </w:p>
    <w:p w:rsidR="4CE338D4" w:rsidP="5AB33D95" w:rsidRDefault="4CE338D4" w14:paraId="5CC9424F" w14:textId="092DFB45">
      <w:pPr>
        <w:spacing w:after="0"/>
        <w:rPr>
          <w:rFonts w:eastAsiaTheme="minorEastAsia"/>
          <w:color w:val="000000" w:themeColor="text1"/>
        </w:rPr>
      </w:pPr>
    </w:p>
    <w:p w:rsidR="0E8D8FDB" w:rsidP="000B2614" w:rsidRDefault="0E8D8FDB" w14:paraId="4E01165D" w14:textId="473730AD">
      <w:pPr>
        <w:pStyle w:val="ListParagraph"/>
        <w:numPr>
          <w:ilvl w:val="0"/>
          <w:numId w:val="18"/>
        </w:numPr>
        <w:spacing w:after="0"/>
        <w:rPr>
          <w:rFonts w:eastAsiaTheme="minorEastAsia"/>
          <w:b/>
          <w:bCs/>
          <w:color w:val="000000" w:themeColor="text1"/>
        </w:rPr>
      </w:pPr>
      <w:r w:rsidRPr="5AB33D95">
        <w:rPr>
          <w:rFonts w:eastAsiaTheme="minorEastAsia"/>
          <w:b/>
          <w:bCs/>
        </w:rPr>
        <w:t>Rhythm shows PEA. Based on her history, what are some possible causes of her cardiac arrest?</w:t>
      </w:r>
    </w:p>
    <w:p w:rsidR="0E8D8FDB" w:rsidP="5AB33D95" w:rsidRDefault="0E8D8FDB" w14:paraId="7F966237" w14:textId="4CA12D22">
      <w:pPr>
        <w:pStyle w:val="ListParagraph"/>
        <w:numPr>
          <w:ilvl w:val="0"/>
          <w:numId w:val="7"/>
        </w:numPr>
        <w:spacing w:after="0"/>
        <w:rPr>
          <w:rFonts w:eastAsiaTheme="minorEastAsia"/>
          <w:color w:val="000000" w:themeColor="text1"/>
        </w:rPr>
      </w:pPr>
      <w:r w:rsidRPr="5AB33D95">
        <w:rPr>
          <w:rFonts w:eastAsiaTheme="minorEastAsia"/>
        </w:rPr>
        <w:t>Thrombosis (PE). Hypovolemia (sepsis), Hypoxia (ARDS from pancreatitis?), Hydrogen ions (acidosis possibly from sepsis), hypo or hyperkalemia</w:t>
      </w:r>
      <w:r w:rsidRPr="5AB33D95" w:rsidR="6CFC66DA">
        <w:rPr>
          <w:rFonts w:eastAsiaTheme="minorEastAsia"/>
        </w:rPr>
        <w:t>.</w:t>
      </w:r>
      <w:r w:rsidRPr="5AB33D95">
        <w:rPr>
          <w:rFonts w:eastAsiaTheme="minorEastAsia"/>
        </w:rPr>
        <w:t xml:space="preserve"> Less likely coronary thrombosis given age (despite elevated BMI risk); unlikely to be other remaining “Ts” given known history.</w:t>
      </w:r>
    </w:p>
    <w:p w:rsidR="0E8D8FDB" w:rsidP="5AB33D95" w:rsidRDefault="0E8D8FDB" w14:paraId="764363A8" w14:textId="596D7EF6">
      <w:pPr>
        <w:spacing w:after="0"/>
        <w:rPr>
          <w:rFonts w:eastAsiaTheme="minorEastAsia"/>
          <w:color w:val="000000" w:themeColor="text1"/>
        </w:rPr>
      </w:pPr>
    </w:p>
    <w:p w:rsidR="0E8D8FDB" w:rsidP="44CEC04E" w:rsidRDefault="0E8D8FDB" w14:paraId="48069153" w14:textId="7DCE92CE">
      <w:pPr>
        <w:pStyle w:val="ListParagraph"/>
        <w:numPr>
          <w:ilvl w:val="0"/>
          <w:numId w:val="18"/>
        </w:numPr>
        <w:spacing w:after="0"/>
        <w:rPr>
          <w:rFonts w:eastAsia="ＭＳ 明朝" w:eastAsiaTheme="minorEastAsia"/>
          <w:b w:val="1"/>
          <w:bCs w:val="1"/>
          <w:color w:val="000000" w:themeColor="text1"/>
        </w:rPr>
      </w:pPr>
      <w:r w:rsidRPr="44CEC04E" w:rsidR="0E8D8FDB">
        <w:rPr>
          <w:rFonts w:eastAsia="ＭＳ 明朝" w:eastAsiaTheme="minorEastAsia"/>
          <w:b w:val="1"/>
          <w:bCs w:val="1"/>
        </w:rPr>
        <w:t xml:space="preserve">Following the ACLS algorithm for PEA/asystole, you have </w:t>
      </w:r>
      <w:r w:rsidRPr="44CEC04E" w:rsidR="0E8D8FDB">
        <w:rPr>
          <w:rFonts w:eastAsia="ＭＳ 明朝" w:eastAsiaTheme="minorEastAsia"/>
          <w:b w:val="1"/>
          <w:bCs w:val="1"/>
        </w:rPr>
        <w:t>given</w:t>
      </w:r>
      <w:r w:rsidRPr="44CEC04E" w:rsidR="0E8D8FDB">
        <w:rPr>
          <w:rFonts w:eastAsia="ＭＳ 明朝" w:eastAsiaTheme="minorEastAsia"/>
          <w:b w:val="1"/>
          <w:bCs w:val="1"/>
        </w:rPr>
        <w:t xml:space="preserve"> 2 doses of epinephrine and are now approaching the </w:t>
      </w:r>
      <w:r w:rsidRPr="44CEC04E" w:rsidR="1A5E77E2">
        <w:rPr>
          <w:rFonts w:eastAsia="ＭＳ 明朝" w:eastAsiaTheme="minorEastAsia"/>
          <w:b w:val="1"/>
          <w:bCs w:val="1"/>
        </w:rPr>
        <w:t>6-minute</w:t>
      </w:r>
      <w:r w:rsidRPr="44CEC04E" w:rsidR="0E8D8FDB">
        <w:rPr>
          <w:rFonts w:eastAsia="ＭＳ 明朝" w:eastAsiaTheme="minorEastAsia"/>
          <w:b w:val="1"/>
          <w:bCs w:val="1"/>
        </w:rPr>
        <w:t xml:space="preserve"> mark of the code without changes in her status. You look in the code cart for some other medications to try. What medications are in the code cart and when would you use them?</w:t>
      </w:r>
    </w:p>
    <w:p w:rsidR="0E8D8FDB" w:rsidP="5AB33D95" w:rsidRDefault="0E8D8FDB" w14:paraId="13AC2809" w14:textId="286419B6">
      <w:pPr>
        <w:spacing w:after="0"/>
        <w:rPr>
          <w:rFonts w:eastAsiaTheme="minorEastAsia"/>
          <w:color w:val="000000" w:themeColor="text1"/>
        </w:rPr>
      </w:pPr>
    </w:p>
    <w:tbl>
      <w:tblPr>
        <w:tblStyle w:val="TableGrid"/>
        <w:tblW w:w="9360" w:type="dxa"/>
        <w:tblLayout w:type="fixed"/>
        <w:tblLook w:val="06A0" w:firstRow="1" w:lastRow="0" w:firstColumn="1" w:lastColumn="0" w:noHBand="1" w:noVBand="1"/>
      </w:tblPr>
      <w:tblGrid>
        <w:gridCol w:w="3120"/>
        <w:gridCol w:w="3120"/>
        <w:gridCol w:w="3120"/>
      </w:tblGrid>
      <w:tr w:rsidR="0E8D8FDB" w:rsidTr="5AB33D95" w14:paraId="08043D2E" w14:textId="77777777">
        <w:tc>
          <w:tcPr>
            <w:tcW w:w="3120" w:type="dxa"/>
          </w:tcPr>
          <w:p w:rsidR="0E8D8FDB" w:rsidP="5AB33D95" w:rsidRDefault="0E8D8FDB" w14:paraId="43D55771" w14:textId="54AC4F03">
            <w:pPr>
              <w:rPr>
                <w:rFonts w:eastAsiaTheme="minorEastAsia"/>
                <w:b/>
                <w:bCs/>
                <w:color w:val="000000" w:themeColor="text1"/>
              </w:rPr>
            </w:pPr>
            <w:r w:rsidRPr="5AB33D95">
              <w:rPr>
                <w:rFonts w:eastAsiaTheme="minorEastAsia"/>
                <w:b/>
                <w:bCs/>
              </w:rPr>
              <w:t>Medication</w:t>
            </w:r>
          </w:p>
        </w:tc>
        <w:tc>
          <w:tcPr>
            <w:tcW w:w="3120" w:type="dxa"/>
          </w:tcPr>
          <w:p w:rsidR="4CE338D4" w:rsidP="5AB33D95" w:rsidRDefault="4CE338D4" w14:paraId="3080BD5C" w14:textId="518006F9">
            <w:pPr>
              <w:rPr>
                <w:rFonts w:eastAsiaTheme="minorEastAsia"/>
                <w:b/>
                <w:bCs/>
                <w:color w:val="000000" w:themeColor="text1"/>
              </w:rPr>
            </w:pPr>
            <w:r w:rsidRPr="5AB33D95">
              <w:rPr>
                <w:rFonts w:eastAsiaTheme="minorEastAsia"/>
                <w:b/>
                <w:bCs/>
              </w:rPr>
              <w:t>Dose and timing</w:t>
            </w:r>
          </w:p>
        </w:tc>
        <w:tc>
          <w:tcPr>
            <w:tcW w:w="3120" w:type="dxa"/>
          </w:tcPr>
          <w:p w:rsidR="0E8D8FDB" w:rsidP="5AB33D95" w:rsidRDefault="0E8D8FDB" w14:paraId="55C549B5" w14:textId="4BE95915">
            <w:pPr>
              <w:rPr>
                <w:rFonts w:eastAsiaTheme="minorEastAsia"/>
                <w:b/>
                <w:bCs/>
                <w:color w:val="000000" w:themeColor="text1"/>
              </w:rPr>
            </w:pPr>
            <w:r w:rsidRPr="5AB33D95">
              <w:rPr>
                <w:rFonts w:eastAsiaTheme="minorEastAsia"/>
                <w:b/>
                <w:bCs/>
              </w:rPr>
              <w:t>Use</w:t>
            </w:r>
          </w:p>
        </w:tc>
      </w:tr>
      <w:tr w:rsidR="0E8D8FDB" w:rsidTr="5AB33D95" w14:paraId="2560DE82" w14:textId="77777777">
        <w:tc>
          <w:tcPr>
            <w:tcW w:w="3120" w:type="dxa"/>
          </w:tcPr>
          <w:p w:rsidR="0E8D8FDB" w:rsidP="5AB33D95" w:rsidRDefault="0E8D8FDB" w14:paraId="106F18BD" w14:textId="592D3717">
            <w:pPr>
              <w:rPr>
                <w:rFonts w:eastAsiaTheme="minorEastAsia"/>
                <w:b/>
                <w:bCs/>
                <w:color w:val="000000" w:themeColor="text1"/>
              </w:rPr>
            </w:pPr>
            <w:r w:rsidRPr="5AB33D95">
              <w:rPr>
                <w:rFonts w:eastAsiaTheme="minorEastAsia"/>
                <w:b/>
                <w:bCs/>
              </w:rPr>
              <w:t xml:space="preserve">Epinephrine </w:t>
            </w:r>
          </w:p>
        </w:tc>
        <w:tc>
          <w:tcPr>
            <w:tcW w:w="3120" w:type="dxa"/>
          </w:tcPr>
          <w:p w:rsidR="4CE338D4" w:rsidP="5AB33D95" w:rsidRDefault="4CE338D4" w14:paraId="78FC2718" w14:textId="4628FEBD">
            <w:pPr>
              <w:rPr>
                <w:rFonts w:eastAsiaTheme="minorEastAsia"/>
                <w:color w:val="000000" w:themeColor="text1"/>
              </w:rPr>
            </w:pPr>
            <w:r w:rsidRPr="5AB33D95">
              <w:rPr>
                <w:rFonts w:eastAsiaTheme="minorEastAsia"/>
              </w:rPr>
              <w:t>1 mg (1mg in 10mL), every 3-5 minutes</w:t>
            </w:r>
          </w:p>
        </w:tc>
        <w:tc>
          <w:tcPr>
            <w:tcW w:w="3120" w:type="dxa"/>
          </w:tcPr>
          <w:p w:rsidR="0E8D8FDB" w:rsidP="5AB33D95" w:rsidRDefault="4CE338D4" w14:paraId="2BB416C9" w14:textId="52E66011">
            <w:pPr>
              <w:rPr>
                <w:rFonts w:eastAsiaTheme="minorEastAsia"/>
                <w:color w:val="000000" w:themeColor="text1"/>
              </w:rPr>
            </w:pPr>
            <w:r w:rsidRPr="5AB33D95">
              <w:rPr>
                <w:rFonts w:eastAsiaTheme="minorEastAsia"/>
              </w:rPr>
              <w:t>Cardiac stimulation; used during cardiac arrest with PEA/asystole and VF/</w:t>
            </w:r>
            <w:proofErr w:type="spellStart"/>
            <w:r w:rsidRPr="5AB33D95">
              <w:rPr>
                <w:rFonts w:eastAsiaTheme="minorEastAsia"/>
              </w:rPr>
              <w:t>pVT</w:t>
            </w:r>
            <w:proofErr w:type="spellEnd"/>
          </w:p>
        </w:tc>
      </w:tr>
      <w:tr w:rsidR="0E8D8FDB" w:rsidTr="5AB33D95" w14:paraId="4E6335C6" w14:textId="77777777">
        <w:tc>
          <w:tcPr>
            <w:tcW w:w="3120" w:type="dxa"/>
          </w:tcPr>
          <w:p w:rsidR="0E8D8FDB" w:rsidP="5AB33D95" w:rsidRDefault="0E8D8FDB" w14:paraId="3B361A02" w14:textId="7574E89A">
            <w:pPr>
              <w:rPr>
                <w:rFonts w:eastAsiaTheme="minorEastAsia"/>
                <w:b/>
                <w:bCs/>
                <w:color w:val="000000" w:themeColor="text1"/>
              </w:rPr>
            </w:pPr>
            <w:r w:rsidRPr="5AB33D95">
              <w:rPr>
                <w:rFonts w:eastAsiaTheme="minorEastAsia"/>
                <w:b/>
                <w:bCs/>
              </w:rPr>
              <w:t>Amiodarone</w:t>
            </w:r>
          </w:p>
        </w:tc>
        <w:tc>
          <w:tcPr>
            <w:tcW w:w="3120" w:type="dxa"/>
          </w:tcPr>
          <w:p w:rsidR="4CE338D4" w:rsidP="5AB33D95" w:rsidRDefault="4CE338D4" w14:paraId="433FE9F7" w14:textId="0EA581F6">
            <w:pPr>
              <w:rPr>
                <w:rFonts w:eastAsiaTheme="minorEastAsia"/>
                <w:color w:val="000000" w:themeColor="text1"/>
              </w:rPr>
            </w:pPr>
            <w:r w:rsidRPr="5AB33D95">
              <w:rPr>
                <w:rFonts w:eastAsiaTheme="minorEastAsia"/>
              </w:rPr>
              <w:t>300mg for first dose (bolus), 150mg for second dose</w:t>
            </w:r>
          </w:p>
        </w:tc>
        <w:tc>
          <w:tcPr>
            <w:tcW w:w="3120" w:type="dxa"/>
          </w:tcPr>
          <w:p w:rsidR="0E8D8FDB" w:rsidP="5AB33D95" w:rsidRDefault="4CE338D4" w14:paraId="36113F4D" w14:textId="45A9AA96">
            <w:pPr>
              <w:rPr>
                <w:rFonts w:eastAsiaTheme="minorEastAsia"/>
                <w:color w:val="000000" w:themeColor="text1"/>
              </w:rPr>
            </w:pPr>
            <w:r w:rsidRPr="5AB33D95">
              <w:rPr>
                <w:rFonts w:eastAsiaTheme="minorEastAsia"/>
              </w:rPr>
              <w:t>Attempts to control ventricular arrythmias; cardiac arrest with VF/</w:t>
            </w:r>
            <w:proofErr w:type="spellStart"/>
            <w:r w:rsidRPr="5AB33D95">
              <w:rPr>
                <w:rFonts w:eastAsiaTheme="minorEastAsia"/>
              </w:rPr>
              <w:t>pVT</w:t>
            </w:r>
            <w:proofErr w:type="spellEnd"/>
          </w:p>
        </w:tc>
      </w:tr>
      <w:tr w:rsidR="0E8D8FDB" w:rsidTr="5AB33D95" w14:paraId="79E9E86C" w14:textId="77777777">
        <w:tc>
          <w:tcPr>
            <w:tcW w:w="3120" w:type="dxa"/>
          </w:tcPr>
          <w:p w:rsidRPr="00276F7C" w:rsidR="0E8D8FDB" w:rsidP="5AB33D95" w:rsidRDefault="0E8D8FDB" w14:paraId="612AE2D8" w14:textId="6A47F922">
            <w:pPr>
              <w:rPr>
                <w:rFonts w:eastAsiaTheme="minorEastAsia"/>
                <w:b/>
                <w:bCs/>
                <w:color w:val="000000" w:themeColor="text1"/>
              </w:rPr>
            </w:pPr>
            <w:r w:rsidRPr="5AB33D95">
              <w:rPr>
                <w:rFonts w:eastAsiaTheme="minorEastAsia"/>
                <w:b/>
                <w:bCs/>
              </w:rPr>
              <w:t>Lidocaine</w:t>
            </w:r>
          </w:p>
        </w:tc>
        <w:tc>
          <w:tcPr>
            <w:tcW w:w="3120" w:type="dxa"/>
          </w:tcPr>
          <w:p w:rsidR="4CE338D4" w:rsidP="5AB33D95" w:rsidRDefault="4CE338D4" w14:paraId="6F72FBFC" w14:textId="6293F4A8">
            <w:pPr>
              <w:rPr>
                <w:rFonts w:eastAsiaTheme="minorEastAsia"/>
                <w:color w:val="000000" w:themeColor="text1"/>
              </w:rPr>
            </w:pPr>
            <w:r w:rsidRPr="5AB33D95">
              <w:rPr>
                <w:rFonts w:eastAsiaTheme="minorEastAsia"/>
              </w:rPr>
              <w:t>1-1.5 mg/kg for first dose; 0.5-0.75 mg/kg for second dose</w:t>
            </w:r>
          </w:p>
        </w:tc>
        <w:tc>
          <w:tcPr>
            <w:tcW w:w="3120" w:type="dxa"/>
          </w:tcPr>
          <w:p w:rsidR="0E8D8FDB" w:rsidP="5AB33D95" w:rsidRDefault="4CE338D4" w14:paraId="030254A9" w14:textId="3D8EC67B">
            <w:pPr>
              <w:rPr>
                <w:rFonts w:eastAsiaTheme="minorEastAsia"/>
                <w:color w:val="000000" w:themeColor="text1"/>
              </w:rPr>
            </w:pPr>
            <w:r w:rsidRPr="5AB33D95">
              <w:rPr>
                <w:rFonts w:eastAsiaTheme="minorEastAsia"/>
              </w:rPr>
              <w:t>Same as above but less commonly used</w:t>
            </w:r>
          </w:p>
        </w:tc>
      </w:tr>
      <w:tr w:rsidR="4CE338D4" w:rsidTr="5AB33D95" w14:paraId="6855E349" w14:textId="77777777">
        <w:tc>
          <w:tcPr>
            <w:tcW w:w="3120" w:type="dxa"/>
          </w:tcPr>
          <w:p w:rsidR="4CE338D4" w:rsidP="5AB33D95" w:rsidRDefault="4CE338D4" w14:paraId="15F917BB" w14:textId="0420BE35">
            <w:pPr>
              <w:rPr>
                <w:rFonts w:eastAsiaTheme="minorEastAsia"/>
                <w:b/>
                <w:bCs/>
                <w:color w:val="000000" w:themeColor="text1"/>
              </w:rPr>
            </w:pPr>
            <w:r w:rsidRPr="5AB33D95">
              <w:rPr>
                <w:rFonts w:eastAsiaTheme="minorEastAsia"/>
                <w:b/>
                <w:bCs/>
              </w:rPr>
              <w:t>Atropine</w:t>
            </w:r>
          </w:p>
        </w:tc>
        <w:tc>
          <w:tcPr>
            <w:tcW w:w="3120" w:type="dxa"/>
          </w:tcPr>
          <w:p w:rsidR="4CE338D4" w:rsidP="5AB33D95" w:rsidRDefault="4CE338D4" w14:paraId="35140BD4" w14:textId="514AA9C8">
            <w:pPr>
              <w:rPr>
                <w:rFonts w:eastAsiaTheme="minorEastAsia"/>
                <w:color w:val="000000" w:themeColor="text1"/>
              </w:rPr>
            </w:pPr>
            <w:r w:rsidRPr="5AB33D95">
              <w:rPr>
                <w:rFonts w:eastAsiaTheme="minorEastAsia"/>
              </w:rPr>
              <w:t>0.5-1mg every 3-5 minutes</w:t>
            </w:r>
          </w:p>
        </w:tc>
        <w:tc>
          <w:tcPr>
            <w:tcW w:w="3120" w:type="dxa"/>
          </w:tcPr>
          <w:p w:rsidR="4CE338D4" w:rsidP="5AB33D95" w:rsidRDefault="4CE338D4" w14:paraId="1DD5AEE1" w14:textId="2F01C1CF">
            <w:pPr>
              <w:rPr>
                <w:rFonts w:eastAsiaTheme="minorEastAsia"/>
                <w:color w:val="000000" w:themeColor="text1"/>
              </w:rPr>
            </w:pPr>
            <w:r w:rsidRPr="5AB33D95">
              <w:rPr>
                <w:rFonts w:eastAsiaTheme="minorEastAsia"/>
              </w:rPr>
              <w:t xml:space="preserve">Symptomatic bradycardia, until pacer pads can be placed. Avoid in </w:t>
            </w:r>
            <w:proofErr w:type="spellStart"/>
            <w:r w:rsidRPr="5AB33D95">
              <w:rPr>
                <w:rFonts w:eastAsiaTheme="minorEastAsia"/>
              </w:rPr>
              <w:t>mobitz</w:t>
            </w:r>
            <w:proofErr w:type="spellEnd"/>
            <w:r w:rsidRPr="5AB33D95">
              <w:rPr>
                <w:rFonts w:eastAsiaTheme="minorEastAsia"/>
              </w:rPr>
              <w:t xml:space="preserve"> type II and complete heart block.</w:t>
            </w:r>
          </w:p>
        </w:tc>
      </w:tr>
      <w:tr w:rsidR="0E8D8FDB" w:rsidTr="5AB33D95" w14:paraId="50370A70" w14:textId="77777777">
        <w:tc>
          <w:tcPr>
            <w:tcW w:w="3120" w:type="dxa"/>
          </w:tcPr>
          <w:p w:rsidR="0E8D8FDB" w:rsidP="5AB33D95" w:rsidRDefault="0E8D8FDB" w14:paraId="5EA0F779" w14:textId="3EFEBF95">
            <w:pPr>
              <w:rPr>
                <w:rFonts w:eastAsiaTheme="minorEastAsia"/>
                <w:b/>
                <w:bCs/>
                <w:color w:val="000000" w:themeColor="text1"/>
              </w:rPr>
            </w:pPr>
            <w:r w:rsidRPr="5AB33D95">
              <w:rPr>
                <w:rFonts w:eastAsiaTheme="minorEastAsia"/>
                <w:b/>
                <w:bCs/>
              </w:rPr>
              <w:t>Calcium chloride</w:t>
            </w:r>
          </w:p>
        </w:tc>
        <w:tc>
          <w:tcPr>
            <w:tcW w:w="3120" w:type="dxa"/>
          </w:tcPr>
          <w:p w:rsidR="4CE338D4" w:rsidP="5AB33D95" w:rsidRDefault="4CE338D4" w14:paraId="7C1A6F35" w14:textId="26B060DF">
            <w:pPr>
              <w:rPr>
                <w:rFonts w:eastAsiaTheme="minorEastAsia"/>
                <w:color w:val="000000" w:themeColor="text1"/>
              </w:rPr>
            </w:pPr>
            <w:r w:rsidRPr="5AB33D95">
              <w:rPr>
                <w:rFonts w:eastAsiaTheme="minorEastAsia"/>
              </w:rPr>
              <w:t>1 g, given over 2-5 minutes; repeat as necessary</w:t>
            </w:r>
          </w:p>
        </w:tc>
        <w:tc>
          <w:tcPr>
            <w:tcW w:w="3120" w:type="dxa"/>
          </w:tcPr>
          <w:p w:rsidR="0E8D8FDB" w:rsidP="5AB33D95" w:rsidRDefault="4CE338D4" w14:paraId="02D564BF" w14:textId="2F40348D">
            <w:pPr>
              <w:rPr>
                <w:rFonts w:eastAsiaTheme="minorEastAsia"/>
                <w:color w:val="000000" w:themeColor="text1"/>
              </w:rPr>
            </w:pPr>
            <w:r w:rsidRPr="5AB33D95">
              <w:rPr>
                <w:rFonts w:eastAsiaTheme="minorEastAsia"/>
              </w:rPr>
              <w:t>Stabilize cardiac membrane, increase contractility; can also be used if there’s concern for electrolyte derangements causing cardiac arrest (</w:t>
            </w:r>
            <w:proofErr w:type="spellStart"/>
            <w:r w:rsidRPr="5AB33D95">
              <w:rPr>
                <w:rFonts w:eastAsiaTheme="minorEastAsia"/>
              </w:rPr>
              <w:t>hyperK</w:t>
            </w:r>
            <w:proofErr w:type="spellEnd"/>
            <w:r w:rsidRPr="5AB33D95">
              <w:rPr>
                <w:rFonts w:eastAsiaTheme="minorEastAsia"/>
              </w:rPr>
              <w:t xml:space="preserve">, </w:t>
            </w:r>
            <w:proofErr w:type="spellStart"/>
            <w:r w:rsidRPr="5AB33D95">
              <w:rPr>
                <w:rFonts w:eastAsiaTheme="minorEastAsia"/>
              </w:rPr>
              <w:t>hyperMg</w:t>
            </w:r>
            <w:proofErr w:type="spellEnd"/>
            <w:r w:rsidRPr="5AB33D95">
              <w:rPr>
                <w:rFonts w:eastAsiaTheme="minorEastAsia"/>
              </w:rPr>
              <w:t xml:space="preserve">, </w:t>
            </w:r>
            <w:proofErr w:type="spellStart"/>
            <w:r w:rsidRPr="5AB33D95">
              <w:rPr>
                <w:rFonts w:eastAsiaTheme="minorEastAsia"/>
              </w:rPr>
              <w:t>hypoCa</w:t>
            </w:r>
            <w:proofErr w:type="spellEnd"/>
            <w:r w:rsidRPr="5AB33D95">
              <w:rPr>
                <w:rFonts w:eastAsiaTheme="minorEastAsia"/>
              </w:rPr>
              <w:t>)</w:t>
            </w:r>
          </w:p>
        </w:tc>
      </w:tr>
      <w:tr w:rsidR="0E8D8FDB" w:rsidTr="5AB33D95" w14:paraId="25408B19" w14:textId="77777777">
        <w:tc>
          <w:tcPr>
            <w:tcW w:w="3120" w:type="dxa"/>
          </w:tcPr>
          <w:p w:rsidR="0E8D8FDB" w:rsidP="5AB33D95" w:rsidRDefault="0E8D8FDB" w14:paraId="018F77BC" w14:textId="00A2A85B">
            <w:pPr>
              <w:rPr>
                <w:rFonts w:eastAsiaTheme="minorEastAsia"/>
                <w:b/>
                <w:bCs/>
                <w:color w:val="000000" w:themeColor="text1"/>
              </w:rPr>
            </w:pPr>
            <w:r w:rsidRPr="5AB33D95">
              <w:rPr>
                <w:rFonts w:eastAsiaTheme="minorEastAsia"/>
                <w:b/>
                <w:bCs/>
              </w:rPr>
              <w:t>Sodium bicarbonate</w:t>
            </w:r>
          </w:p>
        </w:tc>
        <w:tc>
          <w:tcPr>
            <w:tcW w:w="3120" w:type="dxa"/>
          </w:tcPr>
          <w:p w:rsidR="4CE338D4" w:rsidP="5AB33D95" w:rsidRDefault="4CE338D4" w14:paraId="493AD031" w14:textId="1E172A10">
            <w:pPr>
              <w:rPr>
                <w:rFonts w:eastAsiaTheme="minorEastAsia"/>
                <w:color w:val="000000" w:themeColor="text1"/>
              </w:rPr>
            </w:pPr>
            <w:r w:rsidRPr="5AB33D95">
              <w:rPr>
                <w:rFonts w:eastAsiaTheme="minorEastAsia"/>
              </w:rPr>
              <w:t xml:space="preserve">50 </w:t>
            </w:r>
            <w:proofErr w:type="spellStart"/>
            <w:r w:rsidRPr="5AB33D95">
              <w:rPr>
                <w:rFonts w:eastAsiaTheme="minorEastAsia"/>
              </w:rPr>
              <w:t>mEq</w:t>
            </w:r>
            <w:proofErr w:type="spellEnd"/>
            <w:r w:rsidRPr="5AB33D95">
              <w:rPr>
                <w:rFonts w:eastAsiaTheme="minorEastAsia"/>
              </w:rPr>
              <w:t>/50mL syringe (“1 amp”)</w:t>
            </w:r>
          </w:p>
        </w:tc>
        <w:tc>
          <w:tcPr>
            <w:tcW w:w="3120" w:type="dxa"/>
          </w:tcPr>
          <w:p w:rsidR="0E8D8FDB" w:rsidP="5AB33D95" w:rsidRDefault="4CE338D4" w14:paraId="554515AC" w14:textId="4D77DCCE">
            <w:pPr>
              <w:spacing w:line="259" w:lineRule="auto"/>
              <w:rPr>
                <w:rFonts w:eastAsiaTheme="minorEastAsia"/>
                <w:color w:val="000000" w:themeColor="text1"/>
              </w:rPr>
            </w:pPr>
            <w:r w:rsidRPr="5AB33D95">
              <w:rPr>
                <w:rFonts w:eastAsiaTheme="minorEastAsia"/>
              </w:rPr>
              <w:t xml:space="preserve">Routine use is not recommended. Special considerations: metabolic acidosis, </w:t>
            </w:r>
            <w:proofErr w:type="spellStart"/>
            <w:r w:rsidRPr="5AB33D95">
              <w:rPr>
                <w:rFonts w:eastAsiaTheme="minorEastAsia"/>
              </w:rPr>
              <w:t>kyperK</w:t>
            </w:r>
            <w:proofErr w:type="spellEnd"/>
            <w:r w:rsidRPr="5AB33D95">
              <w:rPr>
                <w:rFonts w:eastAsiaTheme="minorEastAsia"/>
              </w:rPr>
              <w:t xml:space="preserve">, or TCA overdose. Sometimes considered in setting of </w:t>
            </w:r>
            <w:r w:rsidRPr="5AB33D95">
              <w:rPr>
                <w:rFonts w:eastAsiaTheme="minorEastAsia"/>
              </w:rPr>
              <w:lastRenderedPageBreak/>
              <w:t>prolonged cardiac arrest</w:t>
            </w:r>
          </w:p>
        </w:tc>
      </w:tr>
      <w:tr w:rsidR="0E8D8FDB" w:rsidTr="5AB33D95" w14:paraId="5058DE4A" w14:textId="77777777">
        <w:tc>
          <w:tcPr>
            <w:tcW w:w="3120" w:type="dxa"/>
          </w:tcPr>
          <w:p w:rsidRPr="00276F7C" w:rsidR="0E8D8FDB" w:rsidP="5AB33D95" w:rsidRDefault="00C1416D" w14:paraId="6B1CBE7F" w14:textId="4321B110">
            <w:pPr>
              <w:rPr>
                <w:rFonts w:eastAsiaTheme="minorEastAsia"/>
                <w:b/>
                <w:bCs/>
                <w:color w:val="000000" w:themeColor="text1"/>
              </w:rPr>
            </w:pPr>
            <w:r w:rsidRPr="5AB33D95">
              <w:rPr>
                <w:rFonts w:eastAsiaTheme="minorEastAsia"/>
                <w:b/>
                <w:bCs/>
              </w:rPr>
              <w:lastRenderedPageBreak/>
              <w:t>Adenosine</w:t>
            </w:r>
          </w:p>
        </w:tc>
        <w:tc>
          <w:tcPr>
            <w:tcW w:w="3120" w:type="dxa"/>
          </w:tcPr>
          <w:p w:rsidR="4CE338D4" w:rsidP="5AB33D95" w:rsidRDefault="00C1416D" w14:paraId="6DB6C034" w14:textId="57E2AC10">
            <w:pPr>
              <w:rPr>
                <w:rFonts w:eastAsiaTheme="minorEastAsia"/>
                <w:color w:val="000000" w:themeColor="text1"/>
              </w:rPr>
            </w:pPr>
            <w:r w:rsidRPr="5AB33D95">
              <w:rPr>
                <w:rFonts w:eastAsiaTheme="minorEastAsia"/>
              </w:rPr>
              <w:t>6 mg first dose, 12 mg second dose</w:t>
            </w:r>
          </w:p>
        </w:tc>
        <w:tc>
          <w:tcPr>
            <w:tcW w:w="3120" w:type="dxa"/>
          </w:tcPr>
          <w:p w:rsidR="0E8D8FDB" w:rsidP="5AB33D95" w:rsidRDefault="00C1416D" w14:paraId="149D2B56" w14:textId="387DBA92">
            <w:pPr>
              <w:rPr>
                <w:rFonts w:eastAsiaTheme="minorEastAsia"/>
                <w:color w:val="000000" w:themeColor="text1"/>
              </w:rPr>
            </w:pPr>
            <w:r w:rsidRPr="5AB33D95">
              <w:rPr>
                <w:rFonts w:eastAsiaTheme="minorEastAsia"/>
              </w:rPr>
              <w:t>Used when there is concern for SVT. Will briefly cause complete AV nodal blockade. If the tachycardia is dependent on AV conduction, will cause ventricular pause and you can see underlying atrial rhythm</w:t>
            </w:r>
          </w:p>
        </w:tc>
      </w:tr>
      <w:tr w:rsidR="0E8D8FDB" w:rsidTr="5AB33D95" w14:paraId="2BE9BEBE" w14:textId="77777777">
        <w:tc>
          <w:tcPr>
            <w:tcW w:w="3120" w:type="dxa"/>
          </w:tcPr>
          <w:p w:rsidRPr="00276F7C" w:rsidR="0E8D8FDB" w:rsidP="5AB33D95" w:rsidRDefault="0E8D8FDB" w14:paraId="13E5DDD9" w14:textId="40EDB4C2">
            <w:pPr>
              <w:rPr>
                <w:rFonts w:eastAsiaTheme="minorEastAsia"/>
                <w:b/>
                <w:bCs/>
                <w:color w:val="000000" w:themeColor="text1"/>
              </w:rPr>
            </w:pPr>
            <w:r w:rsidRPr="5AB33D95">
              <w:rPr>
                <w:rFonts w:eastAsiaTheme="minorEastAsia"/>
                <w:b/>
                <w:bCs/>
              </w:rPr>
              <w:t>Dopamine</w:t>
            </w:r>
          </w:p>
        </w:tc>
        <w:tc>
          <w:tcPr>
            <w:tcW w:w="3120" w:type="dxa"/>
          </w:tcPr>
          <w:p w:rsidR="4CE338D4" w:rsidP="5AB33D95" w:rsidRDefault="4CE338D4" w14:paraId="5A0F3AC1" w14:textId="016400AB">
            <w:pPr>
              <w:spacing w:line="259" w:lineRule="auto"/>
              <w:rPr>
                <w:rFonts w:eastAsiaTheme="minorEastAsia"/>
                <w:color w:val="000000" w:themeColor="text1"/>
              </w:rPr>
            </w:pPr>
            <w:r w:rsidRPr="5AB33D95">
              <w:rPr>
                <w:rFonts w:eastAsiaTheme="minorEastAsia"/>
              </w:rPr>
              <w:t>Initial: 5 mcg/kg/min with increase by 5mcg/kg/min every 2 minutes (bradycardia)</w:t>
            </w:r>
          </w:p>
          <w:p w:rsidR="4CE338D4" w:rsidP="5AB33D95" w:rsidRDefault="4CE338D4" w14:paraId="65407D42" w14:textId="6877B2EF">
            <w:pPr>
              <w:spacing w:line="259" w:lineRule="auto"/>
              <w:rPr>
                <w:rFonts w:eastAsiaTheme="minorEastAsia"/>
                <w:color w:val="000000" w:themeColor="text1"/>
              </w:rPr>
            </w:pPr>
            <w:r w:rsidRPr="5AB33D95">
              <w:rPr>
                <w:rFonts w:eastAsiaTheme="minorEastAsia"/>
              </w:rPr>
              <w:t>Range 0.5 - 20 mcg/kg/min</w:t>
            </w:r>
          </w:p>
        </w:tc>
        <w:tc>
          <w:tcPr>
            <w:tcW w:w="3120" w:type="dxa"/>
          </w:tcPr>
          <w:p w:rsidR="0E8D8FDB" w:rsidP="5AB33D95" w:rsidRDefault="4CE338D4" w14:paraId="3BDE2B79" w14:textId="7C90D7CF">
            <w:pPr>
              <w:rPr>
                <w:rFonts w:eastAsiaTheme="minorEastAsia"/>
                <w:color w:val="000000" w:themeColor="text1"/>
              </w:rPr>
            </w:pPr>
            <w:r w:rsidRPr="5AB33D95">
              <w:rPr>
                <w:rFonts w:eastAsiaTheme="minorEastAsia"/>
              </w:rPr>
              <w:t xml:space="preserve">Not often used; can consider in symptomatic bradycardia. Can cause </w:t>
            </w:r>
            <w:proofErr w:type="spellStart"/>
            <w:r w:rsidRPr="5AB33D95">
              <w:rPr>
                <w:rFonts w:eastAsiaTheme="minorEastAsia"/>
              </w:rPr>
              <w:t>tachyarythmias</w:t>
            </w:r>
            <w:proofErr w:type="spellEnd"/>
            <w:r w:rsidRPr="5AB33D95">
              <w:rPr>
                <w:rFonts w:eastAsiaTheme="minorEastAsia"/>
              </w:rPr>
              <w:t xml:space="preserve"> so used cautiously (if at all) in hypotension, cardiogenic shock, etc.</w:t>
            </w:r>
          </w:p>
        </w:tc>
      </w:tr>
      <w:tr w:rsidR="0E8D8FDB" w:rsidTr="5AB33D95" w14:paraId="094D0081" w14:textId="77777777">
        <w:tc>
          <w:tcPr>
            <w:tcW w:w="3120" w:type="dxa"/>
          </w:tcPr>
          <w:p w:rsidR="0E8D8FDB" w:rsidP="5AB33D95" w:rsidRDefault="0E8D8FDB" w14:paraId="0E66F1A1" w14:textId="262DE9D6">
            <w:pPr>
              <w:rPr>
                <w:rFonts w:eastAsiaTheme="minorEastAsia"/>
                <w:b/>
                <w:bCs/>
                <w:color w:val="000000" w:themeColor="text1"/>
              </w:rPr>
            </w:pPr>
            <w:r w:rsidRPr="5AB33D95">
              <w:rPr>
                <w:rFonts w:eastAsiaTheme="minorEastAsia"/>
                <w:b/>
                <w:bCs/>
              </w:rPr>
              <w:t>Naloxone</w:t>
            </w:r>
          </w:p>
        </w:tc>
        <w:tc>
          <w:tcPr>
            <w:tcW w:w="3120" w:type="dxa"/>
          </w:tcPr>
          <w:p w:rsidR="4CE338D4" w:rsidP="5AB33D95" w:rsidRDefault="4CE338D4" w14:paraId="00A9CB6F" w14:textId="10305DBF">
            <w:pPr>
              <w:rPr>
                <w:rFonts w:eastAsiaTheme="minorEastAsia"/>
                <w:color w:val="000000" w:themeColor="text1"/>
              </w:rPr>
            </w:pPr>
            <w:r w:rsidRPr="5AB33D95">
              <w:rPr>
                <w:rFonts w:eastAsiaTheme="minorEastAsia"/>
              </w:rPr>
              <w:t>IV/IM 0.4 - 2mg every 2-3 minutes</w:t>
            </w:r>
          </w:p>
          <w:p w:rsidR="4CE338D4" w:rsidP="5AB33D95" w:rsidRDefault="4CE338D4" w14:paraId="31116765" w14:textId="6323493C">
            <w:pPr>
              <w:rPr>
                <w:rFonts w:eastAsiaTheme="minorEastAsia"/>
                <w:color w:val="000000" w:themeColor="text1"/>
              </w:rPr>
            </w:pPr>
            <w:r w:rsidRPr="5AB33D95">
              <w:rPr>
                <w:rFonts w:eastAsiaTheme="minorEastAsia"/>
              </w:rPr>
              <w:t>IN 4 or 8 mg every 2-3 minutes</w:t>
            </w:r>
          </w:p>
        </w:tc>
        <w:tc>
          <w:tcPr>
            <w:tcW w:w="3120" w:type="dxa"/>
          </w:tcPr>
          <w:p w:rsidR="0E8D8FDB" w:rsidP="5AB33D95" w:rsidRDefault="4CE338D4" w14:paraId="21956CB6" w14:textId="5B2BCF71">
            <w:pPr>
              <w:rPr>
                <w:rFonts w:eastAsiaTheme="minorEastAsia"/>
                <w:color w:val="000000" w:themeColor="text1"/>
              </w:rPr>
            </w:pPr>
            <w:r w:rsidRPr="5AB33D95">
              <w:rPr>
                <w:rFonts w:eastAsiaTheme="minorEastAsia"/>
              </w:rPr>
              <w:t>If concerned about opioid OD as cause; IV/IM route more effective.</w:t>
            </w:r>
          </w:p>
        </w:tc>
      </w:tr>
      <w:tr w:rsidR="4CE338D4" w:rsidTr="5AB33D95" w14:paraId="0FFDC3EC" w14:textId="77777777">
        <w:tc>
          <w:tcPr>
            <w:tcW w:w="3120" w:type="dxa"/>
          </w:tcPr>
          <w:p w:rsidR="4CE338D4" w:rsidP="5AB33D95" w:rsidRDefault="4CE338D4" w14:paraId="31E34EEE" w14:textId="1AD943D6">
            <w:pPr>
              <w:rPr>
                <w:rFonts w:eastAsiaTheme="minorEastAsia"/>
                <w:b/>
                <w:bCs/>
                <w:color w:val="000000" w:themeColor="text1"/>
              </w:rPr>
            </w:pPr>
            <w:r w:rsidRPr="5AB33D95">
              <w:rPr>
                <w:rFonts w:eastAsiaTheme="minorEastAsia"/>
                <w:b/>
                <w:bCs/>
              </w:rPr>
              <w:t xml:space="preserve">Dextrose </w:t>
            </w:r>
          </w:p>
        </w:tc>
        <w:tc>
          <w:tcPr>
            <w:tcW w:w="3120" w:type="dxa"/>
          </w:tcPr>
          <w:p w:rsidR="4CE338D4" w:rsidP="5AB33D95" w:rsidRDefault="4CE338D4" w14:paraId="1C92763F" w14:textId="266A54DD">
            <w:pPr>
              <w:rPr>
                <w:rFonts w:eastAsiaTheme="minorEastAsia"/>
                <w:color w:val="000000" w:themeColor="text1"/>
              </w:rPr>
            </w:pPr>
            <w:r w:rsidRPr="5AB33D95">
              <w:rPr>
                <w:rFonts w:eastAsiaTheme="minorEastAsia"/>
              </w:rPr>
              <w:t>D50W (usually 50mL syringe)</w:t>
            </w:r>
          </w:p>
        </w:tc>
        <w:tc>
          <w:tcPr>
            <w:tcW w:w="3120" w:type="dxa"/>
          </w:tcPr>
          <w:p w:rsidR="4CE338D4" w:rsidP="5AB33D95" w:rsidRDefault="4CE338D4" w14:paraId="28CA9738" w14:textId="2A7B5BC0">
            <w:pPr>
              <w:rPr>
                <w:rFonts w:eastAsiaTheme="minorEastAsia"/>
                <w:color w:val="000000" w:themeColor="text1"/>
              </w:rPr>
            </w:pPr>
            <w:proofErr w:type="spellStart"/>
            <w:r w:rsidRPr="5AB33D95">
              <w:rPr>
                <w:rFonts w:eastAsiaTheme="minorEastAsia"/>
              </w:rPr>
              <w:t>Hypogylcemia</w:t>
            </w:r>
            <w:proofErr w:type="spellEnd"/>
          </w:p>
        </w:tc>
      </w:tr>
    </w:tbl>
    <w:p w:rsidR="0E8D8FDB" w:rsidP="5AB33D95" w:rsidRDefault="0E8D8FDB" w14:paraId="35EA017B" w14:textId="0773682A">
      <w:pPr>
        <w:spacing w:after="0"/>
        <w:rPr>
          <w:rFonts w:eastAsiaTheme="minorEastAsia"/>
          <w:color w:val="000000" w:themeColor="text1"/>
        </w:rPr>
      </w:pPr>
    </w:p>
    <w:p w:rsidR="0E8D8FDB" w:rsidP="000B2614" w:rsidRDefault="0E8D8FDB" w14:paraId="262F9AD0" w14:textId="30D75ADF">
      <w:pPr>
        <w:pStyle w:val="ListParagraph"/>
        <w:numPr>
          <w:ilvl w:val="0"/>
          <w:numId w:val="18"/>
        </w:numPr>
        <w:spacing w:after="0"/>
        <w:rPr>
          <w:rFonts w:eastAsiaTheme="minorEastAsia"/>
          <w:b/>
          <w:bCs/>
          <w:color w:val="000000" w:themeColor="text1"/>
        </w:rPr>
      </w:pPr>
      <w:r w:rsidRPr="5AB33D95">
        <w:rPr>
          <w:rFonts w:eastAsiaTheme="minorEastAsia"/>
          <w:b/>
          <w:bCs/>
        </w:rPr>
        <w:t>In this case specifically, what would be the next medications you would try in addition to epinephrine?</w:t>
      </w:r>
    </w:p>
    <w:p w:rsidR="0E8D8FDB" w:rsidP="44CEC04E" w:rsidRDefault="0E8D8FDB" w14:paraId="511C981D" w14:textId="22CD1C5C">
      <w:pPr>
        <w:pStyle w:val="ListParagraph"/>
        <w:numPr>
          <w:ilvl w:val="0"/>
          <w:numId w:val="6"/>
        </w:numPr>
        <w:spacing w:after="0"/>
        <w:rPr>
          <w:rFonts w:eastAsia="ＭＳ 明朝" w:eastAsiaTheme="minorEastAsia"/>
        </w:rPr>
      </w:pPr>
      <w:r w:rsidRPr="44CEC04E" w:rsidR="0E8D8FDB">
        <w:rPr>
          <w:rFonts w:eastAsia="ＭＳ 明朝" w:eastAsiaTheme="minorEastAsia"/>
        </w:rPr>
        <w:t xml:space="preserve">Calcium (if </w:t>
      </w:r>
      <w:r w:rsidRPr="44CEC04E" w:rsidR="0E8D8FDB">
        <w:rPr>
          <w:rFonts w:eastAsia="ＭＳ 明朝" w:eastAsiaTheme="minorEastAsia"/>
        </w:rPr>
        <w:t>you’re</w:t>
      </w:r>
      <w:r w:rsidRPr="44CEC04E" w:rsidR="0E8D8FDB">
        <w:rPr>
          <w:rFonts w:eastAsia="ＭＳ 明朝" w:eastAsiaTheme="minorEastAsia"/>
        </w:rPr>
        <w:t xml:space="preserve"> concerned about stabilizing the myocardial membrane </w:t>
      </w:r>
      <w:r w:rsidRPr="44CEC04E" w:rsidR="078A1A5F">
        <w:rPr>
          <w:rFonts w:eastAsia="ＭＳ 明朝" w:eastAsiaTheme="minorEastAsia"/>
        </w:rPr>
        <w:t>after electrolyte disturbance</w:t>
      </w:r>
      <w:r w:rsidRPr="44CEC04E" w:rsidR="0E8D8FDB">
        <w:rPr>
          <w:rFonts w:eastAsia="ＭＳ 明朝" w:eastAsiaTheme="minorEastAsia"/>
        </w:rPr>
        <w:t>)</w:t>
      </w:r>
    </w:p>
    <w:p w:rsidR="0E8D8FDB" w:rsidP="44CEC04E" w:rsidRDefault="0E8D8FDB" w14:paraId="1D7D5309" w14:textId="2C8A4ED6">
      <w:pPr>
        <w:pStyle w:val="ListParagraph"/>
        <w:numPr>
          <w:ilvl w:val="0"/>
          <w:numId w:val="6"/>
        </w:numPr>
        <w:spacing w:after="0"/>
        <w:rPr>
          <w:rFonts w:eastAsia="ＭＳ 明朝" w:eastAsiaTheme="minorEastAsia"/>
        </w:rPr>
      </w:pPr>
      <w:r w:rsidRPr="44CEC04E" w:rsidR="0E8D8FDB">
        <w:rPr>
          <w:rFonts w:eastAsia="ＭＳ 明朝" w:eastAsiaTheme="minorEastAsia"/>
        </w:rPr>
        <w:t>Sodium bicarb (</w:t>
      </w:r>
      <w:r w:rsidRPr="44CEC04E" w:rsidR="356EC4D1">
        <w:rPr>
          <w:rFonts w:eastAsia="ＭＳ 明朝" w:eastAsiaTheme="minorEastAsia"/>
        </w:rPr>
        <w:t xml:space="preserve">only </w:t>
      </w:r>
      <w:r w:rsidRPr="44CEC04E" w:rsidR="0E8D8FDB">
        <w:rPr>
          <w:rFonts w:eastAsia="ＭＳ 明朝" w:eastAsiaTheme="minorEastAsia"/>
        </w:rPr>
        <w:t xml:space="preserve">if </w:t>
      </w:r>
      <w:r w:rsidRPr="44CEC04E" w:rsidR="0E8D8FDB">
        <w:rPr>
          <w:rFonts w:eastAsia="ＭＳ 明朝" w:eastAsiaTheme="minorEastAsia"/>
        </w:rPr>
        <w:t>you’re</w:t>
      </w:r>
      <w:r w:rsidRPr="44CEC04E" w:rsidR="0E8D8FDB">
        <w:rPr>
          <w:rFonts w:eastAsia="ＭＳ 明朝" w:eastAsiaTheme="minorEastAsia"/>
        </w:rPr>
        <w:t xml:space="preserve"> concerned about</w:t>
      </w:r>
      <w:r w:rsidRPr="44CEC04E" w:rsidR="0E8D8FDB">
        <w:rPr>
          <w:rFonts w:eastAsia="ＭＳ 明朝" w:eastAsiaTheme="minorEastAsia"/>
        </w:rPr>
        <w:t xml:space="preserve"> acidosis</w:t>
      </w:r>
      <w:r w:rsidRPr="44CEC04E" w:rsidR="043C76BE">
        <w:rPr>
          <w:rFonts w:eastAsia="ＭＳ 明朝" w:eastAsiaTheme="minorEastAsia"/>
        </w:rPr>
        <w:t xml:space="preserve"> or other specific indications like TCA OD or hyperkalemia, otherwise not evidence based</w:t>
      </w:r>
      <w:r w:rsidRPr="44CEC04E" w:rsidR="0E8D8FDB">
        <w:rPr>
          <w:rFonts w:eastAsia="ＭＳ 明朝" w:eastAsiaTheme="minorEastAsia"/>
        </w:rPr>
        <w:t>)</w:t>
      </w:r>
    </w:p>
    <w:p w:rsidR="0E8D8FDB" w:rsidP="5AB33D95" w:rsidRDefault="0E8D8FDB" w14:paraId="5674F0BB" w14:textId="69DE07DF">
      <w:pPr>
        <w:spacing w:after="0"/>
        <w:rPr>
          <w:rFonts w:eastAsiaTheme="minorEastAsia"/>
          <w:color w:val="000000" w:themeColor="text1"/>
        </w:rPr>
      </w:pPr>
    </w:p>
    <w:p w:rsidR="4CE338D4" w:rsidP="000B2614" w:rsidRDefault="4CE338D4" w14:paraId="08BD22A3" w14:textId="4E041591">
      <w:pPr>
        <w:pStyle w:val="ListParagraph"/>
        <w:numPr>
          <w:ilvl w:val="0"/>
          <w:numId w:val="18"/>
        </w:numPr>
        <w:spacing w:after="0"/>
        <w:rPr>
          <w:rFonts w:eastAsiaTheme="minorEastAsia"/>
          <w:color w:val="000000" w:themeColor="text1"/>
        </w:rPr>
      </w:pPr>
      <w:r w:rsidRPr="5AB33D95">
        <w:rPr>
          <w:rFonts w:eastAsiaTheme="minorEastAsia"/>
          <w:b/>
          <w:bCs/>
        </w:rPr>
        <w:t>You are now approaching the 15 minutes mark of the code. You’ve given 4-5 doses of epi, an amp of bicarb, and a dose of calcium chloride. You’ve done everything you know to do, but the patient’s status is unchanged. How would you elicit further input from your code team?</w:t>
      </w:r>
    </w:p>
    <w:p w:rsidR="4CE338D4" w:rsidP="5AB33D95" w:rsidRDefault="4CE338D4" w14:paraId="56902704" w14:textId="0C4CB80A">
      <w:pPr>
        <w:pStyle w:val="ListParagraph"/>
        <w:numPr>
          <w:ilvl w:val="0"/>
          <w:numId w:val="5"/>
        </w:numPr>
        <w:spacing w:after="0"/>
        <w:rPr>
          <w:rFonts w:eastAsiaTheme="minorEastAsia"/>
        </w:rPr>
      </w:pPr>
      <w:r w:rsidRPr="5AB33D95">
        <w:rPr>
          <w:rFonts w:eastAsiaTheme="minorEastAsia"/>
        </w:rPr>
        <w:t xml:space="preserve">Have them summarize the HPI and code up to this point, and have the group think about how to effectively get input from a team. Remind them that we don’t have to know everything to be a leader, but a good leader instead uses their team effectively. </w:t>
      </w:r>
    </w:p>
    <w:p w:rsidR="4CE338D4" w:rsidP="5AB33D95" w:rsidRDefault="4CE338D4" w14:paraId="67E21F14" w14:textId="1ABE0693">
      <w:pPr>
        <w:pStyle w:val="ListParagraph"/>
        <w:numPr>
          <w:ilvl w:val="0"/>
          <w:numId w:val="5"/>
        </w:numPr>
        <w:spacing w:after="0"/>
        <w:rPr>
          <w:rFonts w:eastAsiaTheme="minorEastAsia"/>
        </w:rPr>
      </w:pPr>
      <w:r w:rsidRPr="5AB33D95">
        <w:rPr>
          <w:rFonts w:eastAsiaTheme="minorEastAsia"/>
        </w:rPr>
        <w:t>Can ask open-ended questions after the summary... “We have been unable to obtain a pulse. The predominant rhythm has been PEA or asystole. We have done x, y, and z so far. Does anyone else have thoughts on what else we could try?”</w:t>
      </w:r>
    </w:p>
    <w:p w:rsidR="4CE338D4" w:rsidP="5AB33D95" w:rsidRDefault="4CE338D4" w14:paraId="11B4AA4D" w14:textId="346608F8">
      <w:pPr>
        <w:pStyle w:val="ListParagraph"/>
        <w:numPr>
          <w:ilvl w:val="0"/>
          <w:numId w:val="5"/>
        </w:numPr>
        <w:spacing w:after="0"/>
        <w:rPr>
          <w:rFonts w:eastAsiaTheme="minorEastAsia"/>
          <w:color w:val="000000" w:themeColor="text1"/>
        </w:rPr>
      </w:pPr>
      <w:r w:rsidRPr="5AB33D95">
        <w:rPr>
          <w:rFonts w:eastAsiaTheme="minorEastAsia"/>
        </w:rPr>
        <w:t>Can be more directed …"[summarize]. Pharmacy: do you have any other suggestions on medications we can try?”</w:t>
      </w:r>
    </w:p>
    <w:p w:rsidR="7D07AF07" w:rsidP="5AB33D95" w:rsidRDefault="0E8D8FDB" w14:paraId="3DCDD8DA" w14:textId="198DBDB2">
      <w:pPr>
        <w:spacing w:after="0"/>
        <w:rPr>
          <w:rFonts w:eastAsiaTheme="minorEastAsia"/>
          <w:b/>
          <w:bCs/>
          <w:color w:val="4472C4" w:themeColor="accent1"/>
        </w:rPr>
      </w:pPr>
      <w:r w:rsidRPr="5AB33D95">
        <w:rPr>
          <w:rFonts w:eastAsiaTheme="minorEastAsia"/>
          <w:b/>
          <w:bCs/>
        </w:rPr>
        <w:t xml:space="preserve"> </w:t>
      </w:r>
    </w:p>
    <w:p w:rsidR="7D07AF07" w:rsidP="000B2614" w:rsidRDefault="006A11E9" w14:paraId="2C4ACFB7" w14:textId="4A6A4E30">
      <w:pPr>
        <w:pStyle w:val="ListParagraph"/>
        <w:numPr>
          <w:ilvl w:val="0"/>
          <w:numId w:val="18"/>
        </w:numPr>
        <w:spacing w:after="0"/>
        <w:rPr>
          <w:rFonts w:eastAsiaTheme="minorEastAsia"/>
          <w:b/>
          <w:bCs/>
          <w:color w:val="4472C4" w:themeColor="accent1"/>
        </w:rPr>
      </w:pPr>
      <w:r w:rsidRPr="5AB33D95">
        <w:rPr>
          <w:rFonts w:eastAsiaTheme="minorEastAsia"/>
          <w:b/>
          <w:bCs/>
        </w:rPr>
        <w:t>Someone suggests performing a bedside ultrasound and notices the RV to be severely enlarged.</w:t>
      </w:r>
      <w:r w:rsidRPr="5AB33D95" w:rsidR="56A028B5">
        <w:rPr>
          <w:rFonts w:eastAsiaTheme="minorEastAsia"/>
          <w:b/>
          <w:bCs/>
        </w:rPr>
        <w:t xml:space="preserve"> </w:t>
      </w:r>
      <w:r w:rsidRPr="5AB33D95" w:rsidR="0033788E">
        <w:rPr>
          <w:rFonts w:eastAsiaTheme="minorEastAsia"/>
          <w:b/>
          <w:bCs/>
        </w:rPr>
        <w:t>What would you do next and w</w:t>
      </w:r>
      <w:r w:rsidRPr="5AB33D95" w:rsidR="4CE338D4">
        <w:rPr>
          <w:rFonts w:eastAsiaTheme="minorEastAsia"/>
          <w:b/>
          <w:bCs/>
        </w:rPr>
        <w:t xml:space="preserve">hat are the current recommendations on the use of thrombolytics during ACLS? </w:t>
      </w:r>
    </w:p>
    <w:p w:rsidR="7D07AF07" w:rsidP="5AB33D95" w:rsidRDefault="4CE338D4" w14:paraId="05541780" w14:textId="6F0622F3">
      <w:pPr>
        <w:pStyle w:val="ListParagraph"/>
        <w:numPr>
          <w:ilvl w:val="0"/>
          <w:numId w:val="4"/>
        </w:numPr>
        <w:spacing w:after="0"/>
        <w:rPr>
          <w:rFonts w:eastAsiaTheme="minorEastAsia"/>
        </w:rPr>
      </w:pPr>
      <w:r w:rsidRPr="5AB33D95">
        <w:rPr>
          <w:rFonts w:eastAsiaTheme="minorEastAsia"/>
        </w:rPr>
        <w:t>Based on the 2020 AHA ACLS guidelines, use of thrombolytics has:</w:t>
      </w:r>
    </w:p>
    <w:p w:rsidR="7D07AF07" w:rsidP="5AB33D95" w:rsidRDefault="4CE338D4" w14:paraId="06F98188" w14:textId="574D6DC8">
      <w:pPr>
        <w:pStyle w:val="ListParagraph"/>
        <w:numPr>
          <w:ilvl w:val="1"/>
          <w:numId w:val="4"/>
        </w:numPr>
        <w:spacing w:after="0"/>
        <w:rPr>
          <w:rFonts w:eastAsiaTheme="minorEastAsia"/>
          <w:color w:val="4472C4" w:themeColor="accent1"/>
        </w:rPr>
      </w:pPr>
      <w:r w:rsidRPr="5AB33D95">
        <w:rPr>
          <w:rFonts w:eastAsiaTheme="minorEastAsia"/>
        </w:rPr>
        <w:t>Moderate (benefit &gt;&gt; risk) to weak (benefit &gt; risk) recommendation for use</w:t>
      </w:r>
      <w:r w:rsidRPr="5AB33D95" w:rsidR="50BDC473">
        <w:rPr>
          <w:rFonts w:eastAsiaTheme="minorEastAsia"/>
        </w:rPr>
        <w:t xml:space="preserve">. </w:t>
      </w:r>
      <w:r w:rsidRPr="5AB33D95">
        <w:rPr>
          <w:rFonts w:eastAsiaTheme="minorEastAsia"/>
        </w:rPr>
        <w:t>Level C-LD (limited data)</w:t>
      </w:r>
    </w:p>
    <w:p w:rsidR="4CE338D4" w:rsidP="5AB33D95" w:rsidRDefault="4CE338D4" w14:paraId="0D6ADF96" w14:textId="3AF0A77F">
      <w:pPr>
        <w:pStyle w:val="ListParagraph"/>
        <w:numPr>
          <w:ilvl w:val="0"/>
          <w:numId w:val="3"/>
        </w:numPr>
        <w:spacing w:after="0"/>
        <w:rPr>
          <w:rFonts w:eastAsiaTheme="minorEastAsia"/>
        </w:rPr>
      </w:pPr>
      <w:r w:rsidRPr="5AB33D95">
        <w:rPr>
          <w:rFonts w:eastAsiaTheme="minorEastAsia"/>
        </w:rPr>
        <w:lastRenderedPageBreak/>
        <w:t>Recommendations are divided into two categories</w:t>
      </w:r>
      <w:proofErr w:type="gramStart"/>
      <w:r w:rsidRPr="5AB33D95">
        <w:rPr>
          <w:rFonts w:eastAsiaTheme="minorEastAsia"/>
        </w:rPr>
        <w:t>:  “</w:t>
      </w:r>
      <w:proofErr w:type="gramEnd"/>
      <w:r w:rsidRPr="5AB33D95">
        <w:rPr>
          <w:rFonts w:eastAsiaTheme="minorEastAsia"/>
        </w:rPr>
        <w:t>confirmed PE” and “suspected PE”.</w:t>
      </w:r>
    </w:p>
    <w:p w:rsidR="7D07AF07" w:rsidP="5AB33D95" w:rsidRDefault="7D07AF07" w14:paraId="71959558" w14:textId="04962343">
      <w:pPr>
        <w:spacing w:after="0"/>
        <w:rPr>
          <w:rFonts w:eastAsiaTheme="minorEastAsia"/>
          <w:b/>
          <w:bCs/>
        </w:rPr>
      </w:pPr>
    </w:p>
    <w:p w:rsidR="4CE338D4" w:rsidP="5AB33D95" w:rsidRDefault="195D06FA" w14:paraId="625EC687" w14:textId="368D34E3">
      <w:pPr>
        <w:spacing w:after="0"/>
        <w:rPr>
          <w:i/>
          <w:iCs/>
        </w:rPr>
      </w:pPr>
      <w:r w:rsidRPr="5AB33D95">
        <w:rPr>
          <w:i/>
          <w:iCs/>
        </w:rPr>
        <w:t>The below recommendations are in the appendix as well:</w:t>
      </w:r>
    </w:p>
    <w:p w:rsidR="4CE338D4" w:rsidP="5AB33D95" w:rsidRDefault="4CE338D4" w14:paraId="5C467E4C" w14:textId="258FD476">
      <w:pPr>
        <w:spacing w:after="0"/>
        <w:rPr>
          <w:rFonts w:eastAsiaTheme="minorEastAsia"/>
        </w:rPr>
      </w:pPr>
      <w:r>
        <w:rPr>
          <w:noProof/>
        </w:rPr>
        <w:drawing>
          <wp:inline distT="0" distB="0" distL="0" distR="0" wp14:anchorId="225E986E" wp14:editId="1605A677">
            <wp:extent cx="5210256" cy="3810000"/>
            <wp:effectExtent l="0" t="0" r="6350" b="0"/>
            <wp:docPr id="776694027" name="Picture 77669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94027"/>
                    <pic:cNvPicPr/>
                  </pic:nvPicPr>
                  <pic:blipFill>
                    <a:blip r:embed="rId19">
                      <a:extLst>
                        <a:ext uri="{28A0092B-C50C-407E-A947-70E740481C1C}">
                          <a14:useLocalDpi xmlns:a14="http://schemas.microsoft.com/office/drawing/2010/main" val="0"/>
                        </a:ext>
                      </a:extLst>
                    </a:blip>
                    <a:stretch>
                      <a:fillRect/>
                    </a:stretch>
                  </pic:blipFill>
                  <pic:spPr>
                    <a:xfrm>
                      <a:off x="0" y="0"/>
                      <a:ext cx="5210256" cy="3810000"/>
                    </a:xfrm>
                    <a:prstGeom prst="rect">
                      <a:avLst/>
                    </a:prstGeom>
                  </pic:spPr>
                </pic:pic>
              </a:graphicData>
            </a:graphic>
          </wp:inline>
        </w:drawing>
      </w:r>
    </w:p>
    <w:p w:rsidR="4CE338D4" w:rsidP="5AB33D95" w:rsidRDefault="4CE338D4" w14:paraId="3ADEB501" w14:textId="45E81105">
      <w:pPr>
        <w:spacing w:after="0"/>
        <w:rPr>
          <w:rFonts w:eastAsiaTheme="minorEastAsia"/>
          <w:i/>
          <w:iCs/>
        </w:rPr>
      </w:pPr>
      <w:r w:rsidRPr="5AB33D95">
        <w:rPr>
          <w:rFonts w:eastAsiaTheme="minorEastAsia"/>
          <w:i/>
          <w:iCs/>
        </w:rPr>
        <w:t>From the AHA ACLS 2020 guidelines</w:t>
      </w:r>
    </w:p>
    <w:p w:rsidR="4CE338D4" w:rsidP="5AB33D95" w:rsidRDefault="4CE338D4" w14:paraId="0602F356" w14:textId="19FF11E5">
      <w:pPr>
        <w:spacing w:after="0"/>
        <w:rPr>
          <w:rFonts w:eastAsiaTheme="minorEastAsia"/>
          <w:b/>
          <w:bCs/>
        </w:rPr>
      </w:pPr>
    </w:p>
    <w:p w:rsidR="4CE338D4" w:rsidP="5AB33D95" w:rsidRDefault="4CE338D4" w14:paraId="25CEE460" w14:textId="09DF3CB6">
      <w:pPr>
        <w:pStyle w:val="ListParagraph"/>
        <w:numPr>
          <w:ilvl w:val="0"/>
          <w:numId w:val="2"/>
        </w:numPr>
        <w:spacing w:after="0"/>
        <w:rPr>
          <w:rFonts w:eastAsiaTheme="minorEastAsia"/>
          <w:color w:val="000000" w:themeColor="text1"/>
        </w:rPr>
      </w:pPr>
      <w:r w:rsidRPr="5AB33D95">
        <w:rPr>
          <w:rFonts w:eastAsiaTheme="minorEastAsia"/>
        </w:rPr>
        <w:t>Management of acute PE depends on disease severity (</w:t>
      </w:r>
      <w:proofErr w:type="spellStart"/>
      <w:r w:rsidRPr="5AB33D95">
        <w:rPr>
          <w:rFonts w:eastAsiaTheme="minorEastAsia"/>
        </w:rPr>
        <w:t>submassive</w:t>
      </w:r>
      <w:proofErr w:type="spellEnd"/>
      <w:r w:rsidRPr="5AB33D95">
        <w:rPr>
          <w:rFonts w:eastAsiaTheme="minorEastAsia"/>
        </w:rPr>
        <w:t xml:space="preserve"> vs massive). </w:t>
      </w:r>
      <w:proofErr w:type="spellStart"/>
      <w:r w:rsidRPr="5AB33D95">
        <w:rPr>
          <w:rFonts w:eastAsiaTheme="minorEastAsia"/>
        </w:rPr>
        <w:t>Fulminent</w:t>
      </w:r>
      <w:proofErr w:type="spellEnd"/>
      <w:r w:rsidRPr="5AB33D95">
        <w:rPr>
          <w:rFonts w:eastAsiaTheme="minorEastAsia"/>
        </w:rPr>
        <w:t xml:space="preserve"> PE (a subset of massive PE) that causes cardiac arrest or severe hemodynamic instability is the focus of the AHA recommendations. </w:t>
      </w:r>
    </w:p>
    <w:p w:rsidR="4CE338D4" w:rsidP="5AB33D95" w:rsidRDefault="4CE338D4" w14:paraId="3F5448FC" w14:textId="76B156AB">
      <w:pPr>
        <w:pStyle w:val="ListParagraph"/>
        <w:numPr>
          <w:ilvl w:val="1"/>
          <w:numId w:val="2"/>
        </w:numPr>
        <w:spacing w:after="0"/>
        <w:rPr>
          <w:rFonts w:eastAsiaTheme="minorEastAsia"/>
          <w:color w:val="000000" w:themeColor="text1"/>
        </w:rPr>
      </w:pPr>
      <w:r w:rsidRPr="5AB33D95">
        <w:rPr>
          <w:rFonts w:eastAsiaTheme="minorEastAsia"/>
        </w:rPr>
        <w:t>PEA is presenting rhythm in 36-53% of PE-related cardiac arrests; primary shockable rhythms are uncommon</w:t>
      </w:r>
    </w:p>
    <w:p w:rsidR="4CE338D4" w:rsidP="44CEC04E" w:rsidRDefault="4CE338D4" w14:paraId="5E94EC0F" w14:textId="20EABB7B">
      <w:pPr>
        <w:pStyle w:val="ListParagraph"/>
        <w:numPr>
          <w:ilvl w:val="0"/>
          <w:numId w:val="1"/>
        </w:numPr>
        <w:spacing w:after="0"/>
        <w:rPr>
          <w:rFonts w:eastAsia="ＭＳ 明朝" w:eastAsiaTheme="minorEastAsia"/>
        </w:rPr>
      </w:pPr>
      <w:r w:rsidRPr="44CEC04E" w:rsidR="4CE338D4">
        <w:rPr>
          <w:rFonts w:eastAsia="ＭＳ 明朝" w:eastAsiaTheme="minorEastAsia"/>
        </w:rPr>
        <w:t xml:space="preserve">Treat </w:t>
      </w:r>
      <w:r w:rsidRPr="44CEC04E" w:rsidR="4CE338D4">
        <w:rPr>
          <w:rFonts w:eastAsia="ＭＳ 明朝" w:eastAsiaTheme="minorEastAsia"/>
        </w:rPr>
        <w:t>submassive</w:t>
      </w:r>
      <w:r w:rsidRPr="44CEC04E" w:rsidR="4CE338D4">
        <w:rPr>
          <w:rFonts w:eastAsia="ＭＳ 明朝" w:eastAsiaTheme="minorEastAsia"/>
        </w:rPr>
        <w:t xml:space="preserve"> and most massive PEs with prompt anticoagulation (heparin </w:t>
      </w:r>
      <w:r w:rsidRPr="44CEC04E" w:rsidR="4CE338D4">
        <w:rPr>
          <w:rFonts w:eastAsia="ＭＳ 明朝" w:eastAsiaTheme="minorEastAsia"/>
        </w:rPr>
        <w:t>gtt</w:t>
      </w:r>
      <w:r w:rsidRPr="44CEC04E" w:rsidR="4CE338D4">
        <w:rPr>
          <w:rFonts w:eastAsia="ＭＳ 明朝" w:eastAsiaTheme="minorEastAsia"/>
        </w:rPr>
        <w:t xml:space="preserve">, apixaban, LMWH, </w:t>
      </w:r>
      <w:r w:rsidRPr="44CEC04E" w:rsidR="4CE338D4">
        <w:rPr>
          <w:rFonts w:eastAsia="ＭＳ 明朝" w:eastAsiaTheme="minorEastAsia"/>
        </w:rPr>
        <w:t>etc</w:t>
      </w:r>
      <w:r w:rsidRPr="44CEC04E" w:rsidR="4CE338D4">
        <w:rPr>
          <w:rFonts w:eastAsia="ＭＳ 明朝" w:eastAsiaTheme="minorEastAsia"/>
        </w:rPr>
        <w:t>)</w:t>
      </w:r>
      <w:r w:rsidRPr="44CEC04E" w:rsidR="36734912">
        <w:rPr>
          <w:rFonts w:eastAsia="ＭＳ 明朝" w:eastAsiaTheme="minorEastAsia"/>
        </w:rPr>
        <w:t xml:space="preserve">. </w:t>
      </w:r>
      <w:r w:rsidRPr="44CEC04E" w:rsidR="4CE338D4">
        <w:rPr>
          <w:rFonts w:eastAsia="ＭＳ 明朝" w:eastAsiaTheme="minorEastAsia"/>
        </w:rPr>
        <w:t>However</w:t>
      </w:r>
      <w:r w:rsidRPr="44CEC04E" w:rsidR="1AEAFD73">
        <w:rPr>
          <w:rFonts w:eastAsia="ＭＳ 明朝" w:eastAsiaTheme="minorEastAsia"/>
        </w:rPr>
        <w:t>,</w:t>
      </w:r>
      <w:r w:rsidRPr="44CEC04E" w:rsidR="4CE338D4">
        <w:rPr>
          <w:rFonts w:eastAsia="ＭＳ 明朝" w:eastAsiaTheme="minorEastAsia"/>
        </w:rPr>
        <w:t xml:space="preserve"> anticoagulation alone is inadequate</w:t>
      </w:r>
      <w:r w:rsidRPr="44CEC04E" w:rsidR="4D3516E2">
        <w:rPr>
          <w:rFonts w:eastAsia="ＭＳ 明朝" w:eastAsiaTheme="minorEastAsia"/>
        </w:rPr>
        <w:t xml:space="preserve"> for fulminant and most massive PE</w:t>
      </w:r>
      <w:r w:rsidRPr="44CEC04E" w:rsidR="4372F888">
        <w:rPr>
          <w:rFonts w:eastAsia="ＭＳ 明朝" w:eastAsiaTheme="minorEastAsia"/>
        </w:rPr>
        <w:t>s.</w:t>
      </w:r>
      <w:r w:rsidRPr="44CEC04E" w:rsidR="4CE338D4">
        <w:rPr>
          <w:rFonts w:eastAsia="ＭＳ 明朝" w:eastAsiaTheme="minorEastAsia"/>
        </w:rPr>
        <w:t xml:space="preserve"> </w:t>
      </w:r>
      <w:r w:rsidRPr="44CEC04E" w:rsidR="343458EC">
        <w:rPr>
          <w:rFonts w:eastAsia="ＭＳ 明朝" w:eastAsiaTheme="minorEastAsia"/>
        </w:rPr>
        <w:t>Both thrombolytics</w:t>
      </w:r>
      <w:r w:rsidRPr="44CEC04E" w:rsidR="425A3F7F">
        <w:rPr>
          <w:rFonts w:eastAsia="ＭＳ 明朝" w:eastAsiaTheme="minorEastAsia"/>
        </w:rPr>
        <w:t xml:space="preserve"> (tPA)</w:t>
      </w:r>
      <w:r w:rsidRPr="44CEC04E" w:rsidR="343458EC">
        <w:rPr>
          <w:rFonts w:eastAsia="ＭＳ 明朝" w:eastAsiaTheme="minorEastAsia"/>
        </w:rPr>
        <w:t xml:space="preserve"> and mechanical thrombectomy may be considered in these situations.</w:t>
      </w:r>
    </w:p>
    <w:p w:rsidR="4CE338D4" w:rsidP="5AB33D95" w:rsidRDefault="4CE338D4" w14:paraId="13D2952E" w14:textId="62A11D81">
      <w:pPr>
        <w:pStyle w:val="ListParagraph"/>
        <w:numPr>
          <w:ilvl w:val="0"/>
          <w:numId w:val="1"/>
        </w:numPr>
        <w:spacing w:after="0"/>
        <w:rPr>
          <w:rFonts w:eastAsiaTheme="minorEastAsia"/>
          <w:i/>
          <w:iCs/>
          <w:u w:val="single"/>
        </w:rPr>
      </w:pPr>
      <w:r w:rsidRPr="5AB33D95">
        <w:rPr>
          <w:rFonts w:eastAsiaTheme="minorEastAsia"/>
          <w:i/>
          <w:iCs/>
          <w:u w:val="single"/>
        </w:rPr>
        <w:t xml:space="preserve">If thrombolytics are given, </w:t>
      </w:r>
      <w:r w:rsidRPr="5AB33D95" w:rsidR="64A423DD">
        <w:rPr>
          <w:rFonts w:eastAsiaTheme="minorEastAsia"/>
          <w:i/>
          <w:iCs/>
          <w:u w:val="single"/>
        </w:rPr>
        <w:t xml:space="preserve">the team </w:t>
      </w:r>
      <w:r w:rsidRPr="5AB33D95">
        <w:rPr>
          <w:rFonts w:eastAsiaTheme="minorEastAsia"/>
          <w:i/>
          <w:iCs/>
          <w:u w:val="single"/>
        </w:rPr>
        <w:t>must continue CPR for at least another 15-20 minutes.</w:t>
      </w:r>
    </w:p>
    <w:p w:rsidR="4CE338D4" w:rsidP="5AB33D95" w:rsidRDefault="4CE338D4" w14:paraId="1991F9DF" w14:textId="5849F969">
      <w:pPr>
        <w:spacing w:after="0"/>
        <w:rPr>
          <w:rFonts w:eastAsiaTheme="minorEastAsia"/>
          <w:b/>
          <w:bCs/>
        </w:rPr>
      </w:pPr>
    </w:p>
    <w:p w:rsidRPr="006E4001" w:rsidR="1BABA44B" w:rsidP="44CEC04E" w:rsidRDefault="1BABA44B" w14:paraId="5A6EB731" w14:textId="681D364D">
      <w:pPr>
        <w:spacing w:after="0"/>
        <w:rPr>
          <w:rFonts w:eastAsia="ＭＳ 明朝" w:eastAsiaTheme="minorEastAsia"/>
          <w:b w:val="1"/>
          <w:bCs w:val="1"/>
        </w:rPr>
      </w:pPr>
      <w:r w:rsidRPr="44CEC04E" w:rsidR="4CE338D4">
        <w:rPr>
          <w:rFonts w:eastAsia="ＭＳ 明朝" w:eastAsiaTheme="minorEastAsia"/>
          <w:b w:val="1"/>
          <w:bCs w:val="1"/>
        </w:rPr>
        <w:t xml:space="preserve">ROSC is obtained after ~ 15 </w:t>
      </w:r>
      <w:r w:rsidRPr="44CEC04E" w:rsidR="4CE338D4">
        <w:rPr>
          <w:rFonts w:eastAsia="ＭＳ 明朝" w:eastAsiaTheme="minorEastAsia"/>
          <w:b w:val="1"/>
          <w:bCs w:val="1"/>
        </w:rPr>
        <w:t>minutes</w:t>
      </w:r>
      <w:r w:rsidRPr="44CEC04E" w:rsidR="4CE338D4">
        <w:rPr>
          <w:rFonts w:eastAsia="ＭＳ 明朝" w:eastAsiaTheme="minorEastAsia"/>
          <w:b w:val="1"/>
          <w:bCs w:val="1"/>
        </w:rPr>
        <w:t xml:space="preserve"> and she is taken to the ICU for post-cardiac arrest care. </w:t>
      </w:r>
    </w:p>
    <w:sectPr w:rsidRPr="006E4001" w:rsidR="1BABA44B">
      <w:headerReference w:type="default" r:id="rId21"/>
      <w:footerReference w:type="default" r:id="rId2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0D50" w:rsidRDefault="000B2614" w14:paraId="1A2616B7" w14:textId="77777777">
      <w:pPr>
        <w:spacing w:after="0" w:line="240" w:lineRule="auto"/>
      </w:pPr>
      <w:r>
        <w:separator/>
      </w:r>
    </w:p>
  </w:endnote>
  <w:endnote w:type="continuationSeparator" w:id="0">
    <w:p w:rsidR="00440D50" w:rsidRDefault="000B2614" w14:paraId="7B266A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FF0CCC9" w:rsidTr="6FF0CCC9" w14:paraId="4393BCDA" w14:textId="77777777">
      <w:trPr>
        <w:trHeight w:val="300"/>
      </w:trPr>
      <w:tc>
        <w:tcPr>
          <w:tcW w:w="3120" w:type="dxa"/>
        </w:tcPr>
        <w:p w:rsidR="6FF0CCC9" w:rsidP="6FF0CCC9" w:rsidRDefault="6FF0CCC9" w14:paraId="2BAFF39A" w14:textId="60D00412">
          <w:pPr>
            <w:pStyle w:val="Header"/>
            <w:ind w:left="-115"/>
          </w:pPr>
        </w:p>
      </w:tc>
      <w:tc>
        <w:tcPr>
          <w:tcW w:w="3120" w:type="dxa"/>
        </w:tcPr>
        <w:p w:rsidR="6FF0CCC9" w:rsidP="6FF0CCC9" w:rsidRDefault="6FF0CCC9" w14:paraId="5D570979" w14:textId="429F3B3D">
          <w:pPr>
            <w:pStyle w:val="Header"/>
            <w:jc w:val="center"/>
          </w:pPr>
        </w:p>
      </w:tc>
      <w:tc>
        <w:tcPr>
          <w:tcW w:w="3120" w:type="dxa"/>
        </w:tcPr>
        <w:p w:rsidR="6FF0CCC9" w:rsidP="6FF0CCC9" w:rsidRDefault="6FF0CCC9" w14:paraId="48DB140D" w14:textId="6B06D95E">
          <w:pPr>
            <w:pStyle w:val="Header"/>
            <w:ind w:right="-115"/>
            <w:jc w:val="right"/>
          </w:pPr>
        </w:p>
      </w:tc>
    </w:tr>
  </w:tbl>
  <w:p w:rsidR="6FF0CCC9" w:rsidP="6FF0CCC9" w:rsidRDefault="6FF0CCC9" w14:paraId="4347000D" w14:textId="3BC31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0D50" w:rsidRDefault="000B2614" w14:paraId="1A1663C2" w14:textId="77777777">
      <w:pPr>
        <w:spacing w:after="0" w:line="240" w:lineRule="auto"/>
      </w:pPr>
      <w:r>
        <w:separator/>
      </w:r>
    </w:p>
  </w:footnote>
  <w:footnote w:type="continuationSeparator" w:id="0">
    <w:p w:rsidR="00440D50" w:rsidRDefault="000B2614" w14:paraId="3568521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FF0CCC9" w:rsidTr="6FF0CCC9" w14:paraId="37A9F5BE" w14:textId="77777777">
      <w:trPr>
        <w:trHeight w:val="300"/>
      </w:trPr>
      <w:tc>
        <w:tcPr>
          <w:tcW w:w="3120" w:type="dxa"/>
        </w:tcPr>
        <w:p w:rsidR="6FF0CCC9" w:rsidP="6FF0CCC9" w:rsidRDefault="6FF0CCC9" w14:paraId="03E121D9" w14:textId="6BB8A8C0">
          <w:pPr>
            <w:pStyle w:val="Header"/>
            <w:ind w:left="-115"/>
          </w:pPr>
        </w:p>
      </w:tc>
      <w:tc>
        <w:tcPr>
          <w:tcW w:w="3120" w:type="dxa"/>
        </w:tcPr>
        <w:p w:rsidR="6FF0CCC9" w:rsidP="6FF0CCC9" w:rsidRDefault="6FF0CCC9" w14:paraId="03F4E640" w14:textId="1F5B15D7">
          <w:pPr>
            <w:pStyle w:val="Header"/>
            <w:jc w:val="center"/>
          </w:pPr>
        </w:p>
      </w:tc>
      <w:tc>
        <w:tcPr>
          <w:tcW w:w="3120" w:type="dxa"/>
        </w:tcPr>
        <w:p w:rsidR="6FF0CCC9" w:rsidP="6FF0CCC9" w:rsidRDefault="6FF0CCC9" w14:paraId="012A9130" w14:textId="036B84C1">
          <w:pPr>
            <w:pStyle w:val="Header"/>
            <w:ind w:right="-115"/>
            <w:jc w:val="right"/>
          </w:pPr>
          <w:r>
            <w:rPr>
              <w:noProof/>
            </w:rPr>
            <w:drawing>
              <wp:inline distT="0" distB="0" distL="0" distR="0" wp14:anchorId="4AE1C761" wp14:editId="5BE103FE">
                <wp:extent cx="1685925" cy="771525"/>
                <wp:effectExtent l="0" t="0" r="0" b="0"/>
                <wp:docPr id="2013464732" name="Picture 20134647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771525"/>
                        </a:xfrm>
                        <a:prstGeom prst="rect">
                          <a:avLst/>
                        </a:prstGeom>
                      </pic:spPr>
                    </pic:pic>
                  </a:graphicData>
                </a:graphic>
              </wp:inline>
            </w:drawing>
          </w:r>
        </w:p>
      </w:tc>
    </w:tr>
  </w:tbl>
  <w:p w:rsidR="6FF0CCC9" w:rsidP="6FF0CCC9" w:rsidRDefault="6FF0CCC9" w14:paraId="139714D5" w14:textId="0A2E0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175"/>
    <w:multiLevelType w:val="hybridMultilevel"/>
    <w:tmpl w:val="F9FE372A"/>
    <w:lvl w:ilvl="0" w:tplc="D6C4AE1A">
      <w:start w:val="1"/>
      <w:numFmt w:val="bullet"/>
      <w:lvlText w:val="-"/>
      <w:lvlJc w:val="left"/>
      <w:pPr>
        <w:ind w:left="720" w:hanging="360"/>
      </w:pPr>
      <w:rPr>
        <w:rFonts w:hint="default" w:ascii="Calibri" w:hAnsi="Calibri"/>
      </w:rPr>
    </w:lvl>
    <w:lvl w:ilvl="1" w:tplc="92F2BD86">
      <w:start w:val="1"/>
      <w:numFmt w:val="bullet"/>
      <w:lvlText w:val="o"/>
      <w:lvlJc w:val="left"/>
      <w:pPr>
        <w:ind w:left="1440" w:hanging="360"/>
      </w:pPr>
      <w:rPr>
        <w:rFonts w:hint="default" w:ascii="Courier New" w:hAnsi="Courier New"/>
      </w:rPr>
    </w:lvl>
    <w:lvl w:ilvl="2" w:tplc="41720A36">
      <w:start w:val="1"/>
      <w:numFmt w:val="bullet"/>
      <w:lvlText w:val=""/>
      <w:lvlJc w:val="left"/>
      <w:pPr>
        <w:ind w:left="2160" w:hanging="360"/>
      </w:pPr>
      <w:rPr>
        <w:rFonts w:hint="default" w:ascii="Wingdings" w:hAnsi="Wingdings"/>
      </w:rPr>
    </w:lvl>
    <w:lvl w:ilvl="3" w:tplc="14F45246">
      <w:start w:val="1"/>
      <w:numFmt w:val="bullet"/>
      <w:lvlText w:val=""/>
      <w:lvlJc w:val="left"/>
      <w:pPr>
        <w:ind w:left="2880" w:hanging="360"/>
      </w:pPr>
      <w:rPr>
        <w:rFonts w:hint="default" w:ascii="Symbol" w:hAnsi="Symbol"/>
      </w:rPr>
    </w:lvl>
    <w:lvl w:ilvl="4" w:tplc="9CFCE454">
      <w:start w:val="1"/>
      <w:numFmt w:val="bullet"/>
      <w:lvlText w:val="o"/>
      <w:lvlJc w:val="left"/>
      <w:pPr>
        <w:ind w:left="3600" w:hanging="360"/>
      </w:pPr>
      <w:rPr>
        <w:rFonts w:hint="default" w:ascii="Courier New" w:hAnsi="Courier New"/>
      </w:rPr>
    </w:lvl>
    <w:lvl w:ilvl="5" w:tplc="1B063DA8">
      <w:start w:val="1"/>
      <w:numFmt w:val="bullet"/>
      <w:lvlText w:val=""/>
      <w:lvlJc w:val="left"/>
      <w:pPr>
        <w:ind w:left="4320" w:hanging="360"/>
      </w:pPr>
      <w:rPr>
        <w:rFonts w:hint="default" w:ascii="Wingdings" w:hAnsi="Wingdings"/>
      </w:rPr>
    </w:lvl>
    <w:lvl w:ilvl="6" w:tplc="CE845860">
      <w:start w:val="1"/>
      <w:numFmt w:val="bullet"/>
      <w:lvlText w:val=""/>
      <w:lvlJc w:val="left"/>
      <w:pPr>
        <w:ind w:left="5040" w:hanging="360"/>
      </w:pPr>
      <w:rPr>
        <w:rFonts w:hint="default" w:ascii="Symbol" w:hAnsi="Symbol"/>
      </w:rPr>
    </w:lvl>
    <w:lvl w:ilvl="7" w:tplc="DC146D5E">
      <w:start w:val="1"/>
      <w:numFmt w:val="bullet"/>
      <w:lvlText w:val="o"/>
      <w:lvlJc w:val="left"/>
      <w:pPr>
        <w:ind w:left="5760" w:hanging="360"/>
      </w:pPr>
      <w:rPr>
        <w:rFonts w:hint="default" w:ascii="Courier New" w:hAnsi="Courier New"/>
      </w:rPr>
    </w:lvl>
    <w:lvl w:ilvl="8" w:tplc="217C03A8">
      <w:start w:val="1"/>
      <w:numFmt w:val="bullet"/>
      <w:lvlText w:val=""/>
      <w:lvlJc w:val="left"/>
      <w:pPr>
        <w:ind w:left="6480" w:hanging="360"/>
      </w:pPr>
      <w:rPr>
        <w:rFonts w:hint="default" w:ascii="Wingdings" w:hAnsi="Wingdings"/>
      </w:rPr>
    </w:lvl>
  </w:abstractNum>
  <w:abstractNum w:abstractNumId="1" w15:restartNumberingAfterBreak="0">
    <w:nsid w:val="0301ED9C"/>
    <w:multiLevelType w:val="hybridMultilevel"/>
    <w:tmpl w:val="B5BCA1C6"/>
    <w:lvl w:ilvl="0" w:tplc="C0D43E80">
      <w:start w:val="1"/>
      <w:numFmt w:val="bullet"/>
      <w:lvlText w:val="-"/>
      <w:lvlJc w:val="left"/>
      <w:pPr>
        <w:ind w:left="720" w:hanging="360"/>
      </w:pPr>
      <w:rPr>
        <w:rFonts w:hint="default" w:ascii="Calibri" w:hAnsi="Calibri"/>
      </w:rPr>
    </w:lvl>
    <w:lvl w:ilvl="1" w:tplc="FF88C6CC">
      <w:start w:val="1"/>
      <w:numFmt w:val="bullet"/>
      <w:lvlText w:val="o"/>
      <w:lvlJc w:val="left"/>
      <w:pPr>
        <w:ind w:left="1440" w:hanging="360"/>
      </w:pPr>
      <w:rPr>
        <w:rFonts w:hint="default" w:ascii="Courier New" w:hAnsi="Courier New"/>
      </w:rPr>
    </w:lvl>
    <w:lvl w:ilvl="2" w:tplc="FA84602C">
      <w:start w:val="1"/>
      <w:numFmt w:val="bullet"/>
      <w:lvlText w:val=""/>
      <w:lvlJc w:val="left"/>
      <w:pPr>
        <w:ind w:left="2160" w:hanging="360"/>
      </w:pPr>
      <w:rPr>
        <w:rFonts w:hint="default" w:ascii="Wingdings" w:hAnsi="Wingdings"/>
      </w:rPr>
    </w:lvl>
    <w:lvl w:ilvl="3" w:tplc="FA52A558">
      <w:start w:val="1"/>
      <w:numFmt w:val="bullet"/>
      <w:lvlText w:val=""/>
      <w:lvlJc w:val="left"/>
      <w:pPr>
        <w:ind w:left="2880" w:hanging="360"/>
      </w:pPr>
      <w:rPr>
        <w:rFonts w:hint="default" w:ascii="Symbol" w:hAnsi="Symbol"/>
      </w:rPr>
    </w:lvl>
    <w:lvl w:ilvl="4" w:tplc="A1BADD9E">
      <w:start w:val="1"/>
      <w:numFmt w:val="bullet"/>
      <w:lvlText w:val="o"/>
      <w:lvlJc w:val="left"/>
      <w:pPr>
        <w:ind w:left="3600" w:hanging="360"/>
      </w:pPr>
      <w:rPr>
        <w:rFonts w:hint="default" w:ascii="Courier New" w:hAnsi="Courier New"/>
      </w:rPr>
    </w:lvl>
    <w:lvl w:ilvl="5" w:tplc="916C84FA">
      <w:start w:val="1"/>
      <w:numFmt w:val="bullet"/>
      <w:lvlText w:val=""/>
      <w:lvlJc w:val="left"/>
      <w:pPr>
        <w:ind w:left="4320" w:hanging="360"/>
      </w:pPr>
      <w:rPr>
        <w:rFonts w:hint="default" w:ascii="Wingdings" w:hAnsi="Wingdings"/>
      </w:rPr>
    </w:lvl>
    <w:lvl w:ilvl="6" w:tplc="0A8A9800">
      <w:start w:val="1"/>
      <w:numFmt w:val="bullet"/>
      <w:lvlText w:val=""/>
      <w:lvlJc w:val="left"/>
      <w:pPr>
        <w:ind w:left="5040" w:hanging="360"/>
      </w:pPr>
      <w:rPr>
        <w:rFonts w:hint="default" w:ascii="Symbol" w:hAnsi="Symbol"/>
      </w:rPr>
    </w:lvl>
    <w:lvl w:ilvl="7" w:tplc="D63C59FE">
      <w:start w:val="1"/>
      <w:numFmt w:val="bullet"/>
      <w:lvlText w:val="o"/>
      <w:lvlJc w:val="left"/>
      <w:pPr>
        <w:ind w:left="5760" w:hanging="360"/>
      </w:pPr>
      <w:rPr>
        <w:rFonts w:hint="default" w:ascii="Courier New" w:hAnsi="Courier New"/>
      </w:rPr>
    </w:lvl>
    <w:lvl w:ilvl="8" w:tplc="F01CFBA4">
      <w:start w:val="1"/>
      <w:numFmt w:val="bullet"/>
      <w:lvlText w:val=""/>
      <w:lvlJc w:val="left"/>
      <w:pPr>
        <w:ind w:left="6480" w:hanging="360"/>
      </w:pPr>
      <w:rPr>
        <w:rFonts w:hint="default" w:ascii="Wingdings" w:hAnsi="Wingdings"/>
      </w:rPr>
    </w:lvl>
  </w:abstractNum>
  <w:abstractNum w:abstractNumId="2" w15:restartNumberingAfterBreak="0">
    <w:nsid w:val="06240D0A"/>
    <w:multiLevelType w:val="hybridMultilevel"/>
    <w:tmpl w:val="2EF012A2"/>
    <w:lvl w:ilvl="0" w:tplc="43D80562">
      <w:start w:val="1"/>
      <w:numFmt w:val="bullet"/>
      <w:lvlText w:val="-"/>
      <w:lvlJc w:val="left"/>
      <w:pPr>
        <w:ind w:left="720" w:hanging="360"/>
      </w:pPr>
      <w:rPr>
        <w:rFonts w:hint="default" w:ascii="Calibri" w:hAnsi="Calibri"/>
      </w:rPr>
    </w:lvl>
    <w:lvl w:ilvl="1" w:tplc="D3702496">
      <w:start w:val="1"/>
      <w:numFmt w:val="bullet"/>
      <w:lvlText w:val="o"/>
      <w:lvlJc w:val="left"/>
      <w:pPr>
        <w:ind w:left="1440" w:hanging="360"/>
      </w:pPr>
      <w:rPr>
        <w:rFonts w:hint="default" w:ascii="Courier New" w:hAnsi="Courier New"/>
      </w:rPr>
    </w:lvl>
    <w:lvl w:ilvl="2" w:tplc="1520AB54">
      <w:start w:val="1"/>
      <w:numFmt w:val="bullet"/>
      <w:lvlText w:val=""/>
      <w:lvlJc w:val="left"/>
      <w:pPr>
        <w:ind w:left="2160" w:hanging="360"/>
      </w:pPr>
      <w:rPr>
        <w:rFonts w:hint="default" w:ascii="Wingdings" w:hAnsi="Wingdings"/>
      </w:rPr>
    </w:lvl>
    <w:lvl w:ilvl="3" w:tplc="23F865C6">
      <w:start w:val="1"/>
      <w:numFmt w:val="bullet"/>
      <w:lvlText w:val=""/>
      <w:lvlJc w:val="left"/>
      <w:pPr>
        <w:ind w:left="2880" w:hanging="360"/>
      </w:pPr>
      <w:rPr>
        <w:rFonts w:hint="default" w:ascii="Symbol" w:hAnsi="Symbol"/>
      </w:rPr>
    </w:lvl>
    <w:lvl w:ilvl="4" w:tplc="D57483EA">
      <w:start w:val="1"/>
      <w:numFmt w:val="bullet"/>
      <w:lvlText w:val="o"/>
      <w:lvlJc w:val="left"/>
      <w:pPr>
        <w:ind w:left="3600" w:hanging="360"/>
      </w:pPr>
      <w:rPr>
        <w:rFonts w:hint="default" w:ascii="Courier New" w:hAnsi="Courier New"/>
      </w:rPr>
    </w:lvl>
    <w:lvl w:ilvl="5" w:tplc="4DD0B56C">
      <w:start w:val="1"/>
      <w:numFmt w:val="bullet"/>
      <w:lvlText w:val=""/>
      <w:lvlJc w:val="left"/>
      <w:pPr>
        <w:ind w:left="4320" w:hanging="360"/>
      </w:pPr>
      <w:rPr>
        <w:rFonts w:hint="default" w:ascii="Wingdings" w:hAnsi="Wingdings"/>
      </w:rPr>
    </w:lvl>
    <w:lvl w:ilvl="6" w:tplc="92E4E08C">
      <w:start w:val="1"/>
      <w:numFmt w:val="bullet"/>
      <w:lvlText w:val=""/>
      <w:lvlJc w:val="left"/>
      <w:pPr>
        <w:ind w:left="5040" w:hanging="360"/>
      </w:pPr>
      <w:rPr>
        <w:rFonts w:hint="default" w:ascii="Symbol" w:hAnsi="Symbol"/>
      </w:rPr>
    </w:lvl>
    <w:lvl w:ilvl="7" w:tplc="E82EEC3A">
      <w:start w:val="1"/>
      <w:numFmt w:val="bullet"/>
      <w:lvlText w:val="o"/>
      <w:lvlJc w:val="left"/>
      <w:pPr>
        <w:ind w:left="5760" w:hanging="360"/>
      </w:pPr>
      <w:rPr>
        <w:rFonts w:hint="default" w:ascii="Courier New" w:hAnsi="Courier New"/>
      </w:rPr>
    </w:lvl>
    <w:lvl w:ilvl="8" w:tplc="FA4601F8">
      <w:start w:val="1"/>
      <w:numFmt w:val="bullet"/>
      <w:lvlText w:val=""/>
      <w:lvlJc w:val="left"/>
      <w:pPr>
        <w:ind w:left="6480" w:hanging="360"/>
      </w:pPr>
      <w:rPr>
        <w:rFonts w:hint="default" w:ascii="Wingdings" w:hAnsi="Wingdings"/>
      </w:rPr>
    </w:lvl>
  </w:abstractNum>
  <w:abstractNum w:abstractNumId="3" w15:restartNumberingAfterBreak="0">
    <w:nsid w:val="06A3066D"/>
    <w:multiLevelType w:val="hybridMultilevel"/>
    <w:tmpl w:val="6A6400CC"/>
    <w:lvl w:ilvl="0" w:tplc="CAC466A0">
      <w:start w:val="1"/>
      <w:numFmt w:val="bullet"/>
      <w:lvlText w:val="-"/>
      <w:lvlJc w:val="left"/>
      <w:pPr>
        <w:ind w:left="720" w:hanging="360"/>
      </w:pPr>
      <w:rPr>
        <w:rFonts w:hint="default" w:ascii="Calibri" w:hAnsi="Calibri"/>
      </w:rPr>
    </w:lvl>
    <w:lvl w:ilvl="1" w:tplc="7E249C8E">
      <w:start w:val="1"/>
      <w:numFmt w:val="bullet"/>
      <w:lvlText w:val="o"/>
      <w:lvlJc w:val="left"/>
      <w:pPr>
        <w:ind w:left="1440" w:hanging="360"/>
      </w:pPr>
      <w:rPr>
        <w:rFonts w:hint="default" w:ascii="Courier New" w:hAnsi="Courier New"/>
      </w:rPr>
    </w:lvl>
    <w:lvl w:ilvl="2" w:tplc="65DE610A">
      <w:start w:val="1"/>
      <w:numFmt w:val="bullet"/>
      <w:lvlText w:val=""/>
      <w:lvlJc w:val="left"/>
      <w:pPr>
        <w:ind w:left="2160" w:hanging="360"/>
      </w:pPr>
      <w:rPr>
        <w:rFonts w:hint="default" w:ascii="Wingdings" w:hAnsi="Wingdings"/>
      </w:rPr>
    </w:lvl>
    <w:lvl w:ilvl="3" w:tplc="28362D9E">
      <w:start w:val="1"/>
      <w:numFmt w:val="bullet"/>
      <w:lvlText w:val=""/>
      <w:lvlJc w:val="left"/>
      <w:pPr>
        <w:ind w:left="2880" w:hanging="360"/>
      </w:pPr>
      <w:rPr>
        <w:rFonts w:hint="default" w:ascii="Symbol" w:hAnsi="Symbol"/>
      </w:rPr>
    </w:lvl>
    <w:lvl w:ilvl="4" w:tplc="686C7654">
      <w:start w:val="1"/>
      <w:numFmt w:val="bullet"/>
      <w:lvlText w:val="o"/>
      <w:lvlJc w:val="left"/>
      <w:pPr>
        <w:ind w:left="3600" w:hanging="360"/>
      </w:pPr>
      <w:rPr>
        <w:rFonts w:hint="default" w:ascii="Courier New" w:hAnsi="Courier New"/>
      </w:rPr>
    </w:lvl>
    <w:lvl w:ilvl="5" w:tplc="D4D2FA70">
      <w:start w:val="1"/>
      <w:numFmt w:val="bullet"/>
      <w:lvlText w:val=""/>
      <w:lvlJc w:val="left"/>
      <w:pPr>
        <w:ind w:left="4320" w:hanging="360"/>
      </w:pPr>
      <w:rPr>
        <w:rFonts w:hint="default" w:ascii="Wingdings" w:hAnsi="Wingdings"/>
      </w:rPr>
    </w:lvl>
    <w:lvl w:ilvl="6" w:tplc="209A1EE0">
      <w:start w:val="1"/>
      <w:numFmt w:val="bullet"/>
      <w:lvlText w:val=""/>
      <w:lvlJc w:val="left"/>
      <w:pPr>
        <w:ind w:left="5040" w:hanging="360"/>
      </w:pPr>
      <w:rPr>
        <w:rFonts w:hint="default" w:ascii="Symbol" w:hAnsi="Symbol"/>
      </w:rPr>
    </w:lvl>
    <w:lvl w:ilvl="7" w:tplc="C31814C4">
      <w:start w:val="1"/>
      <w:numFmt w:val="bullet"/>
      <w:lvlText w:val="o"/>
      <w:lvlJc w:val="left"/>
      <w:pPr>
        <w:ind w:left="5760" w:hanging="360"/>
      </w:pPr>
      <w:rPr>
        <w:rFonts w:hint="default" w:ascii="Courier New" w:hAnsi="Courier New"/>
      </w:rPr>
    </w:lvl>
    <w:lvl w:ilvl="8" w:tplc="F8FC74A8">
      <w:start w:val="1"/>
      <w:numFmt w:val="bullet"/>
      <w:lvlText w:val=""/>
      <w:lvlJc w:val="left"/>
      <w:pPr>
        <w:ind w:left="6480" w:hanging="360"/>
      </w:pPr>
      <w:rPr>
        <w:rFonts w:hint="default" w:ascii="Wingdings" w:hAnsi="Wingdings"/>
      </w:rPr>
    </w:lvl>
  </w:abstractNum>
  <w:abstractNum w:abstractNumId="4" w15:restartNumberingAfterBreak="0">
    <w:nsid w:val="07F9A1FB"/>
    <w:multiLevelType w:val="hybridMultilevel"/>
    <w:tmpl w:val="1944CB9E"/>
    <w:lvl w:ilvl="0" w:tplc="20721C58">
      <w:start w:val="1"/>
      <w:numFmt w:val="bullet"/>
      <w:lvlText w:val="-"/>
      <w:lvlJc w:val="left"/>
      <w:pPr>
        <w:ind w:left="720" w:hanging="360"/>
      </w:pPr>
      <w:rPr>
        <w:rFonts w:hint="default" w:ascii="Calibri" w:hAnsi="Calibri"/>
      </w:rPr>
    </w:lvl>
    <w:lvl w:ilvl="1" w:tplc="B7F4C176">
      <w:start w:val="1"/>
      <w:numFmt w:val="bullet"/>
      <w:lvlText w:val="o"/>
      <w:lvlJc w:val="left"/>
      <w:pPr>
        <w:ind w:left="1440" w:hanging="360"/>
      </w:pPr>
      <w:rPr>
        <w:rFonts w:hint="default" w:ascii="Courier New" w:hAnsi="Courier New"/>
      </w:rPr>
    </w:lvl>
    <w:lvl w:ilvl="2" w:tplc="4620A04C">
      <w:start w:val="1"/>
      <w:numFmt w:val="bullet"/>
      <w:lvlText w:val=""/>
      <w:lvlJc w:val="left"/>
      <w:pPr>
        <w:ind w:left="2160" w:hanging="360"/>
      </w:pPr>
      <w:rPr>
        <w:rFonts w:hint="default" w:ascii="Wingdings" w:hAnsi="Wingdings"/>
      </w:rPr>
    </w:lvl>
    <w:lvl w:ilvl="3" w:tplc="14C66D1A">
      <w:start w:val="1"/>
      <w:numFmt w:val="bullet"/>
      <w:lvlText w:val=""/>
      <w:lvlJc w:val="left"/>
      <w:pPr>
        <w:ind w:left="2880" w:hanging="360"/>
      </w:pPr>
      <w:rPr>
        <w:rFonts w:hint="default" w:ascii="Symbol" w:hAnsi="Symbol"/>
      </w:rPr>
    </w:lvl>
    <w:lvl w:ilvl="4" w:tplc="F2E26DE8">
      <w:start w:val="1"/>
      <w:numFmt w:val="bullet"/>
      <w:lvlText w:val="o"/>
      <w:lvlJc w:val="left"/>
      <w:pPr>
        <w:ind w:left="3600" w:hanging="360"/>
      </w:pPr>
      <w:rPr>
        <w:rFonts w:hint="default" w:ascii="Courier New" w:hAnsi="Courier New"/>
      </w:rPr>
    </w:lvl>
    <w:lvl w:ilvl="5" w:tplc="EA52083A">
      <w:start w:val="1"/>
      <w:numFmt w:val="bullet"/>
      <w:lvlText w:val=""/>
      <w:lvlJc w:val="left"/>
      <w:pPr>
        <w:ind w:left="4320" w:hanging="360"/>
      </w:pPr>
      <w:rPr>
        <w:rFonts w:hint="default" w:ascii="Wingdings" w:hAnsi="Wingdings"/>
      </w:rPr>
    </w:lvl>
    <w:lvl w:ilvl="6" w:tplc="DFAAF634">
      <w:start w:val="1"/>
      <w:numFmt w:val="bullet"/>
      <w:lvlText w:val=""/>
      <w:lvlJc w:val="left"/>
      <w:pPr>
        <w:ind w:left="5040" w:hanging="360"/>
      </w:pPr>
      <w:rPr>
        <w:rFonts w:hint="default" w:ascii="Symbol" w:hAnsi="Symbol"/>
      </w:rPr>
    </w:lvl>
    <w:lvl w:ilvl="7" w:tplc="D3BA3242">
      <w:start w:val="1"/>
      <w:numFmt w:val="bullet"/>
      <w:lvlText w:val="o"/>
      <w:lvlJc w:val="left"/>
      <w:pPr>
        <w:ind w:left="5760" w:hanging="360"/>
      </w:pPr>
      <w:rPr>
        <w:rFonts w:hint="default" w:ascii="Courier New" w:hAnsi="Courier New"/>
      </w:rPr>
    </w:lvl>
    <w:lvl w:ilvl="8" w:tplc="75A22794">
      <w:start w:val="1"/>
      <w:numFmt w:val="bullet"/>
      <w:lvlText w:val=""/>
      <w:lvlJc w:val="left"/>
      <w:pPr>
        <w:ind w:left="6480" w:hanging="360"/>
      </w:pPr>
      <w:rPr>
        <w:rFonts w:hint="default" w:ascii="Wingdings" w:hAnsi="Wingdings"/>
      </w:rPr>
    </w:lvl>
  </w:abstractNum>
  <w:abstractNum w:abstractNumId="5" w15:restartNumberingAfterBreak="0">
    <w:nsid w:val="08F43CF0"/>
    <w:multiLevelType w:val="hybridMultilevel"/>
    <w:tmpl w:val="9500B53C"/>
    <w:lvl w:ilvl="0" w:tplc="453EF1B8">
      <w:start w:val="1"/>
      <w:numFmt w:val="bullet"/>
      <w:lvlText w:val="-"/>
      <w:lvlJc w:val="left"/>
      <w:pPr>
        <w:ind w:left="720" w:hanging="360"/>
      </w:pPr>
      <w:rPr>
        <w:rFonts w:hint="default" w:ascii="Calibri" w:hAnsi="Calibri"/>
      </w:rPr>
    </w:lvl>
    <w:lvl w:ilvl="1" w:tplc="EACADF12">
      <w:start w:val="1"/>
      <w:numFmt w:val="bullet"/>
      <w:lvlText w:val="o"/>
      <w:lvlJc w:val="left"/>
      <w:pPr>
        <w:ind w:left="1440" w:hanging="360"/>
      </w:pPr>
      <w:rPr>
        <w:rFonts w:hint="default" w:ascii="Courier New" w:hAnsi="Courier New"/>
      </w:rPr>
    </w:lvl>
    <w:lvl w:ilvl="2" w:tplc="42506726">
      <w:start w:val="1"/>
      <w:numFmt w:val="bullet"/>
      <w:lvlText w:val=""/>
      <w:lvlJc w:val="left"/>
      <w:pPr>
        <w:ind w:left="2160" w:hanging="360"/>
      </w:pPr>
      <w:rPr>
        <w:rFonts w:hint="default" w:ascii="Wingdings" w:hAnsi="Wingdings"/>
      </w:rPr>
    </w:lvl>
    <w:lvl w:ilvl="3" w:tplc="A892603C">
      <w:start w:val="1"/>
      <w:numFmt w:val="bullet"/>
      <w:lvlText w:val=""/>
      <w:lvlJc w:val="left"/>
      <w:pPr>
        <w:ind w:left="2880" w:hanging="360"/>
      </w:pPr>
      <w:rPr>
        <w:rFonts w:hint="default" w:ascii="Symbol" w:hAnsi="Symbol"/>
      </w:rPr>
    </w:lvl>
    <w:lvl w:ilvl="4" w:tplc="4C467DB0">
      <w:start w:val="1"/>
      <w:numFmt w:val="bullet"/>
      <w:lvlText w:val="o"/>
      <w:lvlJc w:val="left"/>
      <w:pPr>
        <w:ind w:left="3600" w:hanging="360"/>
      </w:pPr>
      <w:rPr>
        <w:rFonts w:hint="default" w:ascii="Courier New" w:hAnsi="Courier New"/>
      </w:rPr>
    </w:lvl>
    <w:lvl w:ilvl="5" w:tplc="323C7370">
      <w:start w:val="1"/>
      <w:numFmt w:val="bullet"/>
      <w:lvlText w:val=""/>
      <w:lvlJc w:val="left"/>
      <w:pPr>
        <w:ind w:left="4320" w:hanging="360"/>
      </w:pPr>
      <w:rPr>
        <w:rFonts w:hint="default" w:ascii="Wingdings" w:hAnsi="Wingdings"/>
      </w:rPr>
    </w:lvl>
    <w:lvl w:ilvl="6" w:tplc="29FABB58">
      <w:start w:val="1"/>
      <w:numFmt w:val="bullet"/>
      <w:lvlText w:val=""/>
      <w:lvlJc w:val="left"/>
      <w:pPr>
        <w:ind w:left="5040" w:hanging="360"/>
      </w:pPr>
      <w:rPr>
        <w:rFonts w:hint="default" w:ascii="Symbol" w:hAnsi="Symbol"/>
      </w:rPr>
    </w:lvl>
    <w:lvl w:ilvl="7" w:tplc="998060E2">
      <w:start w:val="1"/>
      <w:numFmt w:val="bullet"/>
      <w:lvlText w:val="o"/>
      <w:lvlJc w:val="left"/>
      <w:pPr>
        <w:ind w:left="5760" w:hanging="360"/>
      </w:pPr>
      <w:rPr>
        <w:rFonts w:hint="default" w:ascii="Courier New" w:hAnsi="Courier New"/>
      </w:rPr>
    </w:lvl>
    <w:lvl w:ilvl="8" w:tplc="148A4CDA">
      <w:start w:val="1"/>
      <w:numFmt w:val="bullet"/>
      <w:lvlText w:val=""/>
      <w:lvlJc w:val="left"/>
      <w:pPr>
        <w:ind w:left="6480" w:hanging="360"/>
      </w:pPr>
      <w:rPr>
        <w:rFonts w:hint="default" w:ascii="Wingdings" w:hAnsi="Wingdings"/>
      </w:rPr>
    </w:lvl>
  </w:abstractNum>
  <w:abstractNum w:abstractNumId="6" w15:restartNumberingAfterBreak="0">
    <w:nsid w:val="0DABF5C2"/>
    <w:multiLevelType w:val="hybridMultilevel"/>
    <w:tmpl w:val="97842572"/>
    <w:lvl w:ilvl="0" w:tplc="EE20CB50">
      <w:start w:val="1"/>
      <w:numFmt w:val="bullet"/>
      <w:lvlText w:val="-"/>
      <w:lvlJc w:val="left"/>
      <w:pPr>
        <w:ind w:left="720" w:hanging="360"/>
      </w:pPr>
      <w:rPr>
        <w:rFonts w:hint="default" w:ascii="Calibri" w:hAnsi="Calibri"/>
      </w:rPr>
    </w:lvl>
    <w:lvl w:ilvl="1" w:tplc="4B54234E">
      <w:start w:val="1"/>
      <w:numFmt w:val="bullet"/>
      <w:lvlText w:val="o"/>
      <w:lvlJc w:val="left"/>
      <w:pPr>
        <w:ind w:left="1440" w:hanging="360"/>
      </w:pPr>
      <w:rPr>
        <w:rFonts w:hint="default" w:ascii="Courier New" w:hAnsi="Courier New"/>
      </w:rPr>
    </w:lvl>
    <w:lvl w:ilvl="2" w:tplc="B418A6AE">
      <w:start w:val="1"/>
      <w:numFmt w:val="bullet"/>
      <w:lvlText w:val=""/>
      <w:lvlJc w:val="left"/>
      <w:pPr>
        <w:ind w:left="2160" w:hanging="360"/>
      </w:pPr>
      <w:rPr>
        <w:rFonts w:hint="default" w:ascii="Wingdings" w:hAnsi="Wingdings"/>
      </w:rPr>
    </w:lvl>
    <w:lvl w:ilvl="3" w:tplc="006C6DFC">
      <w:start w:val="1"/>
      <w:numFmt w:val="bullet"/>
      <w:lvlText w:val=""/>
      <w:lvlJc w:val="left"/>
      <w:pPr>
        <w:ind w:left="2880" w:hanging="360"/>
      </w:pPr>
      <w:rPr>
        <w:rFonts w:hint="default" w:ascii="Symbol" w:hAnsi="Symbol"/>
      </w:rPr>
    </w:lvl>
    <w:lvl w:ilvl="4" w:tplc="FC4CA6EC">
      <w:start w:val="1"/>
      <w:numFmt w:val="bullet"/>
      <w:lvlText w:val="o"/>
      <w:lvlJc w:val="left"/>
      <w:pPr>
        <w:ind w:left="3600" w:hanging="360"/>
      </w:pPr>
      <w:rPr>
        <w:rFonts w:hint="default" w:ascii="Courier New" w:hAnsi="Courier New"/>
      </w:rPr>
    </w:lvl>
    <w:lvl w:ilvl="5" w:tplc="4B86CCD0">
      <w:start w:val="1"/>
      <w:numFmt w:val="bullet"/>
      <w:lvlText w:val=""/>
      <w:lvlJc w:val="left"/>
      <w:pPr>
        <w:ind w:left="4320" w:hanging="360"/>
      </w:pPr>
      <w:rPr>
        <w:rFonts w:hint="default" w:ascii="Wingdings" w:hAnsi="Wingdings"/>
      </w:rPr>
    </w:lvl>
    <w:lvl w:ilvl="6" w:tplc="BE20411A">
      <w:start w:val="1"/>
      <w:numFmt w:val="bullet"/>
      <w:lvlText w:val=""/>
      <w:lvlJc w:val="left"/>
      <w:pPr>
        <w:ind w:left="5040" w:hanging="360"/>
      </w:pPr>
      <w:rPr>
        <w:rFonts w:hint="default" w:ascii="Symbol" w:hAnsi="Symbol"/>
      </w:rPr>
    </w:lvl>
    <w:lvl w:ilvl="7" w:tplc="FC6A2AFA">
      <w:start w:val="1"/>
      <w:numFmt w:val="bullet"/>
      <w:lvlText w:val="o"/>
      <w:lvlJc w:val="left"/>
      <w:pPr>
        <w:ind w:left="5760" w:hanging="360"/>
      </w:pPr>
      <w:rPr>
        <w:rFonts w:hint="default" w:ascii="Courier New" w:hAnsi="Courier New"/>
      </w:rPr>
    </w:lvl>
    <w:lvl w:ilvl="8" w:tplc="0B38CFCA">
      <w:start w:val="1"/>
      <w:numFmt w:val="bullet"/>
      <w:lvlText w:val=""/>
      <w:lvlJc w:val="left"/>
      <w:pPr>
        <w:ind w:left="6480" w:hanging="360"/>
      </w:pPr>
      <w:rPr>
        <w:rFonts w:hint="default" w:ascii="Wingdings" w:hAnsi="Wingdings"/>
      </w:rPr>
    </w:lvl>
  </w:abstractNum>
  <w:abstractNum w:abstractNumId="7" w15:restartNumberingAfterBreak="0">
    <w:nsid w:val="17E6261D"/>
    <w:multiLevelType w:val="hybridMultilevel"/>
    <w:tmpl w:val="D020F902"/>
    <w:lvl w:ilvl="0" w:tplc="8BAE0BBA">
      <w:start w:val="1"/>
      <w:numFmt w:val="bullet"/>
      <w:lvlText w:val="-"/>
      <w:lvlJc w:val="left"/>
      <w:pPr>
        <w:ind w:left="720" w:hanging="360"/>
      </w:pPr>
      <w:rPr>
        <w:rFonts w:hint="default" w:ascii="Calibri" w:hAnsi="Calibri"/>
      </w:rPr>
    </w:lvl>
    <w:lvl w:ilvl="1" w:tplc="3BCA4058">
      <w:start w:val="1"/>
      <w:numFmt w:val="bullet"/>
      <w:lvlText w:val="o"/>
      <w:lvlJc w:val="left"/>
      <w:pPr>
        <w:ind w:left="1440" w:hanging="360"/>
      </w:pPr>
      <w:rPr>
        <w:rFonts w:hint="default" w:ascii="Courier New" w:hAnsi="Courier New"/>
      </w:rPr>
    </w:lvl>
    <w:lvl w:ilvl="2" w:tplc="05CCC12A">
      <w:start w:val="1"/>
      <w:numFmt w:val="bullet"/>
      <w:lvlText w:val=""/>
      <w:lvlJc w:val="left"/>
      <w:pPr>
        <w:ind w:left="2160" w:hanging="360"/>
      </w:pPr>
      <w:rPr>
        <w:rFonts w:hint="default" w:ascii="Wingdings" w:hAnsi="Wingdings"/>
      </w:rPr>
    </w:lvl>
    <w:lvl w:ilvl="3" w:tplc="0F02362C">
      <w:start w:val="1"/>
      <w:numFmt w:val="bullet"/>
      <w:lvlText w:val=""/>
      <w:lvlJc w:val="left"/>
      <w:pPr>
        <w:ind w:left="2880" w:hanging="360"/>
      </w:pPr>
      <w:rPr>
        <w:rFonts w:hint="default" w:ascii="Symbol" w:hAnsi="Symbol"/>
      </w:rPr>
    </w:lvl>
    <w:lvl w:ilvl="4" w:tplc="7F8EDA68">
      <w:start w:val="1"/>
      <w:numFmt w:val="bullet"/>
      <w:lvlText w:val="o"/>
      <w:lvlJc w:val="left"/>
      <w:pPr>
        <w:ind w:left="3600" w:hanging="360"/>
      </w:pPr>
      <w:rPr>
        <w:rFonts w:hint="default" w:ascii="Courier New" w:hAnsi="Courier New"/>
      </w:rPr>
    </w:lvl>
    <w:lvl w:ilvl="5" w:tplc="54E2C852">
      <w:start w:val="1"/>
      <w:numFmt w:val="bullet"/>
      <w:lvlText w:val=""/>
      <w:lvlJc w:val="left"/>
      <w:pPr>
        <w:ind w:left="4320" w:hanging="360"/>
      </w:pPr>
      <w:rPr>
        <w:rFonts w:hint="default" w:ascii="Wingdings" w:hAnsi="Wingdings"/>
      </w:rPr>
    </w:lvl>
    <w:lvl w:ilvl="6" w:tplc="A2644248">
      <w:start w:val="1"/>
      <w:numFmt w:val="bullet"/>
      <w:lvlText w:val=""/>
      <w:lvlJc w:val="left"/>
      <w:pPr>
        <w:ind w:left="5040" w:hanging="360"/>
      </w:pPr>
      <w:rPr>
        <w:rFonts w:hint="default" w:ascii="Symbol" w:hAnsi="Symbol"/>
      </w:rPr>
    </w:lvl>
    <w:lvl w:ilvl="7" w:tplc="2DA47C86">
      <w:start w:val="1"/>
      <w:numFmt w:val="bullet"/>
      <w:lvlText w:val="o"/>
      <w:lvlJc w:val="left"/>
      <w:pPr>
        <w:ind w:left="5760" w:hanging="360"/>
      </w:pPr>
      <w:rPr>
        <w:rFonts w:hint="default" w:ascii="Courier New" w:hAnsi="Courier New"/>
      </w:rPr>
    </w:lvl>
    <w:lvl w:ilvl="8" w:tplc="BE009014">
      <w:start w:val="1"/>
      <w:numFmt w:val="bullet"/>
      <w:lvlText w:val=""/>
      <w:lvlJc w:val="left"/>
      <w:pPr>
        <w:ind w:left="6480" w:hanging="360"/>
      </w:pPr>
      <w:rPr>
        <w:rFonts w:hint="default" w:ascii="Wingdings" w:hAnsi="Wingdings"/>
      </w:rPr>
    </w:lvl>
  </w:abstractNum>
  <w:abstractNum w:abstractNumId="8" w15:restartNumberingAfterBreak="0">
    <w:nsid w:val="18EC5261"/>
    <w:multiLevelType w:val="hybridMultilevel"/>
    <w:tmpl w:val="42807C28"/>
    <w:lvl w:ilvl="0" w:tplc="FFFFFFFF">
      <w:start w:val="1"/>
      <w:numFmt w:val="decimal"/>
      <w:lvlText w:val="%1."/>
      <w:lvlJc w:val="left"/>
      <w:pPr>
        <w:ind w:left="720" w:hanging="360"/>
      </w:pPr>
    </w:lvl>
    <w:lvl w:ilvl="1" w:tplc="9D66F674">
      <w:start w:val="1"/>
      <w:numFmt w:val="lowerLetter"/>
      <w:lvlText w:val="%2."/>
      <w:lvlJc w:val="left"/>
      <w:pPr>
        <w:ind w:left="1440" w:hanging="360"/>
      </w:pPr>
    </w:lvl>
    <w:lvl w:ilvl="2" w:tplc="5B9007F6">
      <w:start w:val="1"/>
      <w:numFmt w:val="lowerRoman"/>
      <w:lvlText w:val="%3."/>
      <w:lvlJc w:val="right"/>
      <w:pPr>
        <w:ind w:left="2160" w:hanging="180"/>
      </w:pPr>
    </w:lvl>
    <w:lvl w:ilvl="3" w:tplc="A8A68A16">
      <w:start w:val="1"/>
      <w:numFmt w:val="decimal"/>
      <w:lvlText w:val="%4."/>
      <w:lvlJc w:val="left"/>
      <w:pPr>
        <w:ind w:left="2880" w:hanging="360"/>
      </w:pPr>
    </w:lvl>
    <w:lvl w:ilvl="4" w:tplc="0B2CD8A2">
      <w:start w:val="1"/>
      <w:numFmt w:val="lowerLetter"/>
      <w:lvlText w:val="%5."/>
      <w:lvlJc w:val="left"/>
      <w:pPr>
        <w:ind w:left="3600" w:hanging="360"/>
      </w:pPr>
    </w:lvl>
    <w:lvl w:ilvl="5" w:tplc="63DEC5E0">
      <w:start w:val="1"/>
      <w:numFmt w:val="lowerRoman"/>
      <w:lvlText w:val="%6."/>
      <w:lvlJc w:val="right"/>
      <w:pPr>
        <w:ind w:left="4320" w:hanging="180"/>
      </w:pPr>
    </w:lvl>
    <w:lvl w:ilvl="6" w:tplc="C324CDE8">
      <w:start w:val="1"/>
      <w:numFmt w:val="decimal"/>
      <w:lvlText w:val="%7."/>
      <w:lvlJc w:val="left"/>
      <w:pPr>
        <w:ind w:left="5040" w:hanging="360"/>
      </w:pPr>
    </w:lvl>
    <w:lvl w:ilvl="7" w:tplc="F2C03936">
      <w:start w:val="1"/>
      <w:numFmt w:val="lowerLetter"/>
      <w:lvlText w:val="%8."/>
      <w:lvlJc w:val="left"/>
      <w:pPr>
        <w:ind w:left="5760" w:hanging="360"/>
      </w:pPr>
    </w:lvl>
    <w:lvl w:ilvl="8" w:tplc="39421D0A">
      <w:start w:val="1"/>
      <w:numFmt w:val="lowerRoman"/>
      <w:lvlText w:val="%9."/>
      <w:lvlJc w:val="right"/>
      <w:pPr>
        <w:ind w:left="6480" w:hanging="180"/>
      </w:pPr>
    </w:lvl>
  </w:abstractNum>
  <w:abstractNum w:abstractNumId="9" w15:restartNumberingAfterBreak="0">
    <w:nsid w:val="1A33736E"/>
    <w:multiLevelType w:val="hybridMultilevel"/>
    <w:tmpl w:val="DC2624AE"/>
    <w:lvl w:ilvl="0" w:tplc="7D6AADC0">
      <w:start w:val="1"/>
      <w:numFmt w:val="bullet"/>
      <w:lvlText w:val="-"/>
      <w:lvlJc w:val="left"/>
      <w:pPr>
        <w:ind w:left="720" w:hanging="360"/>
      </w:pPr>
      <w:rPr>
        <w:rFonts w:hint="default" w:ascii="Calibri" w:hAnsi="Calibri"/>
      </w:rPr>
    </w:lvl>
    <w:lvl w:ilvl="1" w:tplc="0EC85CA0">
      <w:start w:val="1"/>
      <w:numFmt w:val="bullet"/>
      <w:lvlText w:val="o"/>
      <w:lvlJc w:val="left"/>
      <w:pPr>
        <w:ind w:left="1440" w:hanging="360"/>
      </w:pPr>
      <w:rPr>
        <w:rFonts w:hint="default" w:ascii="Courier New" w:hAnsi="Courier New"/>
      </w:rPr>
    </w:lvl>
    <w:lvl w:ilvl="2" w:tplc="DB2EEF4E">
      <w:start w:val="1"/>
      <w:numFmt w:val="bullet"/>
      <w:lvlText w:val=""/>
      <w:lvlJc w:val="left"/>
      <w:pPr>
        <w:ind w:left="2160" w:hanging="360"/>
      </w:pPr>
      <w:rPr>
        <w:rFonts w:hint="default" w:ascii="Wingdings" w:hAnsi="Wingdings"/>
      </w:rPr>
    </w:lvl>
    <w:lvl w:ilvl="3" w:tplc="3E1AB6A6">
      <w:start w:val="1"/>
      <w:numFmt w:val="bullet"/>
      <w:lvlText w:val=""/>
      <w:lvlJc w:val="left"/>
      <w:pPr>
        <w:ind w:left="2880" w:hanging="360"/>
      </w:pPr>
      <w:rPr>
        <w:rFonts w:hint="default" w:ascii="Symbol" w:hAnsi="Symbol"/>
      </w:rPr>
    </w:lvl>
    <w:lvl w:ilvl="4" w:tplc="A8648E12">
      <w:start w:val="1"/>
      <w:numFmt w:val="bullet"/>
      <w:lvlText w:val="o"/>
      <w:lvlJc w:val="left"/>
      <w:pPr>
        <w:ind w:left="3600" w:hanging="360"/>
      </w:pPr>
      <w:rPr>
        <w:rFonts w:hint="default" w:ascii="Courier New" w:hAnsi="Courier New"/>
      </w:rPr>
    </w:lvl>
    <w:lvl w:ilvl="5" w:tplc="DCFA1E02">
      <w:start w:val="1"/>
      <w:numFmt w:val="bullet"/>
      <w:lvlText w:val=""/>
      <w:lvlJc w:val="left"/>
      <w:pPr>
        <w:ind w:left="4320" w:hanging="360"/>
      </w:pPr>
      <w:rPr>
        <w:rFonts w:hint="default" w:ascii="Wingdings" w:hAnsi="Wingdings"/>
      </w:rPr>
    </w:lvl>
    <w:lvl w:ilvl="6" w:tplc="96E664EC">
      <w:start w:val="1"/>
      <w:numFmt w:val="bullet"/>
      <w:lvlText w:val=""/>
      <w:lvlJc w:val="left"/>
      <w:pPr>
        <w:ind w:left="5040" w:hanging="360"/>
      </w:pPr>
      <w:rPr>
        <w:rFonts w:hint="default" w:ascii="Symbol" w:hAnsi="Symbol"/>
      </w:rPr>
    </w:lvl>
    <w:lvl w:ilvl="7" w:tplc="3E8AA322">
      <w:start w:val="1"/>
      <w:numFmt w:val="bullet"/>
      <w:lvlText w:val="o"/>
      <w:lvlJc w:val="left"/>
      <w:pPr>
        <w:ind w:left="5760" w:hanging="360"/>
      </w:pPr>
      <w:rPr>
        <w:rFonts w:hint="default" w:ascii="Courier New" w:hAnsi="Courier New"/>
      </w:rPr>
    </w:lvl>
    <w:lvl w:ilvl="8" w:tplc="D12863AE">
      <w:start w:val="1"/>
      <w:numFmt w:val="bullet"/>
      <w:lvlText w:val=""/>
      <w:lvlJc w:val="left"/>
      <w:pPr>
        <w:ind w:left="6480" w:hanging="360"/>
      </w:pPr>
      <w:rPr>
        <w:rFonts w:hint="default" w:ascii="Wingdings" w:hAnsi="Wingdings"/>
      </w:rPr>
    </w:lvl>
  </w:abstractNum>
  <w:abstractNum w:abstractNumId="10" w15:restartNumberingAfterBreak="0">
    <w:nsid w:val="1B5A4995"/>
    <w:multiLevelType w:val="hybridMultilevel"/>
    <w:tmpl w:val="A6E4E61C"/>
    <w:lvl w:ilvl="0" w:tplc="5AD651BC">
      <w:start w:val="1"/>
      <w:numFmt w:val="bullet"/>
      <w:lvlText w:val="-"/>
      <w:lvlJc w:val="left"/>
      <w:pPr>
        <w:ind w:left="720" w:hanging="360"/>
      </w:pPr>
      <w:rPr>
        <w:rFonts w:hint="default" w:ascii="Calibri" w:hAnsi="Calibri"/>
      </w:rPr>
    </w:lvl>
    <w:lvl w:ilvl="1" w:tplc="08E6D88C">
      <w:start w:val="1"/>
      <w:numFmt w:val="bullet"/>
      <w:lvlText w:val="o"/>
      <w:lvlJc w:val="left"/>
      <w:pPr>
        <w:ind w:left="1440" w:hanging="360"/>
      </w:pPr>
      <w:rPr>
        <w:rFonts w:hint="default" w:ascii="Courier New" w:hAnsi="Courier New"/>
      </w:rPr>
    </w:lvl>
    <w:lvl w:ilvl="2" w:tplc="14F0BB14">
      <w:start w:val="1"/>
      <w:numFmt w:val="bullet"/>
      <w:lvlText w:val=""/>
      <w:lvlJc w:val="left"/>
      <w:pPr>
        <w:ind w:left="2160" w:hanging="360"/>
      </w:pPr>
      <w:rPr>
        <w:rFonts w:hint="default" w:ascii="Wingdings" w:hAnsi="Wingdings"/>
      </w:rPr>
    </w:lvl>
    <w:lvl w:ilvl="3" w:tplc="8BACB620">
      <w:start w:val="1"/>
      <w:numFmt w:val="bullet"/>
      <w:lvlText w:val=""/>
      <w:lvlJc w:val="left"/>
      <w:pPr>
        <w:ind w:left="2880" w:hanging="360"/>
      </w:pPr>
      <w:rPr>
        <w:rFonts w:hint="default" w:ascii="Symbol" w:hAnsi="Symbol"/>
      </w:rPr>
    </w:lvl>
    <w:lvl w:ilvl="4" w:tplc="994EDAF0">
      <w:start w:val="1"/>
      <w:numFmt w:val="bullet"/>
      <w:lvlText w:val="o"/>
      <w:lvlJc w:val="left"/>
      <w:pPr>
        <w:ind w:left="3600" w:hanging="360"/>
      </w:pPr>
      <w:rPr>
        <w:rFonts w:hint="default" w:ascii="Courier New" w:hAnsi="Courier New"/>
      </w:rPr>
    </w:lvl>
    <w:lvl w:ilvl="5" w:tplc="CAB65B3A">
      <w:start w:val="1"/>
      <w:numFmt w:val="bullet"/>
      <w:lvlText w:val=""/>
      <w:lvlJc w:val="left"/>
      <w:pPr>
        <w:ind w:left="4320" w:hanging="360"/>
      </w:pPr>
      <w:rPr>
        <w:rFonts w:hint="default" w:ascii="Wingdings" w:hAnsi="Wingdings"/>
      </w:rPr>
    </w:lvl>
    <w:lvl w:ilvl="6" w:tplc="422C01C8">
      <w:start w:val="1"/>
      <w:numFmt w:val="bullet"/>
      <w:lvlText w:val=""/>
      <w:lvlJc w:val="left"/>
      <w:pPr>
        <w:ind w:left="5040" w:hanging="360"/>
      </w:pPr>
      <w:rPr>
        <w:rFonts w:hint="default" w:ascii="Symbol" w:hAnsi="Symbol"/>
      </w:rPr>
    </w:lvl>
    <w:lvl w:ilvl="7" w:tplc="D534E71A">
      <w:start w:val="1"/>
      <w:numFmt w:val="bullet"/>
      <w:lvlText w:val="o"/>
      <w:lvlJc w:val="left"/>
      <w:pPr>
        <w:ind w:left="5760" w:hanging="360"/>
      </w:pPr>
      <w:rPr>
        <w:rFonts w:hint="default" w:ascii="Courier New" w:hAnsi="Courier New"/>
      </w:rPr>
    </w:lvl>
    <w:lvl w:ilvl="8" w:tplc="72D49BDA">
      <w:start w:val="1"/>
      <w:numFmt w:val="bullet"/>
      <w:lvlText w:val=""/>
      <w:lvlJc w:val="left"/>
      <w:pPr>
        <w:ind w:left="6480" w:hanging="360"/>
      </w:pPr>
      <w:rPr>
        <w:rFonts w:hint="default" w:ascii="Wingdings" w:hAnsi="Wingdings"/>
      </w:rPr>
    </w:lvl>
  </w:abstractNum>
  <w:abstractNum w:abstractNumId="11" w15:restartNumberingAfterBreak="0">
    <w:nsid w:val="1BDB8E25"/>
    <w:multiLevelType w:val="hybridMultilevel"/>
    <w:tmpl w:val="B852CE68"/>
    <w:lvl w:ilvl="0" w:tplc="228A9420">
      <w:start w:val="1"/>
      <w:numFmt w:val="bullet"/>
      <w:lvlText w:val="-"/>
      <w:lvlJc w:val="left"/>
      <w:pPr>
        <w:ind w:left="720" w:hanging="360"/>
      </w:pPr>
      <w:rPr>
        <w:rFonts w:hint="default" w:ascii="Calibri" w:hAnsi="Calibri"/>
      </w:rPr>
    </w:lvl>
    <w:lvl w:ilvl="1" w:tplc="2E6C74B8">
      <w:start w:val="1"/>
      <w:numFmt w:val="bullet"/>
      <w:lvlText w:val="o"/>
      <w:lvlJc w:val="left"/>
      <w:pPr>
        <w:ind w:left="1440" w:hanging="360"/>
      </w:pPr>
      <w:rPr>
        <w:rFonts w:hint="default" w:ascii="Courier New" w:hAnsi="Courier New"/>
      </w:rPr>
    </w:lvl>
    <w:lvl w:ilvl="2" w:tplc="1FE038DE">
      <w:start w:val="1"/>
      <w:numFmt w:val="bullet"/>
      <w:lvlText w:val=""/>
      <w:lvlJc w:val="left"/>
      <w:pPr>
        <w:ind w:left="2160" w:hanging="360"/>
      </w:pPr>
      <w:rPr>
        <w:rFonts w:hint="default" w:ascii="Wingdings" w:hAnsi="Wingdings"/>
      </w:rPr>
    </w:lvl>
    <w:lvl w:ilvl="3" w:tplc="06FAFF92">
      <w:start w:val="1"/>
      <w:numFmt w:val="bullet"/>
      <w:lvlText w:val=""/>
      <w:lvlJc w:val="left"/>
      <w:pPr>
        <w:ind w:left="2880" w:hanging="360"/>
      </w:pPr>
      <w:rPr>
        <w:rFonts w:hint="default" w:ascii="Symbol" w:hAnsi="Symbol"/>
      </w:rPr>
    </w:lvl>
    <w:lvl w:ilvl="4" w:tplc="1130CEE2">
      <w:start w:val="1"/>
      <w:numFmt w:val="bullet"/>
      <w:lvlText w:val="o"/>
      <w:lvlJc w:val="left"/>
      <w:pPr>
        <w:ind w:left="3600" w:hanging="360"/>
      </w:pPr>
      <w:rPr>
        <w:rFonts w:hint="default" w:ascii="Courier New" w:hAnsi="Courier New"/>
      </w:rPr>
    </w:lvl>
    <w:lvl w:ilvl="5" w:tplc="67AC9256">
      <w:start w:val="1"/>
      <w:numFmt w:val="bullet"/>
      <w:lvlText w:val=""/>
      <w:lvlJc w:val="left"/>
      <w:pPr>
        <w:ind w:left="4320" w:hanging="360"/>
      </w:pPr>
      <w:rPr>
        <w:rFonts w:hint="default" w:ascii="Wingdings" w:hAnsi="Wingdings"/>
      </w:rPr>
    </w:lvl>
    <w:lvl w:ilvl="6" w:tplc="8668C5AC">
      <w:start w:val="1"/>
      <w:numFmt w:val="bullet"/>
      <w:lvlText w:val=""/>
      <w:lvlJc w:val="left"/>
      <w:pPr>
        <w:ind w:left="5040" w:hanging="360"/>
      </w:pPr>
      <w:rPr>
        <w:rFonts w:hint="default" w:ascii="Symbol" w:hAnsi="Symbol"/>
      </w:rPr>
    </w:lvl>
    <w:lvl w:ilvl="7" w:tplc="E6BEC194">
      <w:start w:val="1"/>
      <w:numFmt w:val="bullet"/>
      <w:lvlText w:val="o"/>
      <w:lvlJc w:val="left"/>
      <w:pPr>
        <w:ind w:left="5760" w:hanging="360"/>
      </w:pPr>
      <w:rPr>
        <w:rFonts w:hint="default" w:ascii="Courier New" w:hAnsi="Courier New"/>
      </w:rPr>
    </w:lvl>
    <w:lvl w:ilvl="8" w:tplc="DCE4D496">
      <w:start w:val="1"/>
      <w:numFmt w:val="bullet"/>
      <w:lvlText w:val=""/>
      <w:lvlJc w:val="left"/>
      <w:pPr>
        <w:ind w:left="6480" w:hanging="360"/>
      </w:pPr>
      <w:rPr>
        <w:rFonts w:hint="default" w:ascii="Wingdings" w:hAnsi="Wingdings"/>
      </w:rPr>
    </w:lvl>
  </w:abstractNum>
  <w:abstractNum w:abstractNumId="12" w15:restartNumberingAfterBreak="0">
    <w:nsid w:val="1E521EAF"/>
    <w:multiLevelType w:val="hybridMultilevel"/>
    <w:tmpl w:val="3688911C"/>
    <w:lvl w:ilvl="0" w:tplc="44E4449C">
      <w:start w:val="1"/>
      <w:numFmt w:val="bullet"/>
      <w:lvlText w:val="-"/>
      <w:lvlJc w:val="left"/>
      <w:pPr>
        <w:ind w:left="720" w:hanging="360"/>
      </w:pPr>
      <w:rPr>
        <w:rFonts w:hint="default" w:ascii="Calibri" w:hAnsi="Calibri"/>
      </w:rPr>
    </w:lvl>
    <w:lvl w:ilvl="1" w:tplc="9F10B2B4">
      <w:start w:val="1"/>
      <w:numFmt w:val="bullet"/>
      <w:lvlText w:val="o"/>
      <w:lvlJc w:val="left"/>
      <w:pPr>
        <w:ind w:left="1440" w:hanging="360"/>
      </w:pPr>
      <w:rPr>
        <w:rFonts w:hint="default" w:ascii="Courier New" w:hAnsi="Courier New"/>
      </w:rPr>
    </w:lvl>
    <w:lvl w:ilvl="2" w:tplc="36A854EC">
      <w:start w:val="1"/>
      <w:numFmt w:val="bullet"/>
      <w:lvlText w:val=""/>
      <w:lvlJc w:val="left"/>
      <w:pPr>
        <w:ind w:left="2160" w:hanging="360"/>
      </w:pPr>
      <w:rPr>
        <w:rFonts w:hint="default" w:ascii="Wingdings" w:hAnsi="Wingdings"/>
      </w:rPr>
    </w:lvl>
    <w:lvl w:ilvl="3" w:tplc="767CE732">
      <w:start w:val="1"/>
      <w:numFmt w:val="bullet"/>
      <w:lvlText w:val=""/>
      <w:lvlJc w:val="left"/>
      <w:pPr>
        <w:ind w:left="2880" w:hanging="360"/>
      </w:pPr>
      <w:rPr>
        <w:rFonts w:hint="default" w:ascii="Symbol" w:hAnsi="Symbol"/>
      </w:rPr>
    </w:lvl>
    <w:lvl w:ilvl="4" w:tplc="14EE49DA">
      <w:start w:val="1"/>
      <w:numFmt w:val="bullet"/>
      <w:lvlText w:val="o"/>
      <w:lvlJc w:val="left"/>
      <w:pPr>
        <w:ind w:left="3600" w:hanging="360"/>
      </w:pPr>
      <w:rPr>
        <w:rFonts w:hint="default" w:ascii="Courier New" w:hAnsi="Courier New"/>
      </w:rPr>
    </w:lvl>
    <w:lvl w:ilvl="5" w:tplc="B784F492">
      <w:start w:val="1"/>
      <w:numFmt w:val="bullet"/>
      <w:lvlText w:val=""/>
      <w:lvlJc w:val="left"/>
      <w:pPr>
        <w:ind w:left="4320" w:hanging="360"/>
      </w:pPr>
      <w:rPr>
        <w:rFonts w:hint="default" w:ascii="Wingdings" w:hAnsi="Wingdings"/>
      </w:rPr>
    </w:lvl>
    <w:lvl w:ilvl="6" w:tplc="08C6FA64">
      <w:start w:val="1"/>
      <w:numFmt w:val="bullet"/>
      <w:lvlText w:val=""/>
      <w:lvlJc w:val="left"/>
      <w:pPr>
        <w:ind w:left="5040" w:hanging="360"/>
      </w:pPr>
      <w:rPr>
        <w:rFonts w:hint="default" w:ascii="Symbol" w:hAnsi="Symbol"/>
      </w:rPr>
    </w:lvl>
    <w:lvl w:ilvl="7" w:tplc="85A6CABE">
      <w:start w:val="1"/>
      <w:numFmt w:val="bullet"/>
      <w:lvlText w:val="o"/>
      <w:lvlJc w:val="left"/>
      <w:pPr>
        <w:ind w:left="5760" w:hanging="360"/>
      </w:pPr>
      <w:rPr>
        <w:rFonts w:hint="default" w:ascii="Courier New" w:hAnsi="Courier New"/>
      </w:rPr>
    </w:lvl>
    <w:lvl w:ilvl="8" w:tplc="875C514E">
      <w:start w:val="1"/>
      <w:numFmt w:val="bullet"/>
      <w:lvlText w:val=""/>
      <w:lvlJc w:val="left"/>
      <w:pPr>
        <w:ind w:left="6480" w:hanging="360"/>
      </w:pPr>
      <w:rPr>
        <w:rFonts w:hint="default" w:ascii="Wingdings" w:hAnsi="Wingdings"/>
      </w:rPr>
    </w:lvl>
  </w:abstractNum>
  <w:abstractNum w:abstractNumId="13" w15:restartNumberingAfterBreak="0">
    <w:nsid w:val="208CCC82"/>
    <w:multiLevelType w:val="hybridMultilevel"/>
    <w:tmpl w:val="14822F4E"/>
    <w:lvl w:ilvl="0" w:tplc="0AC8F612">
      <w:start w:val="1"/>
      <w:numFmt w:val="decimal"/>
      <w:lvlText w:val="%1."/>
      <w:lvlJc w:val="left"/>
      <w:pPr>
        <w:ind w:left="720" w:hanging="360"/>
      </w:pPr>
    </w:lvl>
    <w:lvl w:ilvl="1" w:tplc="984055C6">
      <w:start w:val="1"/>
      <w:numFmt w:val="lowerLetter"/>
      <w:lvlText w:val="%2."/>
      <w:lvlJc w:val="left"/>
      <w:pPr>
        <w:ind w:left="1440" w:hanging="360"/>
      </w:pPr>
    </w:lvl>
    <w:lvl w:ilvl="2" w:tplc="00F03300">
      <w:start w:val="1"/>
      <w:numFmt w:val="lowerRoman"/>
      <w:lvlText w:val="%3."/>
      <w:lvlJc w:val="right"/>
      <w:pPr>
        <w:ind w:left="2160" w:hanging="180"/>
      </w:pPr>
    </w:lvl>
    <w:lvl w:ilvl="3" w:tplc="E904BB50">
      <w:start w:val="1"/>
      <w:numFmt w:val="decimal"/>
      <w:lvlText w:val="%4."/>
      <w:lvlJc w:val="left"/>
      <w:pPr>
        <w:ind w:left="2880" w:hanging="360"/>
      </w:pPr>
    </w:lvl>
    <w:lvl w:ilvl="4" w:tplc="650273B0">
      <w:start w:val="1"/>
      <w:numFmt w:val="lowerLetter"/>
      <w:lvlText w:val="%5."/>
      <w:lvlJc w:val="left"/>
      <w:pPr>
        <w:ind w:left="3600" w:hanging="360"/>
      </w:pPr>
    </w:lvl>
    <w:lvl w:ilvl="5" w:tplc="C18E093A">
      <w:start w:val="1"/>
      <w:numFmt w:val="lowerRoman"/>
      <w:lvlText w:val="%6."/>
      <w:lvlJc w:val="right"/>
      <w:pPr>
        <w:ind w:left="4320" w:hanging="180"/>
      </w:pPr>
    </w:lvl>
    <w:lvl w:ilvl="6" w:tplc="769E0ACC">
      <w:start w:val="1"/>
      <w:numFmt w:val="decimal"/>
      <w:lvlText w:val="%7."/>
      <w:lvlJc w:val="left"/>
      <w:pPr>
        <w:ind w:left="5040" w:hanging="360"/>
      </w:pPr>
    </w:lvl>
    <w:lvl w:ilvl="7" w:tplc="79E83056">
      <w:start w:val="1"/>
      <w:numFmt w:val="lowerLetter"/>
      <w:lvlText w:val="%8."/>
      <w:lvlJc w:val="left"/>
      <w:pPr>
        <w:ind w:left="5760" w:hanging="360"/>
      </w:pPr>
    </w:lvl>
    <w:lvl w:ilvl="8" w:tplc="B972DEEC">
      <w:start w:val="1"/>
      <w:numFmt w:val="lowerRoman"/>
      <w:lvlText w:val="%9."/>
      <w:lvlJc w:val="right"/>
      <w:pPr>
        <w:ind w:left="6480" w:hanging="180"/>
      </w:pPr>
    </w:lvl>
  </w:abstractNum>
  <w:abstractNum w:abstractNumId="14" w15:restartNumberingAfterBreak="0">
    <w:nsid w:val="2096A30A"/>
    <w:multiLevelType w:val="hybridMultilevel"/>
    <w:tmpl w:val="7880425E"/>
    <w:lvl w:ilvl="0" w:tplc="8DFC6B1A">
      <w:start w:val="1"/>
      <w:numFmt w:val="decimal"/>
      <w:lvlText w:val="%1."/>
      <w:lvlJc w:val="left"/>
      <w:pPr>
        <w:ind w:left="720" w:hanging="360"/>
      </w:pPr>
    </w:lvl>
    <w:lvl w:ilvl="1" w:tplc="5ABC638E">
      <w:start w:val="1"/>
      <w:numFmt w:val="lowerLetter"/>
      <w:lvlText w:val="%2."/>
      <w:lvlJc w:val="left"/>
      <w:pPr>
        <w:ind w:left="1440" w:hanging="360"/>
      </w:pPr>
    </w:lvl>
    <w:lvl w:ilvl="2" w:tplc="CB34206E">
      <w:start w:val="1"/>
      <w:numFmt w:val="lowerRoman"/>
      <w:lvlText w:val="%3."/>
      <w:lvlJc w:val="right"/>
      <w:pPr>
        <w:ind w:left="2160" w:hanging="180"/>
      </w:pPr>
    </w:lvl>
    <w:lvl w:ilvl="3" w:tplc="66E0023C">
      <w:start w:val="1"/>
      <w:numFmt w:val="decimal"/>
      <w:lvlText w:val="%4."/>
      <w:lvlJc w:val="left"/>
      <w:pPr>
        <w:ind w:left="2880" w:hanging="360"/>
      </w:pPr>
    </w:lvl>
    <w:lvl w:ilvl="4" w:tplc="2B9C78B2">
      <w:start w:val="1"/>
      <w:numFmt w:val="lowerLetter"/>
      <w:lvlText w:val="%5."/>
      <w:lvlJc w:val="left"/>
      <w:pPr>
        <w:ind w:left="3600" w:hanging="360"/>
      </w:pPr>
    </w:lvl>
    <w:lvl w:ilvl="5" w:tplc="EB8E6C1C">
      <w:start w:val="1"/>
      <w:numFmt w:val="lowerRoman"/>
      <w:lvlText w:val="%6."/>
      <w:lvlJc w:val="right"/>
      <w:pPr>
        <w:ind w:left="4320" w:hanging="180"/>
      </w:pPr>
    </w:lvl>
    <w:lvl w:ilvl="6" w:tplc="048831E6">
      <w:start w:val="1"/>
      <w:numFmt w:val="decimal"/>
      <w:lvlText w:val="%7."/>
      <w:lvlJc w:val="left"/>
      <w:pPr>
        <w:ind w:left="5040" w:hanging="360"/>
      </w:pPr>
    </w:lvl>
    <w:lvl w:ilvl="7" w:tplc="B5064770">
      <w:start w:val="1"/>
      <w:numFmt w:val="lowerLetter"/>
      <w:lvlText w:val="%8."/>
      <w:lvlJc w:val="left"/>
      <w:pPr>
        <w:ind w:left="5760" w:hanging="360"/>
      </w:pPr>
    </w:lvl>
    <w:lvl w:ilvl="8" w:tplc="224AE42A">
      <w:start w:val="1"/>
      <w:numFmt w:val="lowerRoman"/>
      <w:lvlText w:val="%9."/>
      <w:lvlJc w:val="right"/>
      <w:pPr>
        <w:ind w:left="6480" w:hanging="180"/>
      </w:pPr>
    </w:lvl>
  </w:abstractNum>
  <w:abstractNum w:abstractNumId="15" w15:restartNumberingAfterBreak="0">
    <w:nsid w:val="275FB132"/>
    <w:multiLevelType w:val="hybridMultilevel"/>
    <w:tmpl w:val="C8D8B7CA"/>
    <w:lvl w:ilvl="0" w:tplc="30EAD5D0">
      <w:start w:val="1"/>
      <w:numFmt w:val="bullet"/>
      <w:lvlText w:val="-"/>
      <w:lvlJc w:val="left"/>
      <w:pPr>
        <w:ind w:left="720" w:hanging="360"/>
      </w:pPr>
      <w:rPr>
        <w:rFonts w:hint="default" w:ascii="Calibri" w:hAnsi="Calibri"/>
      </w:rPr>
    </w:lvl>
    <w:lvl w:ilvl="1" w:tplc="288E2514">
      <w:start w:val="1"/>
      <w:numFmt w:val="bullet"/>
      <w:lvlText w:val="o"/>
      <w:lvlJc w:val="left"/>
      <w:pPr>
        <w:ind w:left="1440" w:hanging="360"/>
      </w:pPr>
      <w:rPr>
        <w:rFonts w:hint="default" w:ascii="Courier New" w:hAnsi="Courier New"/>
      </w:rPr>
    </w:lvl>
    <w:lvl w:ilvl="2" w:tplc="C1461A0E">
      <w:start w:val="1"/>
      <w:numFmt w:val="bullet"/>
      <w:lvlText w:val=""/>
      <w:lvlJc w:val="left"/>
      <w:pPr>
        <w:ind w:left="2160" w:hanging="360"/>
      </w:pPr>
      <w:rPr>
        <w:rFonts w:hint="default" w:ascii="Wingdings" w:hAnsi="Wingdings"/>
      </w:rPr>
    </w:lvl>
    <w:lvl w:ilvl="3" w:tplc="D4D22B8A">
      <w:start w:val="1"/>
      <w:numFmt w:val="bullet"/>
      <w:lvlText w:val=""/>
      <w:lvlJc w:val="left"/>
      <w:pPr>
        <w:ind w:left="2880" w:hanging="360"/>
      </w:pPr>
      <w:rPr>
        <w:rFonts w:hint="default" w:ascii="Symbol" w:hAnsi="Symbol"/>
      </w:rPr>
    </w:lvl>
    <w:lvl w:ilvl="4" w:tplc="C3623C14">
      <w:start w:val="1"/>
      <w:numFmt w:val="bullet"/>
      <w:lvlText w:val="o"/>
      <w:lvlJc w:val="left"/>
      <w:pPr>
        <w:ind w:left="3600" w:hanging="360"/>
      </w:pPr>
      <w:rPr>
        <w:rFonts w:hint="default" w:ascii="Courier New" w:hAnsi="Courier New"/>
      </w:rPr>
    </w:lvl>
    <w:lvl w:ilvl="5" w:tplc="38FA506C">
      <w:start w:val="1"/>
      <w:numFmt w:val="bullet"/>
      <w:lvlText w:val=""/>
      <w:lvlJc w:val="left"/>
      <w:pPr>
        <w:ind w:left="4320" w:hanging="360"/>
      </w:pPr>
      <w:rPr>
        <w:rFonts w:hint="default" w:ascii="Wingdings" w:hAnsi="Wingdings"/>
      </w:rPr>
    </w:lvl>
    <w:lvl w:ilvl="6" w:tplc="CDEA3AF6">
      <w:start w:val="1"/>
      <w:numFmt w:val="bullet"/>
      <w:lvlText w:val=""/>
      <w:lvlJc w:val="left"/>
      <w:pPr>
        <w:ind w:left="5040" w:hanging="360"/>
      </w:pPr>
      <w:rPr>
        <w:rFonts w:hint="default" w:ascii="Symbol" w:hAnsi="Symbol"/>
      </w:rPr>
    </w:lvl>
    <w:lvl w:ilvl="7" w:tplc="7CDEDCB2">
      <w:start w:val="1"/>
      <w:numFmt w:val="bullet"/>
      <w:lvlText w:val="o"/>
      <w:lvlJc w:val="left"/>
      <w:pPr>
        <w:ind w:left="5760" w:hanging="360"/>
      </w:pPr>
      <w:rPr>
        <w:rFonts w:hint="default" w:ascii="Courier New" w:hAnsi="Courier New"/>
      </w:rPr>
    </w:lvl>
    <w:lvl w:ilvl="8" w:tplc="35EE774C">
      <w:start w:val="1"/>
      <w:numFmt w:val="bullet"/>
      <w:lvlText w:val=""/>
      <w:lvlJc w:val="left"/>
      <w:pPr>
        <w:ind w:left="6480" w:hanging="360"/>
      </w:pPr>
      <w:rPr>
        <w:rFonts w:hint="default" w:ascii="Wingdings" w:hAnsi="Wingdings"/>
      </w:rPr>
    </w:lvl>
  </w:abstractNum>
  <w:abstractNum w:abstractNumId="16" w15:restartNumberingAfterBreak="0">
    <w:nsid w:val="28BFDA4D"/>
    <w:multiLevelType w:val="hybridMultilevel"/>
    <w:tmpl w:val="A41A0A28"/>
    <w:lvl w:ilvl="0" w:tplc="F4BC63C2">
      <w:start w:val="1"/>
      <w:numFmt w:val="bullet"/>
      <w:lvlText w:val="-"/>
      <w:lvlJc w:val="left"/>
      <w:pPr>
        <w:ind w:left="720" w:hanging="360"/>
      </w:pPr>
      <w:rPr>
        <w:rFonts w:hint="default" w:ascii="Calibri" w:hAnsi="Calibri"/>
      </w:rPr>
    </w:lvl>
    <w:lvl w:ilvl="1" w:tplc="7952B1E8">
      <w:start w:val="1"/>
      <w:numFmt w:val="bullet"/>
      <w:lvlText w:val="o"/>
      <w:lvlJc w:val="left"/>
      <w:pPr>
        <w:ind w:left="1440" w:hanging="360"/>
      </w:pPr>
      <w:rPr>
        <w:rFonts w:hint="default" w:ascii="Courier New" w:hAnsi="Courier New"/>
      </w:rPr>
    </w:lvl>
    <w:lvl w:ilvl="2" w:tplc="B376280C">
      <w:start w:val="1"/>
      <w:numFmt w:val="bullet"/>
      <w:lvlText w:val=""/>
      <w:lvlJc w:val="left"/>
      <w:pPr>
        <w:ind w:left="2160" w:hanging="360"/>
      </w:pPr>
      <w:rPr>
        <w:rFonts w:hint="default" w:ascii="Wingdings" w:hAnsi="Wingdings"/>
      </w:rPr>
    </w:lvl>
    <w:lvl w:ilvl="3" w:tplc="B7E2E0AC">
      <w:start w:val="1"/>
      <w:numFmt w:val="bullet"/>
      <w:lvlText w:val=""/>
      <w:lvlJc w:val="left"/>
      <w:pPr>
        <w:ind w:left="2880" w:hanging="360"/>
      </w:pPr>
      <w:rPr>
        <w:rFonts w:hint="default" w:ascii="Symbol" w:hAnsi="Symbol"/>
      </w:rPr>
    </w:lvl>
    <w:lvl w:ilvl="4" w:tplc="C3A2D97A">
      <w:start w:val="1"/>
      <w:numFmt w:val="bullet"/>
      <w:lvlText w:val="o"/>
      <w:lvlJc w:val="left"/>
      <w:pPr>
        <w:ind w:left="3600" w:hanging="360"/>
      </w:pPr>
      <w:rPr>
        <w:rFonts w:hint="default" w:ascii="Courier New" w:hAnsi="Courier New"/>
      </w:rPr>
    </w:lvl>
    <w:lvl w:ilvl="5" w:tplc="9EB27D34">
      <w:start w:val="1"/>
      <w:numFmt w:val="bullet"/>
      <w:lvlText w:val=""/>
      <w:lvlJc w:val="left"/>
      <w:pPr>
        <w:ind w:left="4320" w:hanging="360"/>
      </w:pPr>
      <w:rPr>
        <w:rFonts w:hint="default" w:ascii="Wingdings" w:hAnsi="Wingdings"/>
      </w:rPr>
    </w:lvl>
    <w:lvl w:ilvl="6" w:tplc="AAB093A2">
      <w:start w:val="1"/>
      <w:numFmt w:val="bullet"/>
      <w:lvlText w:val=""/>
      <w:lvlJc w:val="left"/>
      <w:pPr>
        <w:ind w:left="5040" w:hanging="360"/>
      </w:pPr>
      <w:rPr>
        <w:rFonts w:hint="default" w:ascii="Symbol" w:hAnsi="Symbol"/>
      </w:rPr>
    </w:lvl>
    <w:lvl w:ilvl="7" w:tplc="51A8F6B2">
      <w:start w:val="1"/>
      <w:numFmt w:val="bullet"/>
      <w:lvlText w:val="o"/>
      <w:lvlJc w:val="left"/>
      <w:pPr>
        <w:ind w:left="5760" w:hanging="360"/>
      </w:pPr>
      <w:rPr>
        <w:rFonts w:hint="default" w:ascii="Courier New" w:hAnsi="Courier New"/>
      </w:rPr>
    </w:lvl>
    <w:lvl w:ilvl="8" w:tplc="9C5E47FA">
      <w:start w:val="1"/>
      <w:numFmt w:val="bullet"/>
      <w:lvlText w:val=""/>
      <w:lvlJc w:val="left"/>
      <w:pPr>
        <w:ind w:left="6480" w:hanging="360"/>
      </w:pPr>
      <w:rPr>
        <w:rFonts w:hint="default" w:ascii="Wingdings" w:hAnsi="Wingdings"/>
      </w:rPr>
    </w:lvl>
  </w:abstractNum>
  <w:abstractNum w:abstractNumId="17" w15:restartNumberingAfterBreak="0">
    <w:nsid w:val="334BE555"/>
    <w:multiLevelType w:val="hybridMultilevel"/>
    <w:tmpl w:val="84B20C0E"/>
    <w:lvl w:ilvl="0" w:tplc="D400817E">
      <w:start w:val="1"/>
      <w:numFmt w:val="bullet"/>
      <w:lvlText w:val="-"/>
      <w:lvlJc w:val="left"/>
      <w:pPr>
        <w:ind w:left="720" w:hanging="360"/>
      </w:pPr>
      <w:rPr>
        <w:rFonts w:hint="default" w:ascii="Calibri" w:hAnsi="Calibri"/>
      </w:rPr>
    </w:lvl>
    <w:lvl w:ilvl="1" w:tplc="573E7BE2">
      <w:start w:val="1"/>
      <w:numFmt w:val="bullet"/>
      <w:lvlText w:val="o"/>
      <w:lvlJc w:val="left"/>
      <w:pPr>
        <w:ind w:left="1440" w:hanging="360"/>
      </w:pPr>
      <w:rPr>
        <w:rFonts w:hint="default" w:ascii="Courier New" w:hAnsi="Courier New"/>
      </w:rPr>
    </w:lvl>
    <w:lvl w:ilvl="2" w:tplc="14F09A66">
      <w:start w:val="1"/>
      <w:numFmt w:val="bullet"/>
      <w:lvlText w:val=""/>
      <w:lvlJc w:val="left"/>
      <w:pPr>
        <w:ind w:left="2160" w:hanging="360"/>
      </w:pPr>
      <w:rPr>
        <w:rFonts w:hint="default" w:ascii="Wingdings" w:hAnsi="Wingdings"/>
      </w:rPr>
    </w:lvl>
    <w:lvl w:ilvl="3" w:tplc="A6DCB30E">
      <w:start w:val="1"/>
      <w:numFmt w:val="bullet"/>
      <w:lvlText w:val=""/>
      <w:lvlJc w:val="left"/>
      <w:pPr>
        <w:ind w:left="2880" w:hanging="360"/>
      </w:pPr>
      <w:rPr>
        <w:rFonts w:hint="default" w:ascii="Symbol" w:hAnsi="Symbol"/>
      </w:rPr>
    </w:lvl>
    <w:lvl w:ilvl="4" w:tplc="A384920C">
      <w:start w:val="1"/>
      <w:numFmt w:val="bullet"/>
      <w:lvlText w:val="o"/>
      <w:lvlJc w:val="left"/>
      <w:pPr>
        <w:ind w:left="3600" w:hanging="360"/>
      </w:pPr>
      <w:rPr>
        <w:rFonts w:hint="default" w:ascii="Courier New" w:hAnsi="Courier New"/>
      </w:rPr>
    </w:lvl>
    <w:lvl w:ilvl="5" w:tplc="7F181916">
      <w:start w:val="1"/>
      <w:numFmt w:val="bullet"/>
      <w:lvlText w:val=""/>
      <w:lvlJc w:val="left"/>
      <w:pPr>
        <w:ind w:left="4320" w:hanging="360"/>
      </w:pPr>
      <w:rPr>
        <w:rFonts w:hint="default" w:ascii="Wingdings" w:hAnsi="Wingdings"/>
      </w:rPr>
    </w:lvl>
    <w:lvl w:ilvl="6" w:tplc="D666907C">
      <w:start w:val="1"/>
      <w:numFmt w:val="bullet"/>
      <w:lvlText w:val=""/>
      <w:lvlJc w:val="left"/>
      <w:pPr>
        <w:ind w:left="5040" w:hanging="360"/>
      </w:pPr>
      <w:rPr>
        <w:rFonts w:hint="default" w:ascii="Symbol" w:hAnsi="Symbol"/>
      </w:rPr>
    </w:lvl>
    <w:lvl w:ilvl="7" w:tplc="847E6DDC">
      <w:start w:val="1"/>
      <w:numFmt w:val="bullet"/>
      <w:lvlText w:val="o"/>
      <w:lvlJc w:val="left"/>
      <w:pPr>
        <w:ind w:left="5760" w:hanging="360"/>
      </w:pPr>
      <w:rPr>
        <w:rFonts w:hint="default" w:ascii="Courier New" w:hAnsi="Courier New"/>
      </w:rPr>
    </w:lvl>
    <w:lvl w:ilvl="8" w:tplc="1A78EAD6">
      <w:start w:val="1"/>
      <w:numFmt w:val="bullet"/>
      <w:lvlText w:val=""/>
      <w:lvlJc w:val="left"/>
      <w:pPr>
        <w:ind w:left="6480" w:hanging="360"/>
      </w:pPr>
      <w:rPr>
        <w:rFonts w:hint="default" w:ascii="Wingdings" w:hAnsi="Wingdings"/>
      </w:rPr>
    </w:lvl>
  </w:abstractNum>
  <w:abstractNum w:abstractNumId="18" w15:restartNumberingAfterBreak="0">
    <w:nsid w:val="37509FBB"/>
    <w:multiLevelType w:val="hybridMultilevel"/>
    <w:tmpl w:val="F1E68494"/>
    <w:lvl w:ilvl="0" w:tplc="88E8CD30">
      <w:start w:val="1"/>
      <w:numFmt w:val="bullet"/>
      <w:lvlText w:val="-"/>
      <w:lvlJc w:val="left"/>
      <w:pPr>
        <w:ind w:left="720" w:hanging="360"/>
      </w:pPr>
      <w:rPr>
        <w:rFonts w:hint="default" w:ascii="Calibri" w:hAnsi="Calibri"/>
      </w:rPr>
    </w:lvl>
    <w:lvl w:ilvl="1" w:tplc="24A2ADA6">
      <w:start w:val="1"/>
      <w:numFmt w:val="bullet"/>
      <w:lvlText w:val="o"/>
      <w:lvlJc w:val="left"/>
      <w:pPr>
        <w:ind w:left="1440" w:hanging="360"/>
      </w:pPr>
      <w:rPr>
        <w:rFonts w:hint="default" w:ascii="Courier New" w:hAnsi="Courier New"/>
      </w:rPr>
    </w:lvl>
    <w:lvl w:ilvl="2" w:tplc="2480C272">
      <w:start w:val="1"/>
      <w:numFmt w:val="bullet"/>
      <w:lvlText w:val=""/>
      <w:lvlJc w:val="left"/>
      <w:pPr>
        <w:ind w:left="2160" w:hanging="360"/>
      </w:pPr>
      <w:rPr>
        <w:rFonts w:hint="default" w:ascii="Wingdings" w:hAnsi="Wingdings"/>
      </w:rPr>
    </w:lvl>
    <w:lvl w:ilvl="3" w:tplc="2C1E033E">
      <w:start w:val="1"/>
      <w:numFmt w:val="bullet"/>
      <w:lvlText w:val=""/>
      <w:lvlJc w:val="left"/>
      <w:pPr>
        <w:ind w:left="2880" w:hanging="360"/>
      </w:pPr>
      <w:rPr>
        <w:rFonts w:hint="default" w:ascii="Symbol" w:hAnsi="Symbol"/>
      </w:rPr>
    </w:lvl>
    <w:lvl w:ilvl="4" w:tplc="AC0CDC7C">
      <w:start w:val="1"/>
      <w:numFmt w:val="bullet"/>
      <w:lvlText w:val="o"/>
      <w:lvlJc w:val="left"/>
      <w:pPr>
        <w:ind w:left="3600" w:hanging="360"/>
      </w:pPr>
      <w:rPr>
        <w:rFonts w:hint="default" w:ascii="Courier New" w:hAnsi="Courier New"/>
      </w:rPr>
    </w:lvl>
    <w:lvl w:ilvl="5" w:tplc="29E83392">
      <w:start w:val="1"/>
      <w:numFmt w:val="bullet"/>
      <w:lvlText w:val=""/>
      <w:lvlJc w:val="left"/>
      <w:pPr>
        <w:ind w:left="4320" w:hanging="360"/>
      </w:pPr>
      <w:rPr>
        <w:rFonts w:hint="default" w:ascii="Wingdings" w:hAnsi="Wingdings"/>
      </w:rPr>
    </w:lvl>
    <w:lvl w:ilvl="6" w:tplc="E6EC7A0E">
      <w:start w:val="1"/>
      <w:numFmt w:val="bullet"/>
      <w:lvlText w:val=""/>
      <w:lvlJc w:val="left"/>
      <w:pPr>
        <w:ind w:left="5040" w:hanging="360"/>
      </w:pPr>
      <w:rPr>
        <w:rFonts w:hint="default" w:ascii="Symbol" w:hAnsi="Symbol"/>
      </w:rPr>
    </w:lvl>
    <w:lvl w:ilvl="7" w:tplc="0B202A38">
      <w:start w:val="1"/>
      <w:numFmt w:val="bullet"/>
      <w:lvlText w:val="o"/>
      <w:lvlJc w:val="left"/>
      <w:pPr>
        <w:ind w:left="5760" w:hanging="360"/>
      </w:pPr>
      <w:rPr>
        <w:rFonts w:hint="default" w:ascii="Courier New" w:hAnsi="Courier New"/>
      </w:rPr>
    </w:lvl>
    <w:lvl w:ilvl="8" w:tplc="240412DE">
      <w:start w:val="1"/>
      <w:numFmt w:val="bullet"/>
      <w:lvlText w:val=""/>
      <w:lvlJc w:val="left"/>
      <w:pPr>
        <w:ind w:left="6480" w:hanging="360"/>
      </w:pPr>
      <w:rPr>
        <w:rFonts w:hint="default" w:ascii="Wingdings" w:hAnsi="Wingdings"/>
      </w:rPr>
    </w:lvl>
  </w:abstractNum>
  <w:abstractNum w:abstractNumId="19" w15:restartNumberingAfterBreak="0">
    <w:nsid w:val="3834AED7"/>
    <w:multiLevelType w:val="hybridMultilevel"/>
    <w:tmpl w:val="636C9824"/>
    <w:lvl w:ilvl="0" w:tplc="2A4E77BE">
      <w:start w:val="1"/>
      <w:numFmt w:val="bullet"/>
      <w:lvlText w:val="-"/>
      <w:lvlJc w:val="left"/>
      <w:pPr>
        <w:ind w:left="720" w:hanging="360"/>
      </w:pPr>
      <w:rPr>
        <w:rFonts w:hint="default" w:ascii="Calibri" w:hAnsi="Calibri"/>
      </w:rPr>
    </w:lvl>
    <w:lvl w:ilvl="1" w:tplc="12B63F7A">
      <w:start w:val="1"/>
      <w:numFmt w:val="bullet"/>
      <w:lvlText w:val="o"/>
      <w:lvlJc w:val="left"/>
      <w:pPr>
        <w:ind w:left="1440" w:hanging="360"/>
      </w:pPr>
      <w:rPr>
        <w:rFonts w:hint="default" w:ascii="Courier New" w:hAnsi="Courier New"/>
      </w:rPr>
    </w:lvl>
    <w:lvl w:ilvl="2" w:tplc="8A02051E">
      <w:start w:val="1"/>
      <w:numFmt w:val="bullet"/>
      <w:lvlText w:val=""/>
      <w:lvlJc w:val="left"/>
      <w:pPr>
        <w:ind w:left="2160" w:hanging="360"/>
      </w:pPr>
      <w:rPr>
        <w:rFonts w:hint="default" w:ascii="Wingdings" w:hAnsi="Wingdings"/>
      </w:rPr>
    </w:lvl>
    <w:lvl w:ilvl="3" w:tplc="A4C481CA">
      <w:start w:val="1"/>
      <w:numFmt w:val="bullet"/>
      <w:lvlText w:val=""/>
      <w:lvlJc w:val="left"/>
      <w:pPr>
        <w:ind w:left="2880" w:hanging="360"/>
      </w:pPr>
      <w:rPr>
        <w:rFonts w:hint="default" w:ascii="Symbol" w:hAnsi="Symbol"/>
      </w:rPr>
    </w:lvl>
    <w:lvl w:ilvl="4" w:tplc="9DBCD68E">
      <w:start w:val="1"/>
      <w:numFmt w:val="bullet"/>
      <w:lvlText w:val="o"/>
      <w:lvlJc w:val="left"/>
      <w:pPr>
        <w:ind w:left="3600" w:hanging="360"/>
      </w:pPr>
      <w:rPr>
        <w:rFonts w:hint="default" w:ascii="Courier New" w:hAnsi="Courier New"/>
      </w:rPr>
    </w:lvl>
    <w:lvl w:ilvl="5" w:tplc="B6CC26C8">
      <w:start w:val="1"/>
      <w:numFmt w:val="bullet"/>
      <w:lvlText w:val=""/>
      <w:lvlJc w:val="left"/>
      <w:pPr>
        <w:ind w:left="4320" w:hanging="360"/>
      </w:pPr>
      <w:rPr>
        <w:rFonts w:hint="default" w:ascii="Wingdings" w:hAnsi="Wingdings"/>
      </w:rPr>
    </w:lvl>
    <w:lvl w:ilvl="6" w:tplc="13DC2794">
      <w:start w:val="1"/>
      <w:numFmt w:val="bullet"/>
      <w:lvlText w:val=""/>
      <w:lvlJc w:val="left"/>
      <w:pPr>
        <w:ind w:left="5040" w:hanging="360"/>
      </w:pPr>
      <w:rPr>
        <w:rFonts w:hint="default" w:ascii="Symbol" w:hAnsi="Symbol"/>
      </w:rPr>
    </w:lvl>
    <w:lvl w:ilvl="7" w:tplc="B93A9C5C">
      <w:start w:val="1"/>
      <w:numFmt w:val="bullet"/>
      <w:lvlText w:val="o"/>
      <w:lvlJc w:val="left"/>
      <w:pPr>
        <w:ind w:left="5760" w:hanging="360"/>
      </w:pPr>
      <w:rPr>
        <w:rFonts w:hint="default" w:ascii="Courier New" w:hAnsi="Courier New"/>
      </w:rPr>
    </w:lvl>
    <w:lvl w:ilvl="8" w:tplc="0C00A9FC">
      <w:start w:val="1"/>
      <w:numFmt w:val="bullet"/>
      <w:lvlText w:val=""/>
      <w:lvlJc w:val="left"/>
      <w:pPr>
        <w:ind w:left="6480" w:hanging="360"/>
      </w:pPr>
      <w:rPr>
        <w:rFonts w:hint="default" w:ascii="Wingdings" w:hAnsi="Wingdings"/>
      </w:rPr>
    </w:lvl>
  </w:abstractNum>
  <w:abstractNum w:abstractNumId="20" w15:restartNumberingAfterBreak="0">
    <w:nsid w:val="387A9DD2"/>
    <w:multiLevelType w:val="hybridMultilevel"/>
    <w:tmpl w:val="5BCC1414"/>
    <w:lvl w:ilvl="0" w:tplc="9B3CBC28">
      <w:start w:val="1"/>
      <w:numFmt w:val="bullet"/>
      <w:lvlText w:val="-"/>
      <w:lvlJc w:val="left"/>
      <w:pPr>
        <w:ind w:left="720" w:hanging="360"/>
      </w:pPr>
      <w:rPr>
        <w:rFonts w:hint="default" w:ascii="Calibri" w:hAnsi="Calibri"/>
      </w:rPr>
    </w:lvl>
    <w:lvl w:ilvl="1" w:tplc="EAE2783E">
      <w:start w:val="1"/>
      <w:numFmt w:val="bullet"/>
      <w:lvlText w:val="o"/>
      <w:lvlJc w:val="left"/>
      <w:pPr>
        <w:ind w:left="1440" w:hanging="360"/>
      </w:pPr>
      <w:rPr>
        <w:rFonts w:hint="default" w:ascii="Courier New" w:hAnsi="Courier New"/>
      </w:rPr>
    </w:lvl>
    <w:lvl w:ilvl="2" w:tplc="5B72B81A">
      <w:start w:val="1"/>
      <w:numFmt w:val="bullet"/>
      <w:lvlText w:val=""/>
      <w:lvlJc w:val="left"/>
      <w:pPr>
        <w:ind w:left="2160" w:hanging="360"/>
      </w:pPr>
      <w:rPr>
        <w:rFonts w:hint="default" w:ascii="Wingdings" w:hAnsi="Wingdings"/>
      </w:rPr>
    </w:lvl>
    <w:lvl w:ilvl="3" w:tplc="6BF40BE0">
      <w:start w:val="1"/>
      <w:numFmt w:val="bullet"/>
      <w:lvlText w:val=""/>
      <w:lvlJc w:val="left"/>
      <w:pPr>
        <w:ind w:left="2880" w:hanging="360"/>
      </w:pPr>
      <w:rPr>
        <w:rFonts w:hint="default" w:ascii="Symbol" w:hAnsi="Symbol"/>
      </w:rPr>
    </w:lvl>
    <w:lvl w:ilvl="4" w:tplc="EEC822E8">
      <w:start w:val="1"/>
      <w:numFmt w:val="bullet"/>
      <w:lvlText w:val="o"/>
      <w:lvlJc w:val="left"/>
      <w:pPr>
        <w:ind w:left="3600" w:hanging="360"/>
      </w:pPr>
      <w:rPr>
        <w:rFonts w:hint="default" w:ascii="Courier New" w:hAnsi="Courier New"/>
      </w:rPr>
    </w:lvl>
    <w:lvl w:ilvl="5" w:tplc="706678F0">
      <w:start w:val="1"/>
      <w:numFmt w:val="bullet"/>
      <w:lvlText w:val=""/>
      <w:lvlJc w:val="left"/>
      <w:pPr>
        <w:ind w:left="4320" w:hanging="360"/>
      </w:pPr>
      <w:rPr>
        <w:rFonts w:hint="default" w:ascii="Wingdings" w:hAnsi="Wingdings"/>
      </w:rPr>
    </w:lvl>
    <w:lvl w:ilvl="6" w:tplc="149AC034">
      <w:start w:val="1"/>
      <w:numFmt w:val="bullet"/>
      <w:lvlText w:val=""/>
      <w:lvlJc w:val="left"/>
      <w:pPr>
        <w:ind w:left="5040" w:hanging="360"/>
      </w:pPr>
      <w:rPr>
        <w:rFonts w:hint="default" w:ascii="Symbol" w:hAnsi="Symbol"/>
      </w:rPr>
    </w:lvl>
    <w:lvl w:ilvl="7" w:tplc="2EB2EF74">
      <w:start w:val="1"/>
      <w:numFmt w:val="bullet"/>
      <w:lvlText w:val="o"/>
      <w:lvlJc w:val="left"/>
      <w:pPr>
        <w:ind w:left="5760" w:hanging="360"/>
      </w:pPr>
      <w:rPr>
        <w:rFonts w:hint="default" w:ascii="Courier New" w:hAnsi="Courier New"/>
      </w:rPr>
    </w:lvl>
    <w:lvl w:ilvl="8" w:tplc="CA18A0D2">
      <w:start w:val="1"/>
      <w:numFmt w:val="bullet"/>
      <w:lvlText w:val=""/>
      <w:lvlJc w:val="left"/>
      <w:pPr>
        <w:ind w:left="6480" w:hanging="360"/>
      </w:pPr>
      <w:rPr>
        <w:rFonts w:hint="default" w:ascii="Wingdings" w:hAnsi="Wingdings"/>
      </w:rPr>
    </w:lvl>
  </w:abstractNum>
  <w:abstractNum w:abstractNumId="21" w15:restartNumberingAfterBreak="0">
    <w:nsid w:val="3891CBA0"/>
    <w:multiLevelType w:val="hybridMultilevel"/>
    <w:tmpl w:val="EEA85F0C"/>
    <w:lvl w:ilvl="0" w:tplc="CD4C52E6">
      <w:start w:val="1"/>
      <w:numFmt w:val="bullet"/>
      <w:lvlText w:val="-"/>
      <w:lvlJc w:val="left"/>
      <w:pPr>
        <w:ind w:left="720" w:hanging="360"/>
      </w:pPr>
      <w:rPr>
        <w:rFonts w:hint="default" w:ascii="Calibri" w:hAnsi="Calibri"/>
      </w:rPr>
    </w:lvl>
    <w:lvl w:ilvl="1" w:tplc="A8E61D6A">
      <w:start w:val="1"/>
      <w:numFmt w:val="bullet"/>
      <w:lvlText w:val="o"/>
      <w:lvlJc w:val="left"/>
      <w:pPr>
        <w:ind w:left="1440" w:hanging="360"/>
      </w:pPr>
      <w:rPr>
        <w:rFonts w:hint="default" w:ascii="Courier New" w:hAnsi="Courier New"/>
      </w:rPr>
    </w:lvl>
    <w:lvl w:ilvl="2" w:tplc="F47A7CEE">
      <w:start w:val="1"/>
      <w:numFmt w:val="bullet"/>
      <w:lvlText w:val=""/>
      <w:lvlJc w:val="left"/>
      <w:pPr>
        <w:ind w:left="2160" w:hanging="360"/>
      </w:pPr>
      <w:rPr>
        <w:rFonts w:hint="default" w:ascii="Wingdings" w:hAnsi="Wingdings"/>
      </w:rPr>
    </w:lvl>
    <w:lvl w:ilvl="3" w:tplc="5B60D53A">
      <w:start w:val="1"/>
      <w:numFmt w:val="bullet"/>
      <w:lvlText w:val=""/>
      <w:lvlJc w:val="left"/>
      <w:pPr>
        <w:ind w:left="2880" w:hanging="360"/>
      </w:pPr>
      <w:rPr>
        <w:rFonts w:hint="default" w:ascii="Symbol" w:hAnsi="Symbol"/>
      </w:rPr>
    </w:lvl>
    <w:lvl w:ilvl="4" w:tplc="9AD0C020">
      <w:start w:val="1"/>
      <w:numFmt w:val="bullet"/>
      <w:lvlText w:val="o"/>
      <w:lvlJc w:val="left"/>
      <w:pPr>
        <w:ind w:left="3600" w:hanging="360"/>
      </w:pPr>
      <w:rPr>
        <w:rFonts w:hint="default" w:ascii="Courier New" w:hAnsi="Courier New"/>
      </w:rPr>
    </w:lvl>
    <w:lvl w:ilvl="5" w:tplc="28DE3682">
      <w:start w:val="1"/>
      <w:numFmt w:val="bullet"/>
      <w:lvlText w:val=""/>
      <w:lvlJc w:val="left"/>
      <w:pPr>
        <w:ind w:left="4320" w:hanging="360"/>
      </w:pPr>
      <w:rPr>
        <w:rFonts w:hint="default" w:ascii="Wingdings" w:hAnsi="Wingdings"/>
      </w:rPr>
    </w:lvl>
    <w:lvl w:ilvl="6" w:tplc="6AD04F1C">
      <w:start w:val="1"/>
      <w:numFmt w:val="bullet"/>
      <w:lvlText w:val=""/>
      <w:lvlJc w:val="left"/>
      <w:pPr>
        <w:ind w:left="5040" w:hanging="360"/>
      </w:pPr>
      <w:rPr>
        <w:rFonts w:hint="default" w:ascii="Symbol" w:hAnsi="Symbol"/>
      </w:rPr>
    </w:lvl>
    <w:lvl w:ilvl="7" w:tplc="39840EA6">
      <w:start w:val="1"/>
      <w:numFmt w:val="bullet"/>
      <w:lvlText w:val="o"/>
      <w:lvlJc w:val="left"/>
      <w:pPr>
        <w:ind w:left="5760" w:hanging="360"/>
      </w:pPr>
      <w:rPr>
        <w:rFonts w:hint="default" w:ascii="Courier New" w:hAnsi="Courier New"/>
      </w:rPr>
    </w:lvl>
    <w:lvl w:ilvl="8" w:tplc="3DA2BB86">
      <w:start w:val="1"/>
      <w:numFmt w:val="bullet"/>
      <w:lvlText w:val=""/>
      <w:lvlJc w:val="left"/>
      <w:pPr>
        <w:ind w:left="6480" w:hanging="360"/>
      </w:pPr>
      <w:rPr>
        <w:rFonts w:hint="default" w:ascii="Wingdings" w:hAnsi="Wingdings"/>
      </w:rPr>
    </w:lvl>
  </w:abstractNum>
  <w:abstractNum w:abstractNumId="22" w15:restartNumberingAfterBreak="0">
    <w:nsid w:val="3AB4B692"/>
    <w:multiLevelType w:val="hybridMultilevel"/>
    <w:tmpl w:val="EE8E7BB4"/>
    <w:lvl w:ilvl="0" w:tplc="4B14BE86">
      <w:start w:val="1"/>
      <w:numFmt w:val="bullet"/>
      <w:lvlText w:val="-"/>
      <w:lvlJc w:val="left"/>
      <w:pPr>
        <w:ind w:left="720" w:hanging="360"/>
      </w:pPr>
      <w:rPr>
        <w:rFonts w:hint="default" w:ascii="Calibri" w:hAnsi="Calibri"/>
      </w:rPr>
    </w:lvl>
    <w:lvl w:ilvl="1" w:tplc="90E40902">
      <w:start w:val="1"/>
      <w:numFmt w:val="bullet"/>
      <w:lvlText w:val="o"/>
      <w:lvlJc w:val="left"/>
      <w:pPr>
        <w:ind w:left="1440" w:hanging="360"/>
      </w:pPr>
      <w:rPr>
        <w:rFonts w:hint="default" w:ascii="Courier New" w:hAnsi="Courier New"/>
      </w:rPr>
    </w:lvl>
    <w:lvl w:ilvl="2" w:tplc="E3BE71F8">
      <w:start w:val="1"/>
      <w:numFmt w:val="bullet"/>
      <w:lvlText w:val=""/>
      <w:lvlJc w:val="left"/>
      <w:pPr>
        <w:ind w:left="2160" w:hanging="360"/>
      </w:pPr>
      <w:rPr>
        <w:rFonts w:hint="default" w:ascii="Wingdings" w:hAnsi="Wingdings"/>
      </w:rPr>
    </w:lvl>
    <w:lvl w:ilvl="3" w:tplc="B42EFF9C">
      <w:start w:val="1"/>
      <w:numFmt w:val="bullet"/>
      <w:lvlText w:val=""/>
      <w:lvlJc w:val="left"/>
      <w:pPr>
        <w:ind w:left="2880" w:hanging="360"/>
      </w:pPr>
      <w:rPr>
        <w:rFonts w:hint="default" w:ascii="Symbol" w:hAnsi="Symbol"/>
      </w:rPr>
    </w:lvl>
    <w:lvl w:ilvl="4" w:tplc="C58C0200">
      <w:start w:val="1"/>
      <w:numFmt w:val="bullet"/>
      <w:lvlText w:val="o"/>
      <w:lvlJc w:val="left"/>
      <w:pPr>
        <w:ind w:left="3600" w:hanging="360"/>
      </w:pPr>
      <w:rPr>
        <w:rFonts w:hint="default" w:ascii="Courier New" w:hAnsi="Courier New"/>
      </w:rPr>
    </w:lvl>
    <w:lvl w:ilvl="5" w:tplc="213AF932">
      <w:start w:val="1"/>
      <w:numFmt w:val="bullet"/>
      <w:lvlText w:val=""/>
      <w:lvlJc w:val="left"/>
      <w:pPr>
        <w:ind w:left="4320" w:hanging="360"/>
      </w:pPr>
      <w:rPr>
        <w:rFonts w:hint="default" w:ascii="Wingdings" w:hAnsi="Wingdings"/>
      </w:rPr>
    </w:lvl>
    <w:lvl w:ilvl="6" w:tplc="98FC7DB0">
      <w:start w:val="1"/>
      <w:numFmt w:val="bullet"/>
      <w:lvlText w:val=""/>
      <w:lvlJc w:val="left"/>
      <w:pPr>
        <w:ind w:left="5040" w:hanging="360"/>
      </w:pPr>
      <w:rPr>
        <w:rFonts w:hint="default" w:ascii="Symbol" w:hAnsi="Symbol"/>
      </w:rPr>
    </w:lvl>
    <w:lvl w:ilvl="7" w:tplc="2D9AB29E">
      <w:start w:val="1"/>
      <w:numFmt w:val="bullet"/>
      <w:lvlText w:val="o"/>
      <w:lvlJc w:val="left"/>
      <w:pPr>
        <w:ind w:left="5760" w:hanging="360"/>
      </w:pPr>
      <w:rPr>
        <w:rFonts w:hint="default" w:ascii="Courier New" w:hAnsi="Courier New"/>
      </w:rPr>
    </w:lvl>
    <w:lvl w:ilvl="8" w:tplc="C39E0634">
      <w:start w:val="1"/>
      <w:numFmt w:val="bullet"/>
      <w:lvlText w:val=""/>
      <w:lvlJc w:val="left"/>
      <w:pPr>
        <w:ind w:left="6480" w:hanging="360"/>
      </w:pPr>
      <w:rPr>
        <w:rFonts w:hint="default" w:ascii="Wingdings" w:hAnsi="Wingdings"/>
      </w:rPr>
    </w:lvl>
  </w:abstractNum>
  <w:abstractNum w:abstractNumId="23" w15:restartNumberingAfterBreak="0">
    <w:nsid w:val="3BB6A306"/>
    <w:multiLevelType w:val="hybridMultilevel"/>
    <w:tmpl w:val="E526779C"/>
    <w:lvl w:ilvl="0" w:tplc="1730FEDC">
      <w:start w:val="1"/>
      <w:numFmt w:val="bullet"/>
      <w:lvlText w:val="-"/>
      <w:lvlJc w:val="left"/>
      <w:pPr>
        <w:ind w:left="720" w:hanging="360"/>
      </w:pPr>
      <w:rPr>
        <w:rFonts w:hint="default" w:ascii="Calibri" w:hAnsi="Calibri"/>
      </w:rPr>
    </w:lvl>
    <w:lvl w:ilvl="1" w:tplc="E9F84C22">
      <w:start w:val="1"/>
      <w:numFmt w:val="bullet"/>
      <w:lvlText w:val="o"/>
      <w:lvlJc w:val="left"/>
      <w:pPr>
        <w:ind w:left="1440" w:hanging="360"/>
      </w:pPr>
      <w:rPr>
        <w:rFonts w:hint="default" w:ascii="Courier New" w:hAnsi="Courier New"/>
      </w:rPr>
    </w:lvl>
    <w:lvl w:ilvl="2" w:tplc="43E87C9A">
      <w:start w:val="1"/>
      <w:numFmt w:val="bullet"/>
      <w:lvlText w:val=""/>
      <w:lvlJc w:val="left"/>
      <w:pPr>
        <w:ind w:left="2160" w:hanging="360"/>
      </w:pPr>
      <w:rPr>
        <w:rFonts w:hint="default" w:ascii="Wingdings" w:hAnsi="Wingdings"/>
      </w:rPr>
    </w:lvl>
    <w:lvl w:ilvl="3" w:tplc="7BF6F68A">
      <w:start w:val="1"/>
      <w:numFmt w:val="bullet"/>
      <w:lvlText w:val=""/>
      <w:lvlJc w:val="left"/>
      <w:pPr>
        <w:ind w:left="2880" w:hanging="360"/>
      </w:pPr>
      <w:rPr>
        <w:rFonts w:hint="default" w:ascii="Symbol" w:hAnsi="Symbol"/>
      </w:rPr>
    </w:lvl>
    <w:lvl w:ilvl="4" w:tplc="B0681BD4">
      <w:start w:val="1"/>
      <w:numFmt w:val="bullet"/>
      <w:lvlText w:val="o"/>
      <w:lvlJc w:val="left"/>
      <w:pPr>
        <w:ind w:left="3600" w:hanging="360"/>
      </w:pPr>
      <w:rPr>
        <w:rFonts w:hint="default" w:ascii="Courier New" w:hAnsi="Courier New"/>
      </w:rPr>
    </w:lvl>
    <w:lvl w:ilvl="5" w:tplc="EE141358">
      <w:start w:val="1"/>
      <w:numFmt w:val="bullet"/>
      <w:lvlText w:val=""/>
      <w:lvlJc w:val="left"/>
      <w:pPr>
        <w:ind w:left="4320" w:hanging="360"/>
      </w:pPr>
      <w:rPr>
        <w:rFonts w:hint="default" w:ascii="Wingdings" w:hAnsi="Wingdings"/>
      </w:rPr>
    </w:lvl>
    <w:lvl w:ilvl="6" w:tplc="7E589DD6">
      <w:start w:val="1"/>
      <w:numFmt w:val="bullet"/>
      <w:lvlText w:val=""/>
      <w:lvlJc w:val="left"/>
      <w:pPr>
        <w:ind w:left="5040" w:hanging="360"/>
      </w:pPr>
      <w:rPr>
        <w:rFonts w:hint="default" w:ascii="Symbol" w:hAnsi="Symbol"/>
      </w:rPr>
    </w:lvl>
    <w:lvl w:ilvl="7" w:tplc="99CE158C">
      <w:start w:val="1"/>
      <w:numFmt w:val="bullet"/>
      <w:lvlText w:val="o"/>
      <w:lvlJc w:val="left"/>
      <w:pPr>
        <w:ind w:left="5760" w:hanging="360"/>
      </w:pPr>
      <w:rPr>
        <w:rFonts w:hint="default" w:ascii="Courier New" w:hAnsi="Courier New"/>
      </w:rPr>
    </w:lvl>
    <w:lvl w:ilvl="8" w:tplc="01AA4AA2">
      <w:start w:val="1"/>
      <w:numFmt w:val="bullet"/>
      <w:lvlText w:val=""/>
      <w:lvlJc w:val="left"/>
      <w:pPr>
        <w:ind w:left="6480" w:hanging="360"/>
      </w:pPr>
      <w:rPr>
        <w:rFonts w:hint="default" w:ascii="Wingdings" w:hAnsi="Wingdings"/>
      </w:rPr>
    </w:lvl>
  </w:abstractNum>
  <w:abstractNum w:abstractNumId="24" w15:restartNumberingAfterBreak="0">
    <w:nsid w:val="3F8F21E2"/>
    <w:multiLevelType w:val="hybridMultilevel"/>
    <w:tmpl w:val="2BB898AA"/>
    <w:lvl w:ilvl="0" w:tplc="1EE48848">
      <w:start w:val="1"/>
      <w:numFmt w:val="bullet"/>
      <w:lvlText w:val="-"/>
      <w:lvlJc w:val="left"/>
      <w:pPr>
        <w:ind w:left="720" w:hanging="360"/>
      </w:pPr>
      <w:rPr>
        <w:rFonts w:hint="default" w:ascii="Calibri" w:hAnsi="Calibri"/>
      </w:rPr>
    </w:lvl>
    <w:lvl w:ilvl="1" w:tplc="9B941CEE">
      <w:start w:val="1"/>
      <w:numFmt w:val="bullet"/>
      <w:lvlText w:val="o"/>
      <w:lvlJc w:val="left"/>
      <w:pPr>
        <w:ind w:left="1440" w:hanging="360"/>
      </w:pPr>
      <w:rPr>
        <w:rFonts w:hint="default" w:ascii="Courier New" w:hAnsi="Courier New"/>
      </w:rPr>
    </w:lvl>
    <w:lvl w:ilvl="2" w:tplc="191E0AAC">
      <w:start w:val="1"/>
      <w:numFmt w:val="bullet"/>
      <w:lvlText w:val=""/>
      <w:lvlJc w:val="left"/>
      <w:pPr>
        <w:ind w:left="2160" w:hanging="360"/>
      </w:pPr>
      <w:rPr>
        <w:rFonts w:hint="default" w:ascii="Wingdings" w:hAnsi="Wingdings"/>
      </w:rPr>
    </w:lvl>
    <w:lvl w:ilvl="3" w:tplc="B08091A2">
      <w:start w:val="1"/>
      <w:numFmt w:val="bullet"/>
      <w:lvlText w:val=""/>
      <w:lvlJc w:val="left"/>
      <w:pPr>
        <w:ind w:left="2880" w:hanging="360"/>
      </w:pPr>
      <w:rPr>
        <w:rFonts w:hint="default" w:ascii="Symbol" w:hAnsi="Symbol"/>
      </w:rPr>
    </w:lvl>
    <w:lvl w:ilvl="4" w:tplc="792CE7EE">
      <w:start w:val="1"/>
      <w:numFmt w:val="bullet"/>
      <w:lvlText w:val="o"/>
      <w:lvlJc w:val="left"/>
      <w:pPr>
        <w:ind w:left="3600" w:hanging="360"/>
      </w:pPr>
      <w:rPr>
        <w:rFonts w:hint="default" w:ascii="Courier New" w:hAnsi="Courier New"/>
      </w:rPr>
    </w:lvl>
    <w:lvl w:ilvl="5" w:tplc="3A2409BA">
      <w:start w:val="1"/>
      <w:numFmt w:val="bullet"/>
      <w:lvlText w:val=""/>
      <w:lvlJc w:val="left"/>
      <w:pPr>
        <w:ind w:left="4320" w:hanging="360"/>
      </w:pPr>
      <w:rPr>
        <w:rFonts w:hint="default" w:ascii="Wingdings" w:hAnsi="Wingdings"/>
      </w:rPr>
    </w:lvl>
    <w:lvl w:ilvl="6" w:tplc="978C3A36">
      <w:start w:val="1"/>
      <w:numFmt w:val="bullet"/>
      <w:lvlText w:val=""/>
      <w:lvlJc w:val="left"/>
      <w:pPr>
        <w:ind w:left="5040" w:hanging="360"/>
      </w:pPr>
      <w:rPr>
        <w:rFonts w:hint="default" w:ascii="Symbol" w:hAnsi="Symbol"/>
      </w:rPr>
    </w:lvl>
    <w:lvl w:ilvl="7" w:tplc="98A2E9E6">
      <w:start w:val="1"/>
      <w:numFmt w:val="bullet"/>
      <w:lvlText w:val="o"/>
      <w:lvlJc w:val="left"/>
      <w:pPr>
        <w:ind w:left="5760" w:hanging="360"/>
      </w:pPr>
      <w:rPr>
        <w:rFonts w:hint="default" w:ascii="Courier New" w:hAnsi="Courier New"/>
      </w:rPr>
    </w:lvl>
    <w:lvl w:ilvl="8" w:tplc="BFA819CC">
      <w:start w:val="1"/>
      <w:numFmt w:val="bullet"/>
      <w:lvlText w:val=""/>
      <w:lvlJc w:val="left"/>
      <w:pPr>
        <w:ind w:left="6480" w:hanging="360"/>
      </w:pPr>
      <w:rPr>
        <w:rFonts w:hint="default" w:ascii="Wingdings" w:hAnsi="Wingdings"/>
      </w:rPr>
    </w:lvl>
  </w:abstractNum>
  <w:abstractNum w:abstractNumId="25" w15:restartNumberingAfterBreak="0">
    <w:nsid w:val="40DD4AE7"/>
    <w:multiLevelType w:val="hybridMultilevel"/>
    <w:tmpl w:val="AA040894"/>
    <w:lvl w:ilvl="0" w:tplc="765053DA">
      <w:start w:val="1"/>
      <w:numFmt w:val="bullet"/>
      <w:lvlText w:val="-"/>
      <w:lvlJc w:val="left"/>
      <w:pPr>
        <w:ind w:left="720" w:hanging="360"/>
      </w:pPr>
      <w:rPr>
        <w:rFonts w:hint="default" w:ascii="Calibri" w:hAnsi="Calibri"/>
      </w:rPr>
    </w:lvl>
    <w:lvl w:ilvl="1" w:tplc="60E828E6">
      <w:start w:val="1"/>
      <w:numFmt w:val="bullet"/>
      <w:lvlText w:val="o"/>
      <w:lvlJc w:val="left"/>
      <w:pPr>
        <w:ind w:left="1440" w:hanging="360"/>
      </w:pPr>
      <w:rPr>
        <w:rFonts w:hint="default" w:ascii="Courier New" w:hAnsi="Courier New"/>
      </w:rPr>
    </w:lvl>
    <w:lvl w:ilvl="2" w:tplc="6DDC2E40">
      <w:start w:val="1"/>
      <w:numFmt w:val="bullet"/>
      <w:lvlText w:val=""/>
      <w:lvlJc w:val="left"/>
      <w:pPr>
        <w:ind w:left="2160" w:hanging="360"/>
      </w:pPr>
      <w:rPr>
        <w:rFonts w:hint="default" w:ascii="Wingdings" w:hAnsi="Wingdings"/>
      </w:rPr>
    </w:lvl>
    <w:lvl w:ilvl="3" w:tplc="9E9C69FA">
      <w:start w:val="1"/>
      <w:numFmt w:val="bullet"/>
      <w:lvlText w:val=""/>
      <w:lvlJc w:val="left"/>
      <w:pPr>
        <w:ind w:left="2880" w:hanging="360"/>
      </w:pPr>
      <w:rPr>
        <w:rFonts w:hint="default" w:ascii="Symbol" w:hAnsi="Symbol"/>
      </w:rPr>
    </w:lvl>
    <w:lvl w:ilvl="4" w:tplc="0E08CF68">
      <w:start w:val="1"/>
      <w:numFmt w:val="bullet"/>
      <w:lvlText w:val="o"/>
      <w:lvlJc w:val="left"/>
      <w:pPr>
        <w:ind w:left="3600" w:hanging="360"/>
      </w:pPr>
      <w:rPr>
        <w:rFonts w:hint="default" w:ascii="Courier New" w:hAnsi="Courier New"/>
      </w:rPr>
    </w:lvl>
    <w:lvl w:ilvl="5" w:tplc="681425EC">
      <w:start w:val="1"/>
      <w:numFmt w:val="bullet"/>
      <w:lvlText w:val=""/>
      <w:lvlJc w:val="left"/>
      <w:pPr>
        <w:ind w:left="4320" w:hanging="360"/>
      </w:pPr>
      <w:rPr>
        <w:rFonts w:hint="default" w:ascii="Wingdings" w:hAnsi="Wingdings"/>
      </w:rPr>
    </w:lvl>
    <w:lvl w:ilvl="6" w:tplc="1BBEB444">
      <w:start w:val="1"/>
      <w:numFmt w:val="bullet"/>
      <w:lvlText w:val=""/>
      <w:lvlJc w:val="left"/>
      <w:pPr>
        <w:ind w:left="5040" w:hanging="360"/>
      </w:pPr>
      <w:rPr>
        <w:rFonts w:hint="default" w:ascii="Symbol" w:hAnsi="Symbol"/>
      </w:rPr>
    </w:lvl>
    <w:lvl w:ilvl="7" w:tplc="49826582">
      <w:start w:val="1"/>
      <w:numFmt w:val="bullet"/>
      <w:lvlText w:val="o"/>
      <w:lvlJc w:val="left"/>
      <w:pPr>
        <w:ind w:left="5760" w:hanging="360"/>
      </w:pPr>
      <w:rPr>
        <w:rFonts w:hint="default" w:ascii="Courier New" w:hAnsi="Courier New"/>
      </w:rPr>
    </w:lvl>
    <w:lvl w:ilvl="8" w:tplc="ADD8D74E">
      <w:start w:val="1"/>
      <w:numFmt w:val="bullet"/>
      <w:lvlText w:val=""/>
      <w:lvlJc w:val="left"/>
      <w:pPr>
        <w:ind w:left="6480" w:hanging="360"/>
      </w:pPr>
      <w:rPr>
        <w:rFonts w:hint="default" w:ascii="Wingdings" w:hAnsi="Wingdings"/>
      </w:rPr>
    </w:lvl>
  </w:abstractNum>
  <w:abstractNum w:abstractNumId="26" w15:restartNumberingAfterBreak="0">
    <w:nsid w:val="42784CF4"/>
    <w:multiLevelType w:val="hybridMultilevel"/>
    <w:tmpl w:val="DE6A0C20"/>
    <w:lvl w:ilvl="0" w:tplc="6608A518">
      <w:start w:val="1"/>
      <w:numFmt w:val="bullet"/>
      <w:lvlText w:val="-"/>
      <w:lvlJc w:val="left"/>
      <w:pPr>
        <w:ind w:left="720" w:hanging="360"/>
      </w:pPr>
      <w:rPr>
        <w:rFonts w:hint="default" w:ascii="Calibri" w:hAnsi="Calibri"/>
      </w:rPr>
    </w:lvl>
    <w:lvl w:ilvl="1" w:tplc="00806F12">
      <w:start w:val="1"/>
      <w:numFmt w:val="bullet"/>
      <w:lvlText w:val="o"/>
      <w:lvlJc w:val="left"/>
      <w:pPr>
        <w:ind w:left="1440" w:hanging="360"/>
      </w:pPr>
      <w:rPr>
        <w:rFonts w:hint="default" w:ascii="Courier New" w:hAnsi="Courier New"/>
      </w:rPr>
    </w:lvl>
    <w:lvl w:ilvl="2" w:tplc="6A98D38A">
      <w:start w:val="1"/>
      <w:numFmt w:val="bullet"/>
      <w:lvlText w:val=""/>
      <w:lvlJc w:val="left"/>
      <w:pPr>
        <w:ind w:left="2160" w:hanging="360"/>
      </w:pPr>
      <w:rPr>
        <w:rFonts w:hint="default" w:ascii="Wingdings" w:hAnsi="Wingdings"/>
      </w:rPr>
    </w:lvl>
    <w:lvl w:ilvl="3" w:tplc="DB365FD6">
      <w:start w:val="1"/>
      <w:numFmt w:val="bullet"/>
      <w:lvlText w:val=""/>
      <w:lvlJc w:val="left"/>
      <w:pPr>
        <w:ind w:left="2880" w:hanging="360"/>
      </w:pPr>
      <w:rPr>
        <w:rFonts w:hint="default" w:ascii="Symbol" w:hAnsi="Symbol"/>
      </w:rPr>
    </w:lvl>
    <w:lvl w:ilvl="4" w:tplc="0FD498D0">
      <w:start w:val="1"/>
      <w:numFmt w:val="bullet"/>
      <w:lvlText w:val="o"/>
      <w:lvlJc w:val="left"/>
      <w:pPr>
        <w:ind w:left="3600" w:hanging="360"/>
      </w:pPr>
      <w:rPr>
        <w:rFonts w:hint="default" w:ascii="Courier New" w:hAnsi="Courier New"/>
      </w:rPr>
    </w:lvl>
    <w:lvl w:ilvl="5" w:tplc="EF182832">
      <w:start w:val="1"/>
      <w:numFmt w:val="bullet"/>
      <w:lvlText w:val=""/>
      <w:lvlJc w:val="left"/>
      <w:pPr>
        <w:ind w:left="4320" w:hanging="360"/>
      </w:pPr>
      <w:rPr>
        <w:rFonts w:hint="default" w:ascii="Wingdings" w:hAnsi="Wingdings"/>
      </w:rPr>
    </w:lvl>
    <w:lvl w:ilvl="6" w:tplc="68DAEBAE">
      <w:start w:val="1"/>
      <w:numFmt w:val="bullet"/>
      <w:lvlText w:val=""/>
      <w:lvlJc w:val="left"/>
      <w:pPr>
        <w:ind w:left="5040" w:hanging="360"/>
      </w:pPr>
      <w:rPr>
        <w:rFonts w:hint="default" w:ascii="Symbol" w:hAnsi="Symbol"/>
      </w:rPr>
    </w:lvl>
    <w:lvl w:ilvl="7" w:tplc="10F85E54">
      <w:start w:val="1"/>
      <w:numFmt w:val="bullet"/>
      <w:lvlText w:val="o"/>
      <w:lvlJc w:val="left"/>
      <w:pPr>
        <w:ind w:left="5760" w:hanging="360"/>
      </w:pPr>
      <w:rPr>
        <w:rFonts w:hint="default" w:ascii="Courier New" w:hAnsi="Courier New"/>
      </w:rPr>
    </w:lvl>
    <w:lvl w:ilvl="8" w:tplc="10B2E738">
      <w:start w:val="1"/>
      <w:numFmt w:val="bullet"/>
      <w:lvlText w:val=""/>
      <w:lvlJc w:val="left"/>
      <w:pPr>
        <w:ind w:left="6480" w:hanging="360"/>
      </w:pPr>
      <w:rPr>
        <w:rFonts w:hint="default" w:ascii="Wingdings" w:hAnsi="Wingdings"/>
      </w:rPr>
    </w:lvl>
  </w:abstractNum>
  <w:abstractNum w:abstractNumId="27" w15:restartNumberingAfterBreak="0">
    <w:nsid w:val="4469458E"/>
    <w:multiLevelType w:val="hybridMultilevel"/>
    <w:tmpl w:val="58C84F36"/>
    <w:lvl w:ilvl="0" w:tplc="5CD4CDAE">
      <w:start w:val="1"/>
      <w:numFmt w:val="bullet"/>
      <w:lvlText w:val="-"/>
      <w:lvlJc w:val="left"/>
      <w:pPr>
        <w:ind w:left="720" w:hanging="360"/>
      </w:pPr>
      <w:rPr>
        <w:rFonts w:hint="default" w:ascii="Calibri" w:hAnsi="Calibri"/>
      </w:rPr>
    </w:lvl>
    <w:lvl w:ilvl="1" w:tplc="313A00FC">
      <w:start w:val="1"/>
      <w:numFmt w:val="bullet"/>
      <w:lvlText w:val="o"/>
      <w:lvlJc w:val="left"/>
      <w:pPr>
        <w:ind w:left="1440" w:hanging="360"/>
      </w:pPr>
      <w:rPr>
        <w:rFonts w:hint="default" w:ascii="Courier New" w:hAnsi="Courier New"/>
      </w:rPr>
    </w:lvl>
    <w:lvl w:ilvl="2" w:tplc="11009140">
      <w:start w:val="1"/>
      <w:numFmt w:val="bullet"/>
      <w:lvlText w:val=""/>
      <w:lvlJc w:val="left"/>
      <w:pPr>
        <w:ind w:left="2160" w:hanging="360"/>
      </w:pPr>
      <w:rPr>
        <w:rFonts w:hint="default" w:ascii="Wingdings" w:hAnsi="Wingdings"/>
      </w:rPr>
    </w:lvl>
    <w:lvl w:ilvl="3" w:tplc="B0066BDE">
      <w:start w:val="1"/>
      <w:numFmt w:val="bullet"/>
      <w:lvlText w:val=""/>
      <w:lvlJc w:val="left"/>
      <w:pPr>
        <w:ind w:left="2880" w:hanging="360"/>
      </w:pPr>
      <w:rPr>
        <w:rFonts w:hint="default" w:ascii="Symbol" w:hAnsi="Symbol"/>
      </w:rPr>
    </w:lvl>
    <w:lvl w:ilvl="4" w:tplc="AB3A478E">
      <w:start w:val="1"/>
      <w:numFmt w:val="bullet"/>
      <w:lvlText w:val="o"/>
      <w:lvlJc w:val="left"/>
      <w:pPr>
        <w:ind w:left="3600" w:hanging="360"/>
      </w:pPr>
      <w:rPr>
        <w:rFonts w:hint="default" w:ascii="Courier New" w:hAnsi="Courier New"/>
      </w:rPr>
    </w:lvl>
    <w:lvl w:ilvl="5" w:tplc="6E08C230">
      <w:start w:val="1"/>
      <w:numFmt w:val="bullet"/>
      <w:lvlText w:val=""/>
      <w:lvlJc w:val="left"/>
      <w:pPr>
        <w:ind w:left="4320" w:hanging="360"/>
      </w:pPr>
      <w:rPr>
        <w:rFonts w:hint="default" w:ascii="Wingdings" w:hAnsi="Wingdings"/>
      </w:rPr>
    </w:lvl>
    <w:lvl w:ilvl="6" w:tplc="5E229504">
      <w:start w:val="1"/>
      <w:numFmt w:val="bullet"/>
      <w:lvlText w:val=""/>
      <w:lvlJc w:val="left"/>
      <w:pPr>
        <w:ind w:left="5040" w:hanging="360"/>
      </w:pPr>
      <w:rPr>
        <w:rFonts w:hint="default" w:ascii="Symbol" w:hAnsi="Symbol"/>
      </w:rPr>
    </w:lvl>
    <w:lvl w:ilvl="7" w:tplc="39F8594E">
      <w:start w:val="1"/>
      <w:numFmt w:val="bullet"/>
      <w:lvlText w:val="o"/>
      <w:lvlJc w:val="left"/>
      <w:pPr>
        <w:ind w:left="5760" w:hanging="360"/>
      </w:pPr>
      <w:rPr>
        <w:rFonts w:hint="default" w:ascii="Courier New" w:hAnsi="Courier New"/>
      </w:rPr>
    </w:lvl>
    <w:lvl w:ilvl="8" w:tplc="80AE38C8">
      <w:start w:val="1"/>
      <w:numFmt w:val="bullet"/>
      <w:lvlText w:val=""/>
      <w:lvlJc w:val="left"/>
      <w:pPr>
        <w:ind w:left="6480" w:hanging="360"/>
      </w:pPr>
      <w:rPr>
        <w:rFonts w:hint="default" w:ascii="Wingdings" w:hAnsi="Wingdings"/>
      </w:rPr>
    </w:lvl>
  </w:abstractNum>
  <w:abstractNum w:abstractNumId="28" w15:restartNumberingAfterBreak="0">
    <w:nsid w:val="46BC8BF0"/>
    <w:multiLevelType w:val="hybridMultilevel"/>
    <w:tmpl w:val="52502A6C"/>
    <w:lvl w:ilvl="0" w:tplc="C01207CE">
      <w:start w:val="1"/>
      <w:numFmt w:val="bullet"/>
      <w:lvlText w:val="-"/>
      <w:lvlJc w:val="left"/>
      <w:pPr>
        <w:ind w:left="720" w:hanging="360"/>
      </w:pPr>
      <w:rPr>
        <w:rFonts w:hint="default" w:ascii="Calibri" w:hAnsi="Calibri"/>
      </w:rPr>
    </w:lvl>
    <w:lvl w:ilvl="1" w:tplc="EA6A77B2">
      <w:start w:val="1"/>
      <w:numFmt w:val="bullet"/>
      <w:lvlText w:val="o"/>
      <w:lvlJc w:val="left"/>
      <w:pPr>
        <w:ind w:left="1440" w:hanging="360"/>
      </w:pPr>
      <w:rPr>
        <w:rFonts w:hint="default" w:ascii="Courier New" w:hAnsi="Courier New"/>
      </w:rPr>
    </w:lvl>
    <w:lvl w:ilvl="2" w:tplc="85BE6CA4">
      <w:start w:val="1"/>
      <w:numFmt w:val="bullet"/>
      <w:lvlText w:val=""/>
      <w:lvlJc w:val="left"/>
      <w:pPr>
        <w:ind w:left="2160" w:hanging="360"/>
      </w:pPr>
      <w:rPr>
        <w:rFonts w:hint="default" w:ascii="Wingdings" w:hAnsi="Wingdings"/>
      </w:rPr>
    </w:lvl>
    <w:lvl w:ilvl="3" w:tplc="7114A204">
      <w:start w:val="1"/>
      <w:numFmt w:val="bullet"/>
      <w:lvlText w:val=""/>
      <w:lvlJc w:val="left"/>
      <w:pPr>
        <w:ind w:left="2880" w:hanging="360"/>
      </w:pPr>
      <w:rPr>
        <w:rFonts w:hint="default" w:ascii="Symbol" w:hAnsi="Symbol"/>
      </w:rPr>
    </w:lvl>
    <w:lvl w:ilvl="4" w:tplc="1910E060">
      <w:start w:val="1"/>
      <w:numFmt w:val="bullet"/>
      <w:lvlText w:val="o"/>
      <w:lvlJc w:val="left"/>
      <w:pPr>
        <w:ind w:left="3600" w:hanging="360"/>
      </w:pPr>
      <w:rPr>
        <w:rFonts w:hint="default" w:ascii="Courier New" w:hAnsi="Courier New"/>
      </w:rPr>
    </w:lvl>
    <w:lvl w:ilvl="5" w:tplc="65726616">
      <w:start w:val="1"/>
      <w:numFmt w:val="bullet"/>
      <w:lvlText w:val=""/>
      <w:lvlJc w:val="left"/>
      <w:pPr>
        <w:ind w:left="4320" w:hanging="360"/>
      </w:pPr>
      <w:rPr>
        <w:rFonts w:hint="default" w:ascii="Wingdings" w:hAnsi="Wingdings"/>
      </w:rPr>
    </w:lvl>
    <w:lvl w:ilvl="6" w:tplc="F176D586">
      <w:start w:val="1"/>
      <w:numFmt w:val="bullet"/>
      <w:lvlText w:val=""/>
      <w:lvlJc w:val="left"/>
      <w:pPr>
        <w:ind w:left="5040" w:hanging="360"/>
      </w:pPr>
      <w:rPr>
        <w:rFonts w:hint="default" w:ascii="Symbol" w:hAnsi="Symbol"/>
      </w:rPr>
    </w:lvl>
    <w:lvl w:ilvl="7" w:tplc="0570E20A">
      <w:start w:val="1"/>
      <w:numFmt w:val="bullet"/>
      <w:lvlText w:val="o"/>
      <w:lvlJc w:val="left"/>
      <w:pPr>
        <w:ind w:left="5760" w:hanging="360"/>
      </w:pPr>
      <w:rPr>
        <w:rFonts w:hint="default" w:ascii="Courier New" w:hAnsi="Courier New"/>
      </w:rPr>
    </w:lvl>
    <w:lvl w:ilvl="8" w:tplc="2A487430">
      <w:start w:val="1"/>
      <w:numFmt w:val="bullet"/>
      <w:lvlText w:val=""/>
      <w:lvlJc w:val="left"/>
      <w:pPr>
        <w:ind w:left="6480" w:hanging="360"/>
      </w:pPr>
      <w:rPr>
        <w:rFonts w:hint="default" w:ascii="Wingdings" w:hAnsi="Wingdings"/>
      </w:rPr>
    </w:lvl>
  </w:abstractNum>
  <w:abstractNum w:abstractNumId="29" w15:restartNumberingAfterBreak="0">
    <w:nsid w:val="47AAC8D8"/>
    <w:multiLevelType w:val="hybridMultilevel"/>
    <w:tmpl w:val="2EC80384"/>
    <w:lvl w:ilvl="0" w:tplc="4C5238BC">
      <w:start w:val="1"/>
      <w:numFmt w:val="decimal"/>
      <w:lvlText w:val="%1)"/>
      <w:lvlJc w:val="left"/>
      <w:pPr>
        <w:ind w:left="720" w:hanging="360"/>
      </w:pPr>
    </w:lvl>
    <w:lvl w:ilvl="1" w:tplc="127A2304">
      <w:start w:val="1"/>
      <w:numFmt w:val="lowerLetter"/>
      <w:lvlText w:val="%2."/>
      <w:lvlJc w:val="left"/>
      <w:pPr>
        <w:ind w:left="1440" w:hanging="360"/>
      </w:pPr>
    </w:lvl>
    <w:lvl w:ilvl="2" w:tplc="A4BA1E5C">
      <w:start w:val="1"/>
      <w:numFmt w:val="lowerRoman"/>
      <w:lvlText w:val="%3."/>
      <w:lvlJc w:val="right"/>
      <w:pPr>
        <w:ind w:left="2160" w:hanging="180"/>
      </w:pPr>
    </w:lvl>
    <w:lvl w:ilvl="3" w:tplc="F4669168">
      <w:start w:val="1"/>
      <w:numFmt w:val="decimal"/>
      <w:lvlText w:val="%4."/>
      <w:lvlJc w:val="left"/>
      <w:pPr>
        <w:ind w:left="2880" w:hanging="360"/>
      </w:pPr>
    </w:lvl>
    <w:lvl w:ilvl="4" w:tplc="A5F63C4E">
      <w:start w:val="1"/>
      <w:numFmt w:val="lowerLetter"/>
      <w:lvlText w:val="%5."/>
      <w:lvlJc w:val="left"/>
      <w:pPr>
        <w:ind w:left="3600" w:hanging="360"/>
      </w:pPr>
    </w:lvl>
    <w:lvl w:ilvl="5" w:tplc="F4B2FE58">
      <w:start w:val="1"/>
      <w:numFmt w:val="lowerRoman"/>
      <w:lvlText w:val="%6."/>
      <w:lvlJc w:val="right"/>
      <w:pPr>
        <w:ind w:left="4320" w:hanging="180"/>
      </w:pPr>
    </w:lvl>
    <w:lvl w:ilvl="6" w:tplc="F948F51A">
      <w:start w:val="1"/>
      <w:numFmt w:val="decimal"/>
      <w:lvlText w:val="%7."/>
      <w:lvlJc w:val="left"/>
      <w:pPr>
        <w:ind w:left="5040" w:hanging="360"/>
      </w:pPr>
    </w:lvl>
    <w:lvl w:ilvl="7" w:tplc="A0EAAFD6">
      <w:start w:val="1"/>
      <w:numFmt w:val="lowerLetter"/>
      <w:lvlText w:val="%8."/>
      <w:lvlJc w:val="left"/>
      <w:pPr>
        <w:ind w:left="5760" w:hanging="360"/>
      </w:pPr>
    </w:lvl>
    <w:lvl w:ilvl="8" w:tplc="4932535A">
      <w:start w:val="1"/>
      <w:numFmt w:val="lowerRoman"/>
      <w:lvlText w:val="%9."/>
      <w:lvlJc w:val="right"/>
      <w:pPr>
        <w:ind w:left="6480" w:hanging="180"/>
      </w:pPr>
    </w:lvl>
  </w:abstractNum>
  <w:abstractNum w:abstractNumId="30" w15:restartNumberingAfterBreak="0">
    <w:nsid w:val="47C6A6DD"/>
    <w:multiLevelType w:val="hybridMultilevel"/>
    <w:tmpl w:val="84C044C4"/>
    <w:lvl w:ilvl="0" w:tplc="93C6A694">
      <w:start w:val="1"/>
      <w:numFmt w:val="bullet"/>
      <w:lvlText w:val="-"/>
      <w:lvlJc w:val="left"/>
      <w:pPr>
        <w:ind w:left="720" w:hanging="360"/>
      </w:pPr>
      <w:rPr>
        <w:rFonts w:hint="default" w:ascii="Calibri" w:hAnsi="Calibri"/>
      </w:rPr>
    </w:lvl>
    <w:lvl w:ilvl="1" w:tplc="2A64AACA">
      <w:start w:val="1"/>
      <w:numFmt w:val="bullet"/>
      <w:lvlText w:val="o"/>
      <w:lvlJc w:val="left"/>
      <w:pPr>
        <w:ind w:left="1440" w:hanging="360"/>
      </w:pPr>
      <w:rPr>
        <w:rFonts w:hint="default" w:ascii="Courier New" w:hAnsi="Courier New"/>
      </w:rPr>
    </w:lvl>
    <w:lvl w:ilvl="2" w:tplc="AD809CEC">
      <w:start w:val="1"/>
      <w:numFmt w:val="bullet"/>
      <w:lvlText w:val=""/>
      <w:lvlJc w:val="left"/>
      <w:pPr>
        <w:ind w:left="2160" w:hanging="360"/>
      </w:pPr>
      <w:rPr>
        <w:rFonts w:hint="default" w:ascii="Wingdings" w:hAnsi="Wingdings"/>
      </w:rPr>
    </w:lvl>
    <w:lvl w:ilvl="3" w:tplc="84B44F34">
      <w:start w:val="1"/>
      <w:numFmt w:val="bullet"/>
      <w:lvlText w:val=""/>
      <w:lvlJc w:val="left"/>
      <w:pPr>
        <w:ind w:left="2880" w:hanging="360"/>
      </w:pPr>
      <w:rPr>
        <w:rFonts w:hint="default" w:ascii="Symbol" w:hAnsi="Symbol"/>
      </w:rPr>
    </w:lvl>
    <w:lvl w:ilvl="4" w:tplc="D8E08974">
      <w:start w:val="1"/>
      <w:numFmt w:val="bullet"/>
      <w:lvlText w:val="o"/>
      <w:lvlJc w:val="left"/>
      <w:pPr>
        <w:ind w:left="3600" w:hanging="360"/>
      </w:pPr>
      <w:rPr>
        <w:rFonts w:hint="default" w:ascii="Courier New" w:hAnsi="Courier New"/>
      </w:rPr>
    </w:lvl>
    <w:lvl w:ilvl="5" w:tplc="98AEB718">
      <w:start w:val="1"/>
      <w:numFmt w:val="bullet"/>
      <w:lvlText w:val=""/>
      <w:lvlJc w:val="left"/>
      <w:pPr>
        <w:ind w:left="4320" w:hanging="360"/>
      </w:pPr>
      <w:rPr>
        <w:rFonts w:hint="default" w:ascii="Wingdings" w:hAnsi="Wingdings"/>
      </w:rPr>
    </w:lvl>
    <w:lvl w:ilvl="6" w:tplc="98E2827A">
      <w:start w:val="1"/>
      <w:numFmt w:val="bullet"/>
      <w:lvlText w:val=""/>
      <w:lvlJc w:val="left"/>
      <w:pPr>
        <w:ind w:left="5040" w:hanging="360"/>
      </w:pPr>
      <w:rPr>
        <w:rFonts w:hint="default" w:ascii="Symbol" w:hAnsi="Symbol"/>
      </w:rPr>
    </w:lvl>
    <w:lvl w:ilvl="7" w:tplc="0A746C56">
      <w:start w:val="1"/>
      <w:numFmt w:val="bullet"/>
      <w:lvlText w:val="o"/>
      <w:lvlJc w:val="left"/>
      <w:pPr>
        <w:ind w:left="5760" w:hanging="360"/>
      </w:pPr>
      <w:rPr>
        <w:rFonts w:hint="default" w:ascii="Courier New" w:hAnsi="Courier New"/>
      </w:rPr>
    </w:lvl>
    <w:lvl w:ilvl="8" w:tplc="A4C0D28E">
      <w:start w:val="1"/>
      <w:numFmt w:val="bullet"/>
      <w:lvlText w:val=""/>
      <w:lvlJc w:val="left"/>
      <w:pPr>
        <w:ind w:left="6480" w:hanging="360"/>
      </w:pPr>
      <w:rPr>
        <w:rFonts w:hint="default" w:ascii="Wingdings" w:hAnsi="Wingdings"/>
      </w:rPr>
    </w:lvl>
  </w:abstractNum>
  <w:abstractNum w:abstractNumId="31" w15:restartNumberingAfterBreak="0">
    <w:nsid w:val="4B69559D"/>
    <w:multiLevelType w:val="hybridMultilevel"/>
    <w:tmpl w:val="AB9C18B4"/>
    <w:lvl w:ilvl="0" w:tplc="FFD64D8A">
      <w:start w:val="1"/>
      <w:numFmt w:val="bullet"/>
      <w:lvlText w:val="-"/>
      <w:lvlJc w:val="left"/>
      <w:pPr>
        <w:ind w:left="720" w:hanging="360"/>
      </w:pPr>
      <w:rPr>
        <w:rFonts w:hint="default" w:ascii="Calibri" w:hAnsi="Calibri"/>
      </w:rPr>
    </w:lvl>
    <w:lvl w:ilvl="1" w:tplc="F57C57AC">
      <w:start w:val="1"/>
      <w:numFmt w:val="bullet"/>
      <w:lvlText w:val="o"/>
      <w:lvlJc w:val="left"/>
      <w:pPr>
        <w:ind w:left="1440" w:hanging="360"/>
      </w:pPr>
      <w:rPr>
        <w:rFonts w:hint="default" w:ascii="Courier New" w:hAnsi="Courier New"/>
      </w:rPr>
    </w:lvl>
    <w:lvl w:ilvl="2" w:tplc="CFF206BE">
      <w:start w:val="1"/>
      <w:numFmt w:val="bullet"/>
      <w:lvlText w:val=""/>
      <w:lvlJc w:val="left"/>
      <w:pPr>
        <w:ind w:left="2160" w:hanging="360"/>
      </w:pPr>
      <w:rPr>
        <w:rFonts w:hint="default" w:ascii="Wingdings" w:hAnsi="Wingdings"/>
      </w:rPr>
    </w:lvl>
    <w:lvl w:ilvl="3" w:tplc="17C072AE">
      <w:start w:val="1"/>
      <w:numFmt w:val="bullet"/>
      <w:lvlText w:val=""/>
      <w:lvlJc w:val="left"/>
      <w:pPr>
        <w:ind w:left="2880" w:hanging="360"/>
      </w:pPr>
      <w:rPr>
        <w:rFonts w:hint="default" w:ascii="Symbol" w:hAnsi="Symbol"/>
      </w:rPr>
    </w:lvl>
    <w:lvl w:ilvl="4" w:tplc="1C42502E">
      <w:start w:val="1"/>
      <w:numFmt w:val="bullet"/>
      <w:lvlText w:val="o"/>
      <w:lvlJc w:val="left"/>
      <w:pPr>
        <w:ind w:left="3600" w:hanging="360"/>
      </w:pPr>
      <w:rPr>
        <w:rFonts w:hint="default" w:ascii="Courier New" w:hAnsi="Courier New"/>
      </w:rPr>
    </w:lvl>
    <w:lvl w:ilvl="5" w:tplc="7E78291A">
      <w:start w:val="1"/>
      <w:numFmt w:val="bullet"/>
      <w:lvlText w:val=""/>
      <w:lvlJc w:val="left"/>
      <w:pPr>
        <w:ind w:left="4320" w:hanging="360"/>
      </w:pPr>
      <w:rPr>
        <w:rFonts w:hint="default" w:ascii="Wingdings" w:hAnsi="Wingdings"/>
      </w:rPr>
    </w:lvl>
    <w:lvl w:ilvl="6" w:tplc="171259A4">
      <w:start w:val="1"/>
      <w:numFmt w:val="bullet"/>
      <w:lvlText w:val=""/>
      <w:lvlJc w:val="left"/>
      <w:pPr>
        <w:ind w:left="5040" w:hanging="360"/>
      </w:pPr>
      <w:rPr>
        <w:rFonts w:hint="default" w:ascii="Symbol" w:hAnsi="Symbol"/>
      </w:rPr>
    </w:lvl>
    <w:lvl w:ilvl="7" w:tplc="4AACF914">
      <w:start w:val="1"/>
      <w:numFmt w:val="bullet"/>
      <w:lvlText w:val="o"/>
      <w:lvlJc w:val="left"/>
      <w:pPr>
        <w:ind w:left="5760" w:hanging="360"/>
      </w:pPr>
      <w:rPr>
        <w:rFonts w:hint="default" w:ascii="Courier New" w:hAnsi="Courier New"/>
      </w:rPr>
    </w:lvl>
    <w:lvl w:ilvl="8" w:tplc="057249B0">
      <w:start w:val="1"/>
      <w:numFmt w:val="bullet"/>
      <w:lvlText w:val=""/>
      <w:lvlJc w:val="left"/>
      <w:pPr>
        <w:ind w:left="6480" w:hanging="360"/>
      </w:pPr>
      <w:rPr>
        <w:rFonts w:hint="default" w:ascii="Wingdings" w:hAnsi="Wingdings"/>
      </w:rPr>
    </w:lvl>
  </w:abstractNum>
  <w:abstractNum w:abstractNumId="32" w15:restartNumberingAfterBreak="0">
    <w:nsid w:val="4BCF64C2"/>
    <w:multiLevelType w:val="hybridMultilevel"/>
    <w:tmpl w:val="441C36CE"/>
    <w:lvl w:ilvl="0" w:tplc="E078E6BA">
      <w:start w:val="1"/>
      <w:numFmt w:val="bullet"/>
      <w:lvlText w:val="-"/>
      <w:lvlJc w:val="left"/>
      <w:pPr>
        <w:ind w:left="720" w:hanging="360"/>
      </w:pPr>
      <w:rPr>
        <w:rFonts w:hint="default" w:ascii="Calibri" w:hAnsi="Calibri"/>
      </w:rPr>
    </w:lvl>
    <w:lvl w:ilvl="1" w:tplc="01988200">
      <w:start w:val="1"/>
      <w:numFmt w:val="bullet"/>
      <w:lvlText w:val="o"/>
      <w:lvlJc w:val="left"/>
      <w:pPr>
        <w:ind w:left="1440" w:hanging="360"/>
      </w:pPr>
      <w:rPr>
        <w:rFonts w:hint="default" w:ascii="Courier New" w:hAnsi="Courier New"/>
      </w:rPr>
    </w:lvl>
    <w:lvl w:ilvl="2" w:tplc="C1044990">
      <w:start w:val="1"/>
      <w:numFmt w:val="bullet"/>
      <w:lvlText w:val=""/>
      <w:lvlJc w:val="left"/>
      <w:pPr>
        <w:ind w:left="2160" w:hanging="360"/>
      </w:pPr>
      <w:rPr>
        <w:rFonts w:hint="default" w:ascii="Wingdings" w:hAnsi="Wingdings"/>
      </w:rPr>
    </w:lvl>
    <w:lvl w:ilvl="3" w:tplc="8D509BD0">
      <w:start w:val="1"/>
      <w:numFmt w:val="bullet"/>
      <w:lvlText w:val=""/>
      <w:lvlJc w:val="left"/>
      <w:pPr>
        <w:ind w:left="2880" w:hanging="360"/>
      </w:pPr>
      <w:rPr>
        <w:rFonts w:hint="default" w:ascii="Symbol" w:hAnsi="Symbol"/>
      </w:rPr>
    </w:lvl>
    <w:lvl w:ilvl="4" w:tplc="FBD81FB8">
      <w:start w:val="1"/>
      <w:numFmt w:val="bullet"/>
      <w:lvlText w:val="o"/>
      <w:lvlJc w:val="left"/>
      <w:pPr>
        <w:ind w:left="3600" w:hanging="360"/>
      </w:pPr>
      <w:rPr>
        <w:rFonts w:hint="default" w:ascii="Courier New" w:hAnsi="Courier New"/>
      </w:rPr>
    </w:lvl>
    <w:lvl w:ilvl="5" w:tplc="3524FE6A">
      <w:start w:val="1"/>
      <w:numFmt w:val="bullet"/>
      <w:lvlText w:val=""/>
      <w:lvlJc w:val="left"/>
      <w:pPr>
        <w:ind w:left="4320" w:hanging="360"/>
      </w:pPr>
      <w:rPr>
        <w:rFonts w:hint="default" w:ascii="Wingdings" w:hAnsi="Wingdings"/>
      </w:rPr>
    </w:lvl>
    <w:lvl w:ilvl="6" w:tplc="DEACF2CA">
      <w:start w:val="1"/>
      <w:numFmt w:val="bullet"/>
      <w:lvlText w:val=""/>
      <w:lvlJc w:val="left"/>
      <w:pPr>
        <w:ind w:left="5040" w:hanging="360"/>
      </w:pPr>
      <w:rPr>
        <w:rFonts w:hint="default" w:ascii="Symbol" w:hAnsi="Symbol"/>
      </w:rPr>
    </w:lvl>
    <w:lvl w:ilvl="7" w:tplc="B58C3E3A">
      <w:start w:val="1"/>
      <w:numFmt w:val="bullet"/>
      <w:lvlText w:val="o"/>
      <w:lvlJc w:val="left"/>
      <w:pPr>
        <w:ind w:left="5760" w:hanging="360"/>
      </w:pPr>
      <w:rPr>
        <w:rFonts w:hint="default" w:ascii="Courier New" w:hAnsi="Courier New"/>
      </w:rPr>
    </w:lvl>
    <w:lvl w:ilvl="8" w:tplc="9ED62700">
      <w:start w:val="1"/>
      <w:numFmt w:val="bullet"/>
      <w:lvlText w:val=""/>
      <w:lvlJc w:val="left"/>
      <w:pPr>
        <w:ind w:left="6480" w:hanging="360"/>
      </w:pPr>
      <w:rPr>
        <w:rFonts w:hint="default" w:ascii="Wingdings" w:hAnsi="Wingdings"/>
      </w:rPr>
    </w:lvl>
  </w:abstractNum>
  <w:abstractNum w:abstractNumId="33" w15:restartNumberingAfterBreak="0">
    <w:nsid w:val="4D369F47"/>
    <w:multiLevelType w:val="hybridMultilevel"/>
    <w:tmpl w:val="7A4C371C"/>
    <w:lvl w:ilvl="0" w:tplc="9A02CF04">
      <w:start w:val="1"/>
      <w:numFmt w:val="bullet"/>
      <w:lvlText w:val="-"/>
      <w:lvlJc w:val="left"/>
      <w:pPr>
        <w:ind w:left="720" w:hanging="360"/>
      </w:pPr>
      <w:rPr>
        <w:rFonts w:hint="default" w:ascii="Calibri" w:hAnsi="Calibri"/>
      </w:rPr>
    </w:lvl>
    <w:lvl w:ilvl="1" w:tplc="89A28008">
      <w:start w:val="1"/>
      <w:numFmt w:val="bullet"/>
      <w:lvlText w:val="o"/>
      <w:lvlJc w:val="left"/>
      <w:pPr>
        <w:ind w:left="1440" w:hanging="360"/>
      </w:pPr>
      <w:rPr>
        <w:rFonts w:hint="default" w:ascii="Courier New" w:hAnsi="Courier New"/>
      </w:rPr>
    </w:lvl>
    <w:lvl w:ilvl="2" w:tplc="3648EA42">
      <w:start w:val="1"/>
      <w:numFmt w:val="bullet"/>
      <w:lvlText w:val=""/>
      <w:lvlJc w:val="left"/>
      <w:pPr>
        <w:ind w:left="2160" w:hanging="360"/>
      </w:pPr>
      <w:rPr>
        <w:rFonts w:hint="default" w:ascii="Wingdings" w:hAnsi="Wingdings"/>
      </w:rPr>
    </w:lvl>
    <w:lvl w:ilvl="3" w:tplc="6F324B34">
      <w:start w:val="1"/>
      <w:numFmt w:val="bullet"/>
      <w:lvlText w:val=""/>
      <w:lvlJc w:val="left"/>
      <w:pPr>
        <w:ind w:left="2880" w:hanging="360"/>
      </w:pPr>
      <w:rPr>
        <w:rFonts w:hint="default" w:ascii="Symbol" w:hAnsi="Symbol"/>
      </w:rPr>
    </w:lvl>
    <w:lvl w:ilvl="4" w:tplc="8A7401C8">
      <w:start w:val="1"/>
      <w:numFmt w:val="bullet"/>
      <w:lvlText w:val="o"/>
      <w:lvlJc w:val="left"/>
      <w:pPr>
        <w:ind w:left="3600" w:hanging="360"/>
      </w:pPr>
      <w:rPr>
        <w:rFonts w:hint="default" w:ascii="Courier New" w:hAnsi="Courier New"/>
      </w:rPr>
    </w:lvl>
    <w:lvl w:ilvl="5" w:tplc="ABC2B0C0">
      <w:start w:val="1"/>
      <w:numFmt w:val="bullet"/>
      <w:lvlText w:val=""/>
      <w:lvlJc w:val="left"/>
      <w:pPr>
        <w:ind w:left="4320" w:hanging="360"/>
      </w:pPr>
      <w:rPr>
        <w:rFonts w:hint="default" w:ascii="Wingdings" w:hAnsi="Wingdings"/>
      </w:rPr>
    </w:lvl>
    <w:lvl w:ilvl="6" w:tplc="320A3876">
      <w:start w:val="1"/>
      <w:numFmt w:val="bullet"/>
      <w:lvlText w:val=""/>
      <w:lvlJc w:val="left"/>
      <w:pPr>
        <w:ind w:left="5040" w:hanging="360"/>
      </w:pPr>
      <w:rPr>
        <w:rFonts w:hint="default" w:ascii="Symbol" w:hAnsi="Symbol"/>
      </w:rPr>
    </w:lvl>
    <w:lvl w:ilvl="7" w:tplc="653E5460">
      <w:start w:val="1"/>
      <w:numFmt w:val="bullet"/>
      <w:lvlText w:val="o"/>
      <w:lvlJc w:val="left"/>
      <w:pPr>
        <w:ind w:left="5760" w:hanging="360"/>
      </w:pPr>
      <w:rPr>
        <w:rFonts w:hint="default" w:ascii="Courier New" w:hAnsi="Courier New"/>
      </w:rPr>
    </w:lvl>
    <w:lvl w:ilvl="8" w:tplc="82A43B32">
      <w:start w:val="1"/>
      <w:numFmt w:val="bullet"/>
      <w:lvlText w:val=""/>
      <w:lvlJc w:val="left"/>
      <w:pPr>
        <w:ind w:left="6480" w:hanging="360"/>
      </w:pPr>
      <w:rPr>
        <w:rFonts w:hint="default" w:ascii="Wingdings" w:hAnsi="Wingdings"/>
      </w:rPr>
    </w:lvl>
  </w:abstractNum>
  <w:abstractNum w:abstractNumId="34" w15:restartNumberingAfterBreak="0">
    <w:nsid w:val="4FCB933B"/>
    <w:multiLevelType w:val="hybridMultilevel"/>
    <w:tmpl w:val="E5021706"/>
    <w:lvl w:ilvl="0" w:tplc="C680BB94">
      <w:start w:val="1"/>
      <w:numFmt w:val="bullet"/>
      <w:lvlText w:val="-"/>
      <w:lvlJc w:val="left"/>
      <w:pPr>
        <w:ind w:left="720" w:hanging="360"/>
      </w:pPr>
      <w:rPr>
        <w:rFonts w:hint="default" w:ascii="Calibri" w:hAnsi="Calibri"/>
      </w:rPr>
    </w:lvl>
    <w:lvl w:ilvl="1" w:tplc="D21E593A">
      <w:start w:val="1"/>
      <w:numFmt w:val="bullet"/>
      <w:lvlText w:val="o"/>
      <w:lvlJc w:val="left"/>
      <w:pPr>
        <w:ind w:left="1440" w:hanging="360"/>
      </w:pPr>
      <w:rPr>
        <w:rFonts w:hint="default" w:ascii="Courier New" w:hAnsi="Courier New"/>
      </w:rPr>
    </w:lvl>
    <w:lvl w:ilvl="2" w:tplc="A18ABC56">
      <w:start w:val="1"/>
      <w:numFmt w:val="bullet"/>
      <w:lvlText w:val=""/>
      <w:lvlJc w:val="left"/>
      <w:pPr>
        <w:ind w:left="2160" w:hanging="360"/>
      </w:pPr>
      <w:rPr>
        <w:rFonts w:hint="default" w:ascii="Wingdings" w:hAnsi="Wingdings"/>
      </w:rPr>
    </w:lvl>
    <w:lvl w:ilvl="3" w:tplc="C7165018">
      <w:start w:val="1"/>
      <w:numFmt w:val="bullet"/>
      <w:lvlText w:val=""/>
      <w:lvlJc w:val="left"/>
      <w:pPr>
        <w:ind w:left="2880" w:hanging="360"/>
      </w:pPr>
      <w:rPr>
        <w:rFonts w:hint="default" w:ascii="Symbol" w:hAnsi="Symbol"/>
      </w:rPr>
    </w:lvl>
    <w:lvl w:ilvl="4" w:tplc="2AA8BB90">
      <w:start w:val="1"/>
      <w:numFmt w:val="bullet"/>
      <w:lvlText w:val="o"/>
      <w:lvlJc w:val="left"/>
      <w:pPr>
        <w:ind w:left="3600" w:hanging="360"/>
      </w:pPr>
      <w:rPr>
        <w:rFonts w:hint="default" w:ascii="Courier New" w:hAnsi="Courier New"/>
      </w:rPr>
    </w:lvl>
    <w:lvl w:ilvl="5" w:tplc="FC48F7BC">
      <w:start w:val="1"/>
      <w:numFmt w:val="bullet"/>
      <w:lvlText w:val=""/>
      <w:lvlJc w:val="left"/>
      <w:pPr>
        <w:ind w:left="4320" w:hanging="360"/>
      </w:pPr>
      <w:rPr>
        <w:rFonts w:hint="default" w:ascii="Wingdings" w:hAnsi="Wingdings"/>
      </w:rPr>
    </w:lvl>
    <w:lvl w:ilvl="6" w:tplc="75B62252">
      <w:start w:val="1"/>
      <w:numFmt w:val="bullet"/>
      <w:lvlText w:val=""/>
      <w:lvlJc w:val="left"/>
      <w:pPr>
        <w:ind w:left="5040" w:hanging="360"/>
      </w:pPr>
      <w:rPr>
        <w:rFonts w:hint="default" w:ascii="Symbol" w:hAnsi="Symbol"/>
      </w:rPr>
    </w:lvl>
    <w:lvl w:ilvl="7" w:tplc="0A06F9FC">
      <w:start w:val="1"/>
      <w:numFmt w:val="bullet"/>
      <w:lvlText w:val="o"/>
      <w:lvlJc w:val="left"/>
      <w:pPr>
        <w:ind w:left="5760" w:hanging="360"/>
      </w:pPr>
      <w:rPr>
        <w:rFonts w:hint="default" w:ascii="Courier New" w:hAnsi="Courier New"/>
      </w:rPr>
    </w:lvl>
    <w:lvl w:ilvl="8" w:tplc="BE3EFAEC">
      <w:start w:val="1"/>
      <w:numFmt w:val="bullet"/>
      <w:lvlText w:val=""/>
      <w:lvlJc w:val="left"/>
      <w:pPr>
        <w:ind w:left="6480" w:hanging="360"/>
      </w:pPr>
      <w:rPr>
        <w:rFonts w:hint="default" w:ascii="Wingdings" w:hAnsi="Wingdings"/>
      </w:rPr>
    </w:lvl>
  </w:abstractNum>
  <w:abstractNum w:abstractNumId="35" w15:restartNumberingAfterBreak="0">
    <w:nsid w:val="509FD7CE"/>
    <w:multiLevelType w:val="hybridMultilevel"/>
    <w:tmpl w:val="E5EACE0A"/>
    <w:lvl w:ilvl="0" w:tplc="08C83976">
      <w:start w:val="1"/>
      <w:numFmt w:val="bullet"/>
      <w:lvlText w:val="-"/>
      <w:lvlJc w:val="left"/>
      <w:pPr>
        <w:ind w:left="720" w:hanging="360"/>
      </w:pPr>
      <w:rPr>
        <w:rFonts w:hint="default" w:ascii="Calibri" w:hAnsi="Calibri"/>
      </w:rPr>
    </w:lvl>
    <w:lvl w:ilvl="1" w:tplc="C43E213A">
      <w:start w:val="1"/>
      <w:numFmt w:val="bullet"/>
      <w:lvlText w:val="o"/>
      <w:lvlJc w:val="left"/>
      <w:pPr>
        <w:ind w:left="1440" w:hanging="360"/>
      </w:pPr>
      <w:rPr>
        <w:rFonts w:hint="default" w:ascii="Courier New" w:hAnsi="Courier New"/>
      </w:rPr>
    </w:lvl>
    <w:lvl w:ilvl="2" w:tplc="0F1058B8">
      <w:start w:val="1"/>
      <w:numFmt w:val="bullet"/>
      <w:lvlText w:val=""/>
      <w:lvlJc w:val="left"/>
      <w:pPr>
        <w:ind w:left="2160" w:hanging="360"/>
      </w:pPr>
      <w:rPr>
        <w:rFonts w:hint="default" w:ascii="Wingdings" w:hAnsi="Wingdings"/>
      </w:rPr>
    </w:lvl>
    <w:lvl w:ilvl="3" w:tplc="F9942484">
      <w:start w:val="1"/>
      <w:numFmt w:val="bullet"/>
      <w:lvlText w:val=""/>
      <w:lvlJc w:val="left"/>
      <w:pPr>
        <w:ind w:left="2880" w:hanging="360"/>
      </w:pPr>
      <w:rPr>
        <w:rFonts w:hint="default" w:ascii="Symbol" w:hAnsi="Symbol"/>
      </w:rPr>
    </w:lvl>
    <w:lvl w:ilvl="4" w:tplc="325A2592">
      <w:start w:val="1"/>
      <w:numFmt w:val="bullet"/>
      <w:lvlText w:val="o"/>
      <w:lvlJc w:val="left"/>
      <w:pPr>
        <w:ind w:left="3600" w:hanging="360"/>
      </w:pPr>
      <w:rPr>
        <w:rFonts w:hint="default" w:ascii="Courier New" w:hAnsi="Courier New"/>
      </w:rPr>
    </w:lvl>
    <w:lvl w:ilvl="5" w:tplc="BEB004B6">
      <w:start w:val="1"/>
      <w:numFmt w:val="bullet"/>
      <w:lvlText w:val=""/>
      <w:lvlJc w:val="left"/>
      <w:pPr>
        <w:ind w:left="4320" w:hanging="360"/>
      </w:pPr>
      <w:rPr>
        <w:rFonts w:hint="default" w:ascii="Wingdings" w:hAnsi="Wingdings"/>
      </w:rPr>
    </w:lvl>
    <w:lvl w:ilvl="6" w:tplc="F890754E">
      <w:start w:val="1"/>
      <w:numFmt w:val="bullet"/>
      <w:lvlText w:val=""/>
      <w:lvlJc w:val="left"/>
      <w:pPr>
        <w:ind w:left="5040" w:hanging="360"/>
      </w:pPr>
      <w:rPr>
        <w:rFonts w:hint="default" w:ascii="Symbol" w:hAnsi="Symbol"/>
      </w:rPr>
    </w:lvl>
    <w:lvl w:ilvl="7" w:tplc="D652979E">
      <w:start w:val="1"/>
      <w:numFmt w:val="bullet"/>
      <w:lvlText w:val="o"/>
      <w:lvlJc w:val="left"/>
      <w:pPr>
        <w:ind w:left="5760" w:hanging="360"/>
      </w:pPr>
      <w:rPr>
        <w:rFonts w:hint="default" w:ascii="Courier New" w:hAnsi="Courier New"/>
      </w:rPr>
    </w:lvl>
    <w:lvl w:ilvl="8" w:tplc="21AE7C0C">
      <w:start w:val="1"/>
      <w:numFmt w:val="bullet"/>
      <w:lvlText w:val=""/>
      <w:lvlJc w:val="left"/>
      <w:pPr>
        <w:ind w:left="6480" w:hanging="360"/>
      </w:pPr>
      <w:rPr>
        <w:rFonts w:hint="default" w:ascii="Wingdings" w:hAnsi="Wingdings"/>
      </w:rPr>
    </w:lvl>
  </w:abstractNum>
  <w:abstractNum w:abstractNumId="36" w15:restartNumberingAfterBreak="0">
    <w:nsid w:val="5990054F"/>
    <w:multiLevelType w:val="hybridMultilevel"/>
    <w:tmpl w:val="8AF08426"/>
    <w:lvl w:ilvl="0" w:tplc="3E70A650">
      <w:start w:val="1"/>
      <w:numFmt w:val="bullet"/>
      <w:lvlText w:val="-"/>
      <w:lvlJc w:val="left"/>
      <w:pPr>
        <w:ind w:left="720" w:hanging="360"/>
      </w:pPr>
      <w:rPr>
        <w:rFonts w:hint="default" w:ascii="Calibri" w:hAnsi="Calibri"/>
      </w:rPr>
    </w:lvl>
    <w:lvl w:ilvl="1" w:tplc="C2D0165C">
      <w:start w:val="1"/>
      <w:numFmt w:val="bullet"/>
      <w:lvlText w:val="o"/>
      <w:lvlJc w:val="left"/>
      <w:pPr>
        <w:ind w:left="1440" w:hanging="360"/>
      </w:pPr>
      <w:rPr>
        <w:rFonts w:hint="default" w:ascii="Courier New" w:hAnsi="Courier New"/>
      </w:rPr>
    </w:lvl>
    <w:lvl w:ilvl="2" w:tplc="375AD6C4">
      <w:start w:val="1"/>
      <w:numFmt w:val="bullet"/>
      <w:lvlText w:val=""/>
      <w:lvlJc w:val="left"/>
      <w:pPr>
        <w:ind w:left="2160" w:hanging="360"/>
      </w:pPr>
      <w:rPr>
        <w:rFonts w:hint="default" w:ascii="Wingdings" w:hAnsi="Wingdings"/>
      </w:rPr>
    </w:lvl>
    <w:lvl w:ilvl="3" w:tplc="CFE04C42">
      <w:start w:val="1"/>
      <w:numFmt w:val="bullet"/>
      <w:lvlText w:val=""/>
      <w:lvlJc w:val="left"/>
      <w:pPr>
        <w:ind w:left="2880" w:hanging="360"/>
      </w:pPr>
      <w:rPr>
        <w:rFonts w:hint="default" w:ascii="Symbol" w:hAnsi="Symbol"/>
      </w:rPr>
    </w:lvl>
    <w:lvl w:ilvl="4" w:tplc="1820EE84">
      <w:start w:val="1"/>
      <w:numFmt w:val="bullet"/>
      <w:lvlText w:val="o"/>
      <w:lvlJc w:val="left"/>
      <w:pPr>
        <w:ind w:left="3600" w:hanging="360"/>
      </w:pPr>
      <w:rPr>
        <w:rFonts w:hint="default" w:ascii="Courier New" w:hAnsi="Courier New"/>
      </w:rPr>
    </w:lvl>
    <w:lvl w:ilvl="5" w:tplc="FED4C2D0">
      <w:start w:val="1"/>
      <w:numFmt w:val="bullet"/>
      <w:lvlText w:val=""/>
      <w:lvlJc w:val="left"/>
      <w:pPr>
        <w:ind w:left="4320" w:hanging="360"/>
      </w:pPr>
      <w:rPr>
        <w:rFonts w:hint="default" w:ascii="Wingdings" w:hAnsi="Wingdings"/>
      </w:rPr>
    </w:lvl>
    <w:lvl w:ilvl="6" w:tplc="38E88D3E">
      <w:start w:val="1"/>
      <w:numFmt w:val="bullet"/>
      <w:lvlText w:val=""/>
      <w:lvlJc w:val="left"/>
      <w:pPr>
        <w:ind w:left="5040" w:hanging="360"/>
      </w:pPr>
      <w:rPr>
        <w:rFonts w:hint="default" w:ascii="Symbol" w:hAnsi="Symbol"/>
      </w:rPr>
    </w:lvl>
    <w:lvl w:ilvl="7" w:tplc="2F5A0DF8">
      <w:start w:val="1"/>
      <w:numFmt w:val="bullet"/>
      <w:lvlText w:val="o"/>
      <w:lvlJc w:val="left"/>
      <w:pPr>
        <w:ind w:left="5760" w:hanging="360"/>
      </w:pPr>
      <w:rPr>
        <w:rFonts w:hint="default" w:ascii="Courier New" w:hAnsi="Courier New"/>
      </w:rPr>
    </w:lvl>
    <w:lvl w:ilvl="8" w:tplc="501CC594">
      <w:start w:val="1"/>
      <w:numFmt w:val="bullet"/>
      <w:lvlText w:val=""/>
      <w:lvlJc w:val="left"/>
      <w:pPr>
        <w:ind w:left="6480" w:hanging="360"/>
      </w:pPr>
      <w:rPr>
        <w:rFonts w:hint="default" w:ascii="Wingdings" w:hAnsi="Wingdings"/>
      </w:rPr>
    </w:lvl>
  </w:abstractNum>
  <w:abstractNum w:abstractNumId="37" w15:restartNumberingAfterBreak="0">
    <w:nsid w:val="5B75E8C6"/>
    <w:multiLevelType w:val="hybridMultilevel"/>
    <w:tmpl w:val="D20A6E44"/>
    <w:lvl w:ilvl="0" w:tplc="8C564E78">
      <w:start w:val="1"/>
      <w:numFmt w:val="bullet"/>
      <w:lvlText w:val="-"/>
      <w:lvlJc w:val="left"/>
      <w:pPr>
        <w:ind w:left="720" w:hanging="360"/>
      </w:pPr>
      <w:rPr>
        <w:rFonts w:hint="default" w:ascii="Calibri" w:hAnsi="Calibri"/>
      </w:rPr>
    </w:lvl>
    <w:lvl w:ilvl="1" w:tplc="E9B0880C">
      <w:start w:val="1"/>
      <w:numFmt w:val="bullet"/>
      <w:lvlText w:val="o"/>
      <w:lvlJc w:val="left"/>
      <w:pPr>
        <w:ind w:left="1440" w:hanging="360"/>
      </w:pPr>
      <w:rPr>
        <w:rFonts w:hint="default" w:ascii="Courier New" w:hAnsi="Courier New"/>
      </w:rPr>
    </w:lvl>
    <w:lvl w:ilvl="2" w:tplc="BE8ED6F6">
      <w:start w:val="1"/>
      <w:numFmt w:val="bullet"/>
      <w:lvlText w:val=""/>
      <w:lvlJc w:val="left"/>
      <w:pPr>
        <w:ind w:left="2160" w:hanging="360"/>
      </w:pPr>
      <w:rPr>
        <w:rFonts w:hint="default" w:ascii="Wingdings" w:hAnsi="Wingdings"/>
      </w:rPr>
    </w:lvl>
    <w:lvl w:ilvl="3" w:tplc="27D80570">
      <w:start w:val="1"/>
      <w:numFmt w:val="bullet"/>
      <w:lvlText w:val=""/>
      <w:lvlJc w:val="left"/>
      <w:pPr>
        <w:ind w:left="2880" w:hanging="360"/>
      </w:pPr>
      <w:rPr>
        <w:rFonts w:hint="default" w:ascii="Symbol" w:hAnsi="Symbol"/>
      </w:rPr>
    </w:lvl>
    <w:lvl w:ilvl="4" w:tplc="DE26D7D4">
      <w:start w:val="1"/>
      <w:numFmt w:val="bullet"/>
      <w:lvlText w:val="o"/>
      <w:lvlJc w:val="left"/>
      <w:pPr>
        <w:ind w:left="3600" w:hanging="360"/>
      </w:pPr>
      <w:rPr>
        <w:rFonts w:hint="default" w:ascii="Courier New" w:hAnsi="Courier New"/>
      </w:rPr>
    </w:lvl>
    <w:lvl w:ilvl="5" w:tplc="8502144E">
      <w:start w:val="1"/>
      <w:numFmt w:val="bullet"/>
      <w:lvlText w:val=""/>
      <w:lvlJc w:val="left"/>
      <w:pPr>
        <w:ind w:left="4320" w:hanging="360"/>
      </w:pPr>
      <w:rPr>
        <w:rFonts w:hint="default" w:ascii="Wingdings" w:hAnsi="Wingdings"/>
      </w:rPr>
    </w:lvl>
    <w:lvl w:ilvl="6" w:tplc="5B2AC07C">
      <w:start w:val="1"/>
      <w:numFmt w:val="bullet"/>
      <w:lvlText w:val=""/>
      <w:lvlJc w:val="left"/>
      <w:pPr>
        <w:ind w:left="5040" w:hanging="360"/>
      </w:pPr>
      <w:rPr>
        <w:rFonts w:hint="default" w:ascii="Symbol" w:hAnsi="Symbol"/>
      </w:rPr>
    </w:lvl>
    <w:lvl w:ilvl="7" w:tplc="CE122FE4">
      <w:start w:val="1"/>
      <w:numFmt w:val="bullet"/>
      <w:lvlText w:val="o"/>
      <w:lvlJc w:val="left"/>
      <w:pPr>
        <w:ind w:left="5760" w:hanging="360"/>
      </w:pPr>
      <w:rPr>
        <w:rFonts w:hint="default" w:ascii="Courier New" w:hAnsi="Courier New"/>
      </w:rPr>
    </w:lvl>
    <w:lvl w:ilvl="8" w:tplc="8C0AF4DE">
      <w:start w:val="1"/>
      <w:numFmt w:val="bullet"/>
      <w:lvlText w:val=""/>
      <w:lvlJc w:val="left"/>
      <w:pPr>
        <w:ind w:left="6480" w:hanging="360"/>
      </w:pPr>
      <w:rPr>
        <w:rFonts w:hint="default" w:ascii="Wingdings" w:hAnsi="Wingdings"/>
      </w:rPr>
    </w:lvl>
  </w:abstractNum>
  <w:abstractNum w:abstractNumId="38" w15:restartNumberingAfterBreak="0">
    <w:nsid w:val="5BE0254B"/>
    <w:multiLevelType w:val="hybridMultilevel"/>
    <w:tmpl w:val="8FE82CA4"/>
    <w:lvl w:ilvl="0" w:tplc="E2963082">
      <w:start w:val="1"/>
      <w:numFmt w:val="bullet"/>
      <w:lvlText w:val="-"/>
      <w:lvlJc w:val="left"/>
      <w:pPr>
        <w:ind w:left="720" w:hanging="360"/>
      </w:pPr>
      <w:rPr>
        <w:rFonts w:hint="default" w:ascii="Calibri" w:hAnsi="Calibri"/>
      </w:rPr>
    </w:lvl>
    <w:lvl w:ilvl="1" w:tplc="48A66DF2">
      <w:start w:val="1"/>
      <w:numFmt w:val="bullet"/>
      <w:lvlText w:val="o"/>
      <w:lvlJc w:val="left"/>
      <w:pPr>
        <w:ind w:left="1440" w:hanging="360"/>
      </w:pPr>
      <w:rPr>
        <w:rFonts w:hint="default" w:ascii="Courier New" w:hAnsi="Courier New"/>
      </w:rPr>
    </w:lvl>
    <w:lvl w:ilvl="2" w:tplc="41BC262A">
      <w:start w:val="1"/>
      <w:numFmt w:val="bullet"/>
      <w:lvlText w:val=""/>
      <w:lvlJc w:val="left"/>
      <w:pPr>
        <w:ind w:left="2160" w:hanging="360"/>
      </w:pPr>
      <w:rPr>
        <w:rFonts w:hint="default" w:ascii="Wingdings" w:hAnsi="Wingdings"/>
      </w:rPr>
    </w:lvl>
    <w:lvl w:ilvl="3" w:tplc="9F0C0354">
      <w:start w:val="1"/>
      <w:numFmt w:val="bullet"/>
      <w:lvlText w:val=""/>
      <w:lvlJc w:val="left"/>
      <w:pPr>
        <w:ind w:left="2880" w:hanging="360"/>
      </w:pPr>
      <w:rPr>
        <w:rFonts w:hint="default" w:ascii="Symbol" w:hAnsi="Symbol"/>
      </w:rPr>
    </w:lvl>
    <w:lvl w:ilvl="4" w:tplc="0F42BB0A">
      <w:start w:val="1"/>
      <w:numFmt w:val="bullet"/>
      <w:lvlText w:val="o"/>
      <w:lvlJc w:val="left"/>
      <w:pPr>
        <w:ind w:left="3600" w:hanging="360"/>
      </w:pPr>
      <w:rPr>
        <w:rFonts w:hint="default" w:ascii="Courier New" w:hAnsi="Courier New"/>
      </w:rPr>
    </w:lvl>
    <w:lvl w:ilvl="5" w:tplc="119A7E94">
      <w:start w:val="1"/>
      <w:numFmt w:val="bullet"/>
      <w:lvlText w:val=""/>
      <w:lvlJc w:val="left"/>
      <w:pPr>
        <w:ind w:left="4320" w:hanging="360"/>
      </w:pPr>
      <w:rPr>
        <w:rFonts w:hint="default" w:ascii="Wingdings" w:hAnsi="Wingdings"/>
      </w:rPr>
    </w:lvl>
    <w:lvl w:ilvl="6" w:tplc="73D428E2">
      <w:start w:val="1"/>
      <w:numFmt w:val="bullet"/>
      <w:lvlText w:val=""/>
      <w:lvlJc w:val="left"/>
      <w:pPr>
        <w:ind w:left="5040" w:hanging="360"/>
      </w:pPr>
      <w:rPr>
        <w:rFonts w:hint="default" w:ascii="Symbol" w:hAnsi="Symbol"/>
      </w:rPr>
    </w:lvl>
    <w:lvl w:ilvl="7" w:tplc="A9E2F114">
      <w:start w:val="1"/>
      <w:numFmt w:val="bullet"/>
      <w:lvlText w:val="o"/>
      <w:lvlJc w:val="left"/>
      <w:pPr>
        <w:ind w:left="5760" w:hanging="360"/>
      </w:pPr>
      <w:rPr>
        <w:rFonts w:hint="default" w:ascii="Courier New" w:hAnsi="Courier New"/>
      </w:rPr>
    </w:lvl>
    <w:lvl w:ilvl="8" w:tplc="27E4AB24">
      <w:start w:val="1"/>
      <w:numFmt w:val="bullet"/>
      <w:lvlText w:val=""/>
      <w:lvlJc w:val="left"/>
      <w:pPr>
        <w:ind w:left="6480" w:hanging="360"/>
      </w:pPr>
      <w:rPr>
        <w:rFonts w:hint="default" w:ascii="Wingdings" w:hAnsi="Wingdings"/>
      </w:rPr>
    </w:lvl>
  </w:abstractNum>
  <w:abstractNum w:abstractNumId="39" w15:restartNumberingAfterBreak="0">
    <w:nsid w:val="5BE15E6C"/>
    <w:multiLevelType w:val="hybridMultilevel"/>
    <w:tmpl w:val="749C0F16"/>
    <w:lvl w:ilvl="0" w:tplc="1C9CD870">
      <w:start w:val="1"/>
      <w:numFmt w:val="bullet"/>
      <w:lvlText w:val="-"/>
      <w:lvlJc w:val="left"/>
      <w:pPr>
        <w:ind w:left="720" w:hanging="360"/>
      </w:pPr>
      <w:rPr>
        <w:rFonts w:hint="default" w:ascii="Calibri" w:hAnsi="Calibri"/>
      </w:rPr>
    </w:lvl>
    <w:lvl w:ilvl="1" w:tplc="D03E9064">
      <w:start w:val="1"/>
      <w:numFmt w:val="bullet"/>
      <w:lvlText w:val="o"/>
      <w:lvlJc w:val="left"/>
      <w:pPr>
        <w:ind w:left="1440" w:hanging="360"/>
      </w:pPr>
      <w:rPr>
        <w:rFonts w:hint="default" w:ascii="Courier New" w:hAnsi="Courier New"/>
      </w:rPr>
    </w:lvl>
    <w:lvl w:ilvl="2" w:tplc="CCA2E6E8">
      <w:start w:val="1"/>
      <w:numFmt w:val="bullet"/>
      <w:lvlText w:val=""/>
      <w:lvlJc w:val="left"/>
      <w:pPr>
        <w:ind w:left="2160" w:hanging="360"/>
      </w:pPr>
      <w:rPr>
        <w:rFonts w:hint="default" w:ascii="Wingdings" w:hAnsi="Wingdings"/>
      </w:rPr>
    </w:lvl>
    <w:lvl w:ilvl="3" w:tplc="D39CBF5C">
      <w:start w:val="1"/>
      <w:numFmt w:val="bullet"/>
      <w:lvlText w:val=""/>
      <w:lvlJc w:val="left"/>
      <w:pPr>
        <w:ind w:left="2880" w:hanging="360"/>
      </w:pPr>
      <w:rPr>
        <w:rFonts w:hint="default" w:ascii="Symbol" w:hAnsi="Symbol"/>
      </w:rPr>
    </w:lvl>
    <w:lvl w:ilvl="4" w:tplc="D2D01EEE">
      <w:start w:val="1"/>
      <w:numFmt w:val="bullet"/>
      <w:lvlText w:val="o"/>
      <w:lvlJc w:val="left"/>
      <w:pPr>
        <w:ind w:left="3600" w:hanging="360"/>
      </w:pPr>
      <w:rPr>
        <w:rFonts w:hint="default" w:ascii="Courier New" w:hAnsi="Courier New"/>
      </w:rPr>
    </w:lvl>
    <w:lvl w:ilvl="5" w:tplc="E654E5B8">
      <w:start w:val="1"/>
      <w:numFmt w:val="bullet"/>
      <w:lvlText w:val=""/>
      <w:lvlJc w:val="left"/>
      <w:pPr>
        <w:ind w:left="4320" w:hanging="360"/>
      </w:pPr>
      <w:rPr>
        <w:rFonts w:hint="default" w:ascii="Wingdings" w:hAnsi="Wingdings"/>
      </w:rPr>
    </w:lvl>
    <w:lvl w:ilvl="6" w:tplc="6A14F070">
      <w:start w:val="1"/>
      <w:numFmt w:val="bullet"/>
      <w:lvlText w:val=""/>
      <w:lvlJc w:val="left"/>
      <w:pPr>
        <w:ind w:left="5040" w:hanging="360"/>
      </w:pPr>
      <w:rPr>
        <w:rFonts w:hint="default" w:ascii="Symbol" w:hAnsi="Symbol"/>
      </w:rPr>
    </w:lvl>
    <w:lvl w:ilvl="7" w:tplc="AAF2A942">
      <w:start w:val="1"/>
      <w:numFmt w:val="bullet"/>
      <w:lvlText w:val="o"/>
      <w:lvlJc w:val="left"/>
      <w:pPr>
        <w:ind w:left="5760" w:hanging="360"/>
      </w:pPr>
      <w:rPr>
        <w:rFonts w:hint="default" w:ascii="Courier New" w:hAnsi="Courier New"/>
      </w:rPr>
    </w:lvl>
    <w:lvl w:ilvl="8" w:tplc="DFFEB02E">
      <w:start w:val="1"/>
      <w:numFmt w:val="bullet"/>
      <w:lvlText w:val=""/>
      <w:lvlJc w:val="left"/>
      <w:pPr>
        <w:ind w:left="6480" w:hanging="360"/>
      </w:pPr>
      <w:rPr>
        <w:rFonts w:hint="default" w:ascii="Wingdings" w:hAnsi="Wingdings"/>
      </w:rPr>
    </w:lvl>
  </w:abstractNum>
  <w:abstractNum w:abstractNumId="40" w15:restartNumberingAfterBreak="0">
    <w:nsid w:val="5C9C3DCB"/>
    <w:multiLevelType w:val="hybridMultilevel"/>
    <w:tmpl w:val="F2484B56"/>
    <w:lvl w:ilvl="0" w:tplc="BB5E7B80">
      <w:start w:val="1"/>
      <w:numFmt w:val="decimal"/>
      <w:lvlText w:val="%1."/>
      <w:lvlJc w:val="left"/>
      <w:pPr>
        <w:ind w:left="720" w:hanging="360"/>
      </w:pPr>
    </w:lvl>
    <w:lvl w:ilvl="1" w:tplc="4786614A">
      <w:start w:val="1"/>
      <w:numFmt w:val="lowerLetter"/>
      <w:lvlText w:val="%2."/>
      <w:lvlJc w:val="left"/>
      <w:pPr>
        <w:ind w:left="1440" w:hanging="360"/>
      </w:pPr>
    </w:lvl>
    <w:lvl w:ilvl="2" w:tplc="E5FCAB06">
      <w:start w:val="1"/>
      <w:numFmt w:val="lowerRoman"/>
      <w:lvlText w:val="%3."/>
      <w:lvlJc w:val="right"/>
      <w:pPr>
        <w:ind w:left="2160" w:hanging="180"/>
      </w:pPr>
    </w:lvl>
    <w:lvl w:ilvl="3" w:tplc="A6FEF50E">
      <w:start w:val="1"/>
      <w:numFmt w:val="decimal"/>
      <w:lvlText w:val="%4."/>
      <w:lvlJc w:val="left"/>
      <w:pPr>
        <w:ind w:left="2880" w:hanging="360"/>
      </w:pPr>
    </w:lvl>
    <w:lvl w:ilvl="4" w:tplc="CE08C28E">
      <w:start w:val="1"/>
      <w:numFmt w:val="lowerLetter"/>
      <w:lvlText w:val="%5."/>
      <w:lvlJc w:val="left"/>
      <w:pPr>
        <w:ind w:left="3600" w:hanging="360"/>
      </w:pPr>
    </w:lvl>
    <w:lvl w:ilvl="5" w:tplc="703AFE20">
      <w:start w:val="1"/>
      <w:numFmt w:val="lowerRoman"/>
      <w:lvlText w:val="%6."/>
      <w:lvlJc w:val="right"/>
      <w:pPr>
        <w:ind w:left="4320" w:hanging="180"/>
      </w:pPr>
    </w:lvl>
    <w:lvl w:ilvl="6" w:tplc="AAB2DC02">
      <w:start w:val="1"/>
      <w:numFmt w:val="decimal"/>
      <w:lvlText w:val="%7."/>
      <w:lvlJc w:val="left"/>
      <w:pPr>
        <w:ind w:left="5040" w:hanging="360"/>
      </w:pPr>
    </w:lvl>
    <w:lvl w:ilvl="7" w:tplc="E892C790">
      <w:start w:val="1"/>
      <w:numFmt w:val="lowerLetter"/>
      <w:lvlText w:val="%8."/>
      <w:lvlJc w:val="left"/>
      <w:pPr>
        <w:ind w:left="5760" w:hanging="360"/>
      </w:pPr>
    </w:lvl>
    <w:lvl w:ilvl="8" w:tplc="9828E120">
      <w:start w:val="1"/>
      <w:numFmt w:val="lowerRoman"/>
      <w:lvlText w:val="%9."/>
      <w:lvlJc w:val="right"/>
      <w:pPr>
        <w:ind w:left="6480" w:hanging="180"/>
      </w:pPr>
    </w:lvl>
  </w:abstractNum>
  <w:abstractNum w:abstractNumId="41" w15:restartNumberingAfterBreak="0">
    <w:nsid w:val="5D4FB252"/>
    <w:multiLevelType w:val="hybridMultilevel"/>
    <w:tmpl w:val="AEFC7836"/>
    <w:lvl w:ilvl="0" w:tplc="2D86D01E">
      <w:start w:val="1"/>
      <w:numFmt w:val="bullet"/>
      <w:lvlText w:val="-"/>
      <w:lvlJc w:val="left"/>
      <w:pPr>
        <w:ind w:left="720" w:hanging="360"/>
      </w:pPr>
      <w:rPr>
        <w:rFonts w:hint="default" w:ascii="Calibri" w:hAnsi="Calibri"/>
      </w:rPr>
    </w:lvl>
    <w:lvl w:ilvl="1" w:tplc="CAACA808">
      <w:start w:val="1"/>
      <w:numFmt w:val="bullet"/>
      <w:lvlText w:val="o"/>
      <w:lvlJc w:val="left"/>
      <w:pPr>
        <w:ind w:left="1440" w:hanging="360"/>
      </w:pPr>
      <w:rPr>
        <w:rFonts w:hint="default" w:ascii="Courier New" w:hAnsi="Courier New"/>
      </w:rPr>
    </w:lvl>
    <w:lvl w:ilvl="2" w:tplc="A53A49CC">
      <w:start w:val="1"/>
      <w:numFmt w:val="bullet"/>
      <w:lvlText w:val=""/>
      <w:lvlJc w:val="left"/>
      <w:pPr>
        <w:ind w:left="2160" w:hanging="360"/>
      </w:pPr>
      <w:rPr>
        <w:rFonts w:hint="default" w:ascii="Wingdings" w:hAnsi="Wingdings"/>
      </w:rPr>
    </w:lvl>
    <w:lvl w:ilvl="3" w:tplc="870EBEBC">
      <w:start w:val="1"/>
      <w:numFmt w:val="bullet"/>
      <w:lvlText w:val=""/>
      <w:lvlJc w:val="left"/>
      <w:pPr>
        <w:ind w:left="2880" w:hanging="360"/>
      </w:pPr>
      <w:rPr>
        <w:rFonts w:hint="default" w:ascii="Symbol" w:hAnsi="Symbol"/>
      </w:rPr>
    </w:lvl>
    <w:lvl w:ilvl="4" w:tplc="BB60C63A">
      <w:start w:val="1"/>
      <w:numFmt w:val="bullet"/>
      <w:lvlText w:val="o"/>
      <w:lvlJc w:val="left"/>
      <w:pPr>
        <w:ind w:left="3600" w:hanging="360"/>
      </w:pPr>
      <w:rPr>
        <w:rFonts w:hint="default" w:ascii="Courier New" w:hAnsi="Courier New"/>
      </w:rPr>
    </w:lvl>
    <w:lvl w:ilvl="5" w:tplc="2EA49270">
      <w:start w:val="1"/>
      <w:numFmt w:val="bullet"/>
      <w:lvlText w:val=""/>
      <w:lvlJc w:val="left"/>
      <w:pPr>
        <w:ind w:left="4320" w:hanging="360"/>
      </w:pPr>
      <w:rPr>
        <w:rFonts w:hint="default" w:ascii="Wingdings" w:hAnsi="Wingdings"/>
      </w:rPr>
    </w:lvl>
    <w:lvl w:ilvl="6" w:tplc="363E4CB2">
      <w:start w:val="1"/>
      <w:numFmt w:val="bullet"/>
      <w:lvlText w:val=""/>
      <w:lvlJc w:val="left"/>
      <w:pPr>
        <w:ind w:left="5040" w:hanging="360"/>
      </w:pPr>
      <w:rPr>
        <w:rFonts w:hint="default" w:ascii="Symbol" w:hAnsi="Symbol"/>
      </w:rPr>
    </w:lvl>
    <w:lvl w:ilvl="7" w:tplc="CA607526">
      <w:start w:val="1"/>
      <w:numFmt w:val="bullet"/>
      <w:lvlText w:val="o"/>
      <w:lvlJc w:val="left"/>
      <w:pPr>
        <w:ind w:left="5760" w:hanging="360"/>
      </w:pPr>
      <w:rPr>
        <w:rFonts w:hint="default" w:ascii="Courier New" w:hAnsi="Courier New"/>
      </w:rPr>
    </w:lvl>
    <w:lvl w:ilvl="8" w:tplc="9D369F52">
      <w:start w:val="1"/>
      <w:numFmt w:val="bullet"/>
      <w:lvlText w:val=""/>
      <w:lvlJc w:val="left"/>
      <w:pPr>
        <w:ind w:left="6480" w:hanging="360"/>
      </w:pPr>
      <w:rPr>
        <w:rFonts w:hint="default" w:ascii="Wingdings" w:hAnsi="Wingdings"/>
      </w:rPr>
    </w:lvl>
  </w:abstractNum>
  <w:abstractNum w:abstractNumId="42" w15:restartNumberingAfterBreak="0">
    <w:nsid w:val="5D5186EB"/>
    <w:multiLevelType w:val="hybridMultilevel"/>
    <w:tmpl w:val="795C3C6E"/>
    <w:lvl w:ilvl="0" w:tplc="A0B0E7BE">
      <w:start w:val="1"/>
      <w:numFmt w:val="bullet"/>
      <w:lvlText w:val="-"/>
      <w:lvlJc w:val="left"/>
      <w:pPr>
        <w:ind w:left="720" w:hanging="360"/>
      </w:pPr>
      <w:rPr>
        <w:rFonts w:hint="default" w:ascii="Calibri" w:hAnsi="Calibri"/>
      </w:rPr>
    </w:lvl>
    <w:lvl w:ilvl="1" w:tplc="2A9E353E">
      <w:start w:val="1"/>
      <w:numFmt w:val="bullet"/>
      <w:lvlText w:val="o"/>
      <w:lvlJc w:val="left"/>
      <w:pPr>
        <w:ind w:left="1440" w:hanging="360"/>
      </w:pPr>
      <w:rPr>
        <w:rFonts w:hint="default" w:ascii="Courier New" w:hAnsi="Courier New"/>
      </w:rPr>
    </w:lvl>
    <w:lvl w:ilvl="2" w:tplc="F948F9FC">
      <w:start w:val="1"/>
      <w:numFmt w:val="bullet"/>
      <w:lvlText w:val=""/>
      <w:lvlJc w:val="left"/>
      <w:pPr>
        <w:ind w:left="2160" w:hanging="360"/>
      </w:pPr>
      <w:rPr>
        <w:rFonts w:hint="default" w:ascii="Wingdings" w:hAnsi="Wingdings"/>
      </w:rPr>
    </w:lvl>
    <w:lvl w:ilvl="3" w:tplc="E2986970">
      <w:start w:val="1"/>
      <w:numFmt w:val="bullet"/>
      <w:lvlText w:val=""/>
      <w:lvlJc w:val="left"/>
      <w:pPr>
        <w:ind w:left="2880" w:hanging="360"/>
      </w:pPr>
      <w:rPr>
        <w:rFonts w:hint="default" w:ascii="Symbol" w:hAnsi="Symbol"/>
      </w:rPr>
    </w:lvl>
    <w:lvl w:ilvl="4" w:tplc="5ECEA266">
      <w:start w:val="1"/>
      <w:numFmt w:val="bullet"/>
      <w:lvlText w:val="o"/>
      <w:lvlJc w:val="left"/>
      <w:pPr>
        <w:ind w:left="3600" w:hanging="360"/>
      </w:pPr>
      <w:rPr>
        <w:rFonts w:hint="default" w:ascii="Courier New" w:hAnsi="Courier New"/>
      </w:rPr>
    </w:lvl>
    <w:lvl w:ilvl="5" w:tplc="D52EF5EC">
      <w:start w:val="1"/>
      <w:numFmt w:val="bullet"/>
      <w:lvlText w:val=""/>
      <w:lvlJc w:val="left"/>
      <w:pPr>
        <w:ind w:left="4320" w:hanging="360"/>
      </w:pPr>
      <w:rPr>
        <w:rFonts w:hint="default" w:ascii="Wingdings" w:hAnsi="Wingdings"/>
      </w:rPr>
    </w:lvl>
    <w:lvl w:ilvl="6" w:tplc="29AE6E32">
      <w:start w:val="1"/>
      <w:numFmt w:val="bullet"/>
      <w:lvlText w:val=""/>
      <w:lvlJc w:val="left"/>
      <w:pPr>
        <w:ind w:left="5040" w:hanging="360"/>
      </w:pPr>
      <w:rPr>
        <w:rFonts w:hint="default" w:ascii="Symbol" w:hAnsi="Symbol"/>
      </w:rPr>
    </w:lvl>
    <w:lvl w:ilvl="7" w:tplc="D1A2F13C">
      <w:start w:val="1"/>
      <w:numFmt w:val="bullet"/>
      <w:lvlText w:val="o"/>
      <w:lvlJc w:val="left"/>
      <w:pPr>
        <w:ind w:left="5760" w:hanging="360"/>
      </w:pPr>
      <w:rPr>
        <w:rFonts w:hint="default" w:ascii="Courier New" w:hAnsi="Courier New"/>
      </w:rPr>
    </w:lvl>
    <w:lvl w:ilvl="8" w:tplc="2C9E3440">
      <w:start w:val="1"/>
      <w:numFmt w:val="bullet"/>
      <w:lvlText w:val=""/>
      <w:lvlJc w:val="left"/>
      <w:pPr>
        <w:ind w:left="6480" w:hanging="360"/>
      </w:pPr>
      <w:rPr>
        <w:rFonts w:hint="default" w:ascii="Wingdings" w:hAnsi="Wingdings"/>
      </w:rPr>
    </w:lvl>
  </w:abstractNum>
  <w:abstractNum w:abstractNumId="43" w15:restartNumberingAfterBreak="0">
    <w:nsid w:val="613EEF5C"/>
    <w:multiLevelType w:val="hybridMultilevel"/>
    <w:tmpl w:val="5CA469D2"/>
    <w:lvl w:ilvl="0" w:tplc="36AA97A6">
      <w:start w:val="1"/>
      <w:numFmt w:val="bullet"/>
      <w:lvlText w:val="-"/>
      <w:lvlJc w:val="left"/>
      <w:pPr>
        <w:ind w:left="720" w:hanging="360"/>
      </w:pPr>
      <w:rPr>
        <w:rFonts w:hint="default" w:ascii="Calibri" w:hAnsi="Calibri"/>
      </w:rPr>
    </w:lvl>
    <w:lvl w:ilvl="1" w:tplc="29702CCA">
      <w:start w:val="1"/>
      <w:numFmt w:val="bullet"/>
      <w:lvlText w:val="o"/>
      <w:lvlJc w:val="left"/>
      <w:pPr>
        <w:ind w:left="1440" w:hanging="360"/>
      </w:pPr>
      <w:rPr>
        <w:rFonts w:hint="default" w:ascii="Courier New" w:hAnsi="Courier New"/>
      </w:rPr>
    </w:lvl>
    <w:lvl w:ilvl="2" w:tplc="BB2AAB0C">
      <w:start w:val="1"/>
      <w:numFmt w:val="bullet"/>
      <w:lvlText w:val=""/>
      <w:lvlJc w:val="left"/>
      <w:pPr>
        <w:ind w:left="2160" w:hanging="360"/>
      </w:pPr>
      <w:rPr>
        <w:rFonts w:hint="default" w:ascii="Wingdings" w:hAnsi="Wingdings"/>
      </w:rPr>
    </w:lvl>
    <w:lvl w:ilvl="3" w:tplc="94286A3C">
      <w:start w:val="1"/>
      <w:numFmt w:val="bullet"/>
      <w:lvlText w:val=""/>
      <w:lvlJc w:val="left"/>
      <w:pPr>
        <w:ind w:left="2880" w:hanging="360"/>
      </w:pPr>
      <w:rPr>
        <w:rFonts w:hint="default" w:ascii="Symbol" w:hAnsi="Symbol"/>
      </w:rPr>
    </w:lvl>
    <w:lvl w:ilvl="4" w:tplc="005288C6">
      <w:start w:val="1"/>
      <w:numFmt w:val="bullet"/>
      <w:lvlText w:val="o"/>
      <w:lvlJc w:val="left"/>
      <w:pPr>
        <w:ind w:left="3600" w:hanging="360"/>
      </w:pPr>
      <w:rPr>
        <w:rFonts w:hint="default" w:ascii="Courier New" w:hAnsi="Courier New"/>
      </w:rPr>
    </w:lvl>
    <w:lvl w:ilvl="5" w:tplc="76A6300C">
      <w:start w:val="1"/>
      <w:numFmt w:val="bullet"/>
      <w:lvlText w:val=""/>
      <w:lvlJc w:val="left"/>
      <w:pPr>
        <w:ind w:left="4320" w:hanging="360"/>
      </w:pPr>
      <w:rPr>
        <w:rFonts w:hint="default" w:ascii="Wingdings" w:hAnsi="Wingdings"/>
      </w:rPr>
    </w:lvl>
    <w:lvl w:ilvl="6" w:tplc="B8E4918C">
      <w:start w:val="1"/>
      <w:numFmt w:val="bullet"/>
      <w:lvlText w:val=""/>
      <w:lvlJc w:val="left"/>
      <w:pPr>
        <w:ind w:left="5040" w:hanging="360"/>
      </w:pPr>
      <w:rPr>
        <w:rFonts w:hint="default" w:ascii="Symbol" w:hAnsi="Symbol"/>
      </w:rPr>
    </w:lvl>
    <w:lvl w:ilvl="7" w:tplc="3F82C0B6">
      <w:start w:val="1"/>
      <w:numFmt w:val="bullet"/>
      <w:lvlText w:val="o"/>
      <w:lvlJc w:val="left"/>
      <w:pPr>
        <w:ind w:left="5760" w:hanging="360"/>
      </w:pPr>
      <w:rPr>
        <w:rFonts w:hint="default" w:ascii="Courier New" w:hAnsi="Courier New"/>
      </w:rPr>
    </w:lvl>
    <w:lvl w:ilvl="8" w:tplc="8F984EE6">
      <w:start w:val="1"/>
      <w:numFmt w:val="bullet"/>
      <w:lvlText w:val=""/>
      <w:lvlJc w:val="left"/>
      <w:pPr>
        <w:ind w:left="6480" w:hanging="360"/>
      </w:pPr>
      <w:rPr>
        <w:rFonts w:hint="default" w:ascii="Wingdings" w:hAnsi="Wingdings"/>
      </w:rPr>
    </w:lvl>
  </w:abstractNum>
  <w:abstractNum w:abstractNumId="44" w15:restartNumberingAfterBreak="0">
    <w:nsid w:val="69087326"/>
    <w:multiLevelType w:val="hybridMultilevel"/>
    <w:tmpl w:val="C9DEDBA6"/>
    <w:lvl w:ilvl="0" w:tplc="FB161E9A">
      <w:start w:val="1"/>
      <w:numFmt w:val="bullet"/>
      <w:lvlText w:val="-"/>
      <w:lvlJc w:val="left"/>
      <w:pPr>
        <w:ind w:left="720" w:hanging="360"/>
      </w:pPr>
      <w:rPr>
        <w:rFonts w:hint="default" w:ascii="Calibri" w:hAnsi="Calibri"/>
      </w:rPr>
    </w:lvl>
    <w:lvl w:ilvl="1" w:tplc="75C8FDDA">
      <w:start w:val="1"/>
      <w:numFmt w:val="bullet"/>
      <w:lvlText w:val="o"/>
      <w:lvlJc w:val="left"/>
      <w:pPr>
        <w:ind w:left="1440" w:hanging="360"/>
      </w:pPr>
      <w:rPr>
        <w:rFonts w:hint="default" w:ascii="Courier New" w:hAnsi="Courier New"/>
      </w:rPr>
    </w:lvl>
    <w:lvl w:ilvl="2" w:tplc="338A970C">
      <w:start w:val="1"/>
      <w:numFmt w:val="bullet"/>
      <w:lvlText w:val=""/>
      <w:lvlJc w:val="left"/>
      <w:pPr>
        <w:ind w:left="2160" w:hanging="360"/>
      </w:pPr>
      <w:rPr>
        <w:rFonts w:hint="default" w:ascii="Wingdings" w:hAnsi="Wingdings"/>
      </w:rPr>
    </w:lvl>
    <w:lvl w:ilvl="3" w:tplc="3CF04C64">
      <w:start w:val="1"/>
      <w:numFmt w:val="bullet"/>
      <w:lvlText w:val=""/>
      <w:lvlJc w:val="left"/>
      <w:pPr>
        <w:ind w:left="2880" w:hanging="360"/>
      </w:pPr>
      <w:rPr>
        <w:rFonts w:hint="default" w:ascii="Symbol" w:hAnsi="Symbol"/>
      </w:rPr>
    </w:lvl>
    <w:lvl w:ilvl="4" w:tplc="1996D988">
      <w:start w:val="1"/>
      <w:numFmt w:val="bullet"/>
      <w:lvlText w:val="o"/>
      <w:lvlJc w:val="left"/>
      <w:pPr>
        <w:ind w:left="3600" w:hanging="360"/>
      </w:pPr>
      <w:rPr>
        <w:rFonts w:hint="default" w:ascii="Courier New" w:hAnsi="Courier New"/>
      </w:rPr>
    </w:lvl>
    <w:lvl w:ilvl="5" w:tplc="DCD6C172">
      <w:start w:val="1"/>
      <w:numFmt w:val="bullet"/>
      <w:lvlText w:val=""/>
      <w:lvlJc w:val="left"/>
      <w:pPr>
        <w:ind w:left="4320" w:hanging="360"/>
      </w:pPr>
      <w:rPr>
        <w:rFonts w:hint="default" w:ascii="Wingdings" w:hAnsi="Wingdings"/>
      </w:rPr>
    </w:lvl>
    <w:lvl w:ilvl="6" w:tplc="C3FC14F4">
      <w:start w:val="1"/>
      <w:numFmt w:val="bullet"/>
      <w:lvlText w:val=""/>
      <w:lvlJc w:val="left"/>
      <w:pPr>
        <w:ind w:left="5040" w:hanging="360"/>
      </w:pPr>
      <w:rPr>
        <w:rFonts w:hint="default" w:ascii="Symbol" w:hAnsi="Symbol"/>
      </w:rPr>
    </w:lvl>
    <w:lvl w:ilvl="7" w:tplc="3A8C58DA">
      <w:start w:val="1"/>
      <w:numFmt w:val="bullet"/>
      <w:lvlText w:val="o"/>
      <w:lvlJc w:val="left"/>
      <w:pPr>
        <w:ind w:left="5760" w:hanging="360"/>
      </w:pPr>
      <w:rPr>
        <w:rFonts w:hint="default" w:ascii="Courier New" w:hAnsi="Courier New"/>
      </w:rPr>
    </w:lvl>
    <w:lvl w:ilvl="8" w:tplc="266674A0">
      <w:start w:val="1"/>
      <w:numFmt w:val="bullet"/>
      <w:lvlText w:val=""/>
      <w:lvlJc w:val="left"/>
      <w:pPr>
        <w:ind w:left="6480" w:hanging="360"/>
      </w:pPr>
      <w:rPr>
        <w:rFonts w:hint="default" w:ascii="Wingdings" w:hAnsi="Wingdings"/>
      </w:rPr>
    </w:lvl>
  </w:abstractNum>
  <w:abstractNum w:abstractNumId="45" w15:restartNumberingAfterBreak="0">
    <w:nsid w:val="6AB4C97F"/>
    <w:multiLevelType w:val="hybridMultilevel"/>
    <w:tmpl w:val="88D26ADA"/>
    <w:lvl w:ilvl="0" w:tplc="BB6EE0E6">
      <w:start w:val="1"/>
      <w:numFmt w:val="bullet"/>
      <w:lvlText w:val="-"/>
      <w:lvlJc w:val="left"/>
      <w:pPr>
        <w:ind w:left="720" w:hanging="360"/>
      </w:pPr>
      <w:rPr>
        <w:rFonts w:hint="default" w:ascii="Calibri" w:hAnsi="Calibri"/>
      </w:rPr>
    </w:lvl>
    <w:lvl w:ilvl="1" w:tplc="884A149A">
      <w:start w:val="1"/>
      <w:numFmt w:val="bullet"/>
      <w:lvlText w:val="o"/>
      <w:lvlJc w:val="left"/>
      <w:pPr>
        <w:ind w:left="1440" w:hanging="360"/>
      </w:pPr>
      <w:rPr>
        <w:rFonts w:hint="default" w:ascii="Courier New" w:hAnsi="Courier New"/>
      </w:rPr>
    </w:lvl>
    <w:lvl w:ilvl="2" w:tplc="BF104FBC">
      <w:start w:val="1"/>
      <w:numFmt w:val="bullet"/>
      <w:lvlText w:val=""/>
      <w:lvlJc w:val="left"/>
      <w:pPr>
        <w:ind w:left="2160" w:hanging="360"/>
      </w:pPr>
      <w:rPr>
        <w:rFonts w:hint="default" w:ascii="Wingdings" w:hAnsi="Wingdings"/>
      </w:rPr>
    </w:lvl>
    <w:lvl w:ilvl="3" w:tplc="3DAEC1B8">
      <w:start w:val="1"/>
      <w:numFmt w:val="bullet"/>
      <w:lvlText w:val=""/>
      <w:lvlJc w:val="left"/>
      <w:pPr>
        <w:ind w:left="2880" w:hanging="360"/>
      </w:pPr>
      <w:rPr>
        <w:rFonts w:hint="default" w:ascii="Symbol" w:hAnsi="Symbol"/>
      </w:rPr>
    </w:lvl>
    <w:lvl w:ilvl="4" w:tplc="3056A9CA">
      <w:start w:val="1"/>
      <w:numFmt w:val="bullet"/>
      <w:lvlText w:val="o"/>
      <w:lvlJc w:val="left"/>
      <w:pPr>
        <w:ind w:left="3600" w:hanging="360"/>
      </w:pPr>
      <w:rPr>
        <w:rFonts w:hint="default" w:ascii="Courier New" w:hAnsi="Courier New"/>
      </w:rPr>
    </w:lvl>
    <w:lvl w:ilvl="5" w:tplc="3360680E">
      <w:start w:val="1"/>
      <w:numFmt w:val="bullet"/>
      <w:lvlText w:val=""/>
      <w:lvlJc w:val="left"/>
      <w:pPr>
        <w:ind w:left="4320" w:hanging="360"/>
      </w:pPr>
      <w:rPr>
        <w:rFonts w:hint="default" w:ascii="Wingdings" w:hAnsi="Wingdings"/>
      </w:rPr>
    </w:lvl>
    <w:lvl w:ilvl="6" w:tplc="6834031C">
      <w:start w:val="1"/>
      <w:numFmt w:val="bullet"/>
      <w:lvlText w:val=""/>
      <w:lvlJc w:val="left"/>
      <w:pPr>
        <w:ind w:left="5040" w:hanging="360"/>
      </w:pPr>
      <w:rPr>
        <w:rFonts w:hint="default" w:ascii="Symbol" w:hAnsi="Symbol"/>
      </w:rPr>
    </w:lvl>
    <w:lvl w:ilvl="7" w:tplc="9AD0A54C">
      <w:start w:val="1"/>
      <w:numFmt w:val="bullet"/>
      <w:lvlText w:val="o"/>
      <w:lvlJc w:val="left"/>
      <w:pPr>
        <w:ind w:left="5760" w:hanging="360"/>
      </w:pPr>
      <w:rPr>
        <w:rFonts w:hint="default" w:ascii="Courier New" w:hAnsi="Courier New"/>
      </w:rPr>
    </w:lvl>
    <w:lvl w:ilvl="8" w:tplc="D8CCB170">
      <w:start w:val="1"/>
      <w:numFmt w:val="bullet"/>
      <w:lvlText w:val=""/>
      <w:lvlJc w:val="left"/>
      <w:pPr>
        <w:ind w:left="6480" w:hanging="360"/>
      </w:pPr>
      <w:rPr>
        <w:rFonts w:hint="default" w:ascii="Wingdings" w:hAnsi="Wingdings"/>
      </w:rPr>
    </w:lvl>
  </w:abstractNum>
  <w:abstractNum w:abstractNumId="46" w15:restartNumberingAfterBreak="0">
    <w:nsid w:val="6B3E56F3"/>
    <w:multiLevelType w:val="hybridMultilevel"/>
    <w:tmpl w:val="09D81716"/>
    <w:lvl w:ilvl="0" w:tplc="230E3086">
      <w:start w:val="1"/>
      <w:numFmt w:val="bullet"/>
      <w:lvlText w:val="-"/>
      <w:lvlJc w:val="left"/>
      <w:pPr>
        <w:ind w:left="720" w:hanging="360"/>
      </w:pPr>
      <w:rPr>
        <w:rFonts w:hint="default" w:ascii="Calibri" w:hAnsi="Calibri"/>
      </w:rPr>
    </w:lvl>
    <w:lvl w:ilvl="1" w:tplc="074C48FE">
      <w:start w:val="1"/>
      <w:numFmt w:val="bullet"/>
      <w:lvlText w:val="o"/>
      <w:lvlJc w:val="left"/>
      <w:pPr>
        <w:ind w:left="1440" w:hanging="360"/>
      </w:pPr>
      <w:rPr>
        <w:rFonts w:hint="default" w:ascii="Courier New" w:hAnsi="Courier New"/>
      </w:rPr>
    </w:lvl>
    <w:lvl w:ilvl="2" w:tplc="A9B6418E">
      <w:start w:val="1"/>
      <w:numFmt w:val="bullet"/>
      <w:lvlText w:val=""/>
      <w:lvlJc w:val="left"/>
      <w:pPr>
        <w:ind w:left="2160" w:hanging="360"/>
      </w:pPr>
      <w:rPr>
        <w:rFonts w:hint="default" w:ascii="Wingdings" w:hAnsi="Wingdings"/>
      </w:rPr>
    </w:lvl>
    <w:lvl w:ilvl="3" w:tplc="4B80CB38">
      <w:start w:val="1"/>
      <w:numFmt w:val="bullet"/>
      <w:lvlText w:val=""/>
      <w:lvlJc w:val="left"/>
      <w:pPr>
        <w:ind w:left="2880" w:hanging="360"/>
      </w:pPr>
      <w:rPr>
        <w:rFonts w:hint="default" w:ascii="Symbol" w:hAnsi="Symbol"/>
      </w:rPr>
    </w:lvl>
    <w:lvl w:ilvl="4" w:tplc="D27C7E12">
      <w:start w:val="1"/>
      <w:numFmt w:val="bullet"/>
      <w:lvlText w:val="o"/>
      <w:lvlJc w:val="left"/>
      <w:pPr>
        <w:ind w:left="3600" w:hanging="360"/>
      </w:pPr>
      <w:rPr>
        <w:rFonts w:hint="default" w:ascii="Courier New" w:hAnsi="Courier New"/>
      </w:rPr>
    </w:lvl>
    <w:lvl w:ilvl="5" w:tplc="FDD0BB06">
      <w:start w:val="1"/>
      <w:numFmt w:val="bullet"/>
      <w:lvlText w:val=""/>
      <w:lvlJc w:val="left"/>
      <w:pPr>
        <w:ind w:left="4320" w:hanging="360"/>
      </w:pPr>
      <w:rPr>
        <w:rFonts w:hint="default" w:ascii="Wingdings" w:hAnsi="Wingdings"/>
      </w:rPr>
    </w:lvl>
    <w:lvl w:ilvl="6" w:tplc="69289226">
      <w:start w:val="1"/>
      <w:numFmt w:val="bullet"/>
      <w:lvlText w:val=""/>
      <w:lvlJc w:val="left"/>
      <w:pPr>
        <w:ind w:left="5040" w:hanging="360"/>
      </w:pPr>
      <w:rPr>
        <w:rFonts w:hint="default" w:ascii="Symbol" w:hAnsi="Symbol"/>
      </w:rPr>
    </w:lvl>
    <w:lvl w:ilvl="7" w:tplc="2DE07028">
      <w:start w:val="1"/>
      <w:numFmt w:val="bullet"/>
      <w:lvlText w:val="o"/>
      <w:lvlJc w:val="left"/>
      <w:pPr>
        <w:ind w:left="5760" w:hanging="360"/>
      </w:pPr>
      <w:rPr>
        <w:rFonts w:hint="default" w:ascii="Courier New" w:hAnsi="Courier New"/>
      </w:rPr>
    </w:lvl>
    <w:lvl w:ilvl="8" w:tplc="24543734">
      <w:start w:val="1"/>
      <w:numFmt w:val="bullet"/>
      <w:lvlText w:val=""/>
      <w:lvlJc w:val="left"/>
      <w:pPr>
        <w:ind w:left="6480" w:hanging="360"/>
      </w:pPr>
      <w:rPr>
        <w:rFonts w:hint="default" w:ascii="Wingdings" w:hAnsi="Wingdings"/>
      </w:rPr>
    </w:lvl>
  </w:abstractNum>
  <w:abstractNum w:abstractNumId="47" w15:restartNumberingAfterBreak="0">
    <w:nsid w:val="6BC4C91F"/>
    <w:multiLevelType w:val="hybridMultilevel"/>
    <w:tmpl w:val="9E4093DE"/>
    <w:lvl w:ilvl="0" w:tplc="3A28843A">
      <w:start w:val="1"/>
      <w:numFmt w:val="bullet"/>
      <w:lvlText w:val="-"/>
      <w:lvlJc w:val="left"/>
      <w:pPr>
        <w:ind w:left="720" w:hanging="360"/>
      </w:pPr>
      <w:rPr>
        <w:rFonts w:hint="default" w:ascii="Calibri" w:hAnsi="Calibri"/>
      </w:rPr>
    </w:lvl>
    <w:lvl w:ilvl="1" w:tplc="30A6C526">
      <w:start w:val="1"/>
      <w:numFmt w:val="bullet"/>
      <w:lvlText w:val="o"/>
      <w:lvlJc w:val="left"/>
      <w:pPr>
        <w:ind w:left="1440" w:hanging="360"/>
      </w:pPr>
      <w:rPr>
        <w:rFonts w:hint="default" w:ascii="Courier New" w:hAnsi="Courier New"/>
      </w:rPr>
    </w:lvl>
    <w:lvl w:ilvl="2" w:tplc="CC44C766">
      <w:start w:val="1"/>
      <w:numFmt w:val="bullet"/>
      <w:lvlText w:val=""/>
      <w:lvlJc w:val="left"/>
      <w:pPr>
        <w:ind w:left="2160" w:hanging="360"/>
      </w:pPr>
      <w:rPr>
        <w:rFonts w:hint="default" w:ascii="Wingdings" w:hAnsi="Wingdings"/>
      </w:rPr>
    </w:lvl>
    <w:lvl w:ilvl="3" w:tplc="396060EE">
      <w:start w:val="1"/>
      <w:numFmt w:val="bullet"/>
      <w:lvlText w:val=""/>
      <w:lvlJc w:val="left"/>
      <w:pPr>
        <w:ind w:left="2880" w:hanging="360"/>
      </w:pPr>
      <w:rPr>
        <w:rFonts w:hint="default" w:ascii="Symbol" w:hAnsi="Symbol"/>
      </w:rPr>
    </w:lvl>
    <w:lvl w:ilvl="4" w:tplc="E08E6434">
      <w:start w:val="1"/>
      <w:numFmt w:val="bullet"/>
      <w:lvlText w:val="o"/>
      <w:lvlJc w:val="left"/>
      <w:pPr>
        <w:ind w:left="3600" w:hanging="360"/>
      </w:pPr>
      <w:rPr>
        <w:rFonts w:hint="default" w:ascii="Courier New" w:hAnsi="Courier New"/>
      </w:rPr>
    </w:lvl>
    <w:lvl w:ilvl="5" w:tplc="98F686A6">
      <w:start w:val="1"/>
      <w:numFmt w:val="bullet"/>
      <w:lvlText w:val=""/>
      <w:lvlJc w:val="left"/>
      <w:pPr>
        <w:ind w:left="4320" w:hanging="360"/>
      </w:pPr>
      <w:rPr>
        <w:rFonts w:hint="default" w:ascii="Wingdings" w:hAnsi="Wingdings"/>
      </w:rPr>
    </w:lvl>
    <w:lvl w:ilvl="6" w:tplc="1A801A9E">
      <w:start w:val="1"/>
      <w:numFmt w:val="bullet"/>
      <w:lvlText w:val=""/>
      <w:lvlJc w:val="left"/>
      <w:pPr>
        <w:ind w:left="5040" w:hanging="360"/>
      </w:pPr>
      <w:rPr>
        <w:rFonts w:hint="default" w:ascii="Symbol" w:hAnsi="Symbol"/>
      </w:rPr>
    </w:lvl>
    <w:lvl w:ilvl="7" w:tplc="7174E5F8">
      <w:start w:val="1"/>
      <w:numFmt w:val="bullet"/>
      <w:lvlText w:val="o"/>
      <w:lvlJc w:val="left"/>
      <w:pPr>
        <w:ind w:left="5760" w:hanging="360"/>
      </w:pPr>
      <w:rPr>
        <w:rFonts w:hint="default" w:ascii="Courier New" w:hAnsi="Courier New"/>
      </w:rPr>
    </w:lvl>
    <w:lvl w:ilvl="8" w:tplc="E1668DA8">
      <w:start w:val="1"/>
      <w:numFmt w:val="bullet"/>
      <w:lvlText w:val=""/>
      <w:lvlJc w:val="left"/>
      <w:pPr>
        <w:ind w:left="6480" w:hanging="360"/>
      </w:pPr>
      <w:rPr>
        <w:rFonts w:hint="default" w:ascii="Wingdings" w:hAnsi="Wingdings"/>
      </w:rPr>
    </w:lvl>
  </w:abstractNum>
  <w:abstractNum w:abstractNumId="48" w15:restartNumberingAfterBreak="0">
    <w:nsid w:val="6E1EF216"/>
    <w:multiLevelType w:val="hybridMultilevel"/>
    <w:tmpl w:val="9C7CB7AE"/>
    <w:lvl w:ilvl="0" w:tplc="38D0CE6E">
      <w:start w:val="1"/>
      <w:numFmt w:val="bullet"/>
      <w:lvlText w:val="-"/>
      <w:lvlJc w:val="left"/>
      <w:pPr>
        <w:ind w:left="720" w:hanging="360"/>
      </w:pPr>
      <w:rPr>
        <w:rFonts w:hint="default" w:ascii="Calibri" w:hAnsi="Calibri"/>
      </w:rPr>
    </w:lvl>
    <w:lvl w:ilvl="1" w:tplc="0CAA405C">
      <w:start w:val="1"/>
      <w:numFmt w:val="bullet"/>
      <w:lvlText w:val="o"/>
      <w:lvlJc w:val="left"/>
      <w:pPr>
        <w:ind w:left="1440" w:hanging="360"/>
      </w:pPr>
      <w:rPr>
        <w:rFonts w:hint="default" w:ascii="Courier New" w:hAnsi="Courier New"/>
      </w:rPr>
    </w:lvl>
    <w:lvl w:ilvl="2" w:tplc="64FC7A44">
      <w:start w:val="1"/>
      <w:numFmt w:val="bullet"/>
      <w:lvlText w:val=""/>
      <w:lvlJc w:val="left"/>
      <w:pPr>
        <w:ind w:left="2160" w:hanging="360"/>
      </w:pPr>
      <w:rPr>
        <w:rFonts w:hint="default" w:ascii="Wingdings" w:hAnsi="Wingdings"/>
      </w:rPr>
    </w:lvl>
    <w:lvl w:ilvl="3" w:tplc="E5CC7AF8">
      <w:start w:val="1"/>
      <w:numFmt w:val="bullet"/>
      <w:lvlText w:val=""/>
      <w:lvlJc w:val="left"/>
      <w:pPr>
        <w:ind w:left="2880" w:hanging="360"/>
      </w:pPr>
      <w:rPr>
        <w:rFonts w:hint="default" w:ascii="Symbol" w:hAnsi="Symbol"/>
      </w:rPr>
    </w:lvl>
    <w:lvl w:ilvl="4" w:tplc="DD4A0FC4">
      <w:start w:val="1"/>
      <w:numFmt w:val="bullet"/>
      <w:lvlText w:val="o"/>
      <w:lvlJc w:val="left"/>
      <w:pPr>
        <w:ind w:left="3600" w:hanging="360"/>
      </w:pPr>
      <w:rPr>
        <w:rFonts w:hint="default" w:ascii="Courier New" w:hAnsi="Courier New"/>
      </w:rPr>
    </w:lvl>
    <w:lvl w:ilvl="5" w:tplc="4462C592">
      <w:start w:val="1"/>
      <w:numFmt w:val="bullet"/>
      <w:lvlText w:val=""/>
      <w:lvlJc w:val="left"/>
      <w:pPr>
        <w:ind w:left="4320" w:hanging="360"/>
      </w:pPr>
      <w:rPr>
        <w:rFonts w:hint="default" w:ascii="Wingdings" w:hAnsi="Wingdings"/>
      </w:rPr>
    </w:lvl>
    <w:lvl w:ilvl="6" w:tplc="2C3EBA2E">
      <w:start w:val="1"/>
      <w:numFmt w:val="bullet"/>
      <w:lvlText w:val=""/>
      <w:lvlJc w:val="left"/>
      <w:pPr>
        <w:ind w:left="5040" w:hanging="360"/>
      </w:pPr>
      <w:rPr>
        <w:rFonts w:hint="default" w:ascii="Symbol" w:hAnsi="Symbol"/>
      </w:rPr>
    </w:lvl>
    <w:lvl w:ilvl="7" w:tplc="02FCFB28">
      <w:start w:val="1"/>
      <w:numFmt w:val="bullet"/>
      <w:lvlText w:val="o"/>
      <w:lvlJc w:val="left"/>
      <w:pPr>
        <w:ind w:left="5760" w:hanging="360"/>
      </w:pPr>
      <w:rPr>
        <w:rFonts w:hint="default" w:ascii="Courier New" w:hAnsi="Courier New"/>
      </w:rPr>
    </w:lvl>
    <w:lvl w:ilvl="8" w:tplc="EBDC0AB2">
      <w:start w:val="1"/>
      <w:numFmt w:val="bullet"/>
      <w:lvlText w:val=""/>
      <w:lvlJc w:val="left"/>
      <w:pPr>
        <w:ind w:left="6480" w:hanging="360"/>
      </w:pPr>
      <w:rPr>
        <w:rFonts w:hint="default" w:ascii="Wingdings" w:hAnsi="Wingdings"/>
      </w:rPr>
    </w:lvl>
  </w:abstractNum>
  <w:abstractNum w:abstractNumId="49" w15:restartNumberingAfterBreak="0">
    <w:nsid w:val="74BA206A"/>
    <w:multiLevelType w:val="hybridMultilevel"/>
    <w:tmpl w:val="34005BBC"/>
    <w:lvl w:ilvl="0" w:tplc="A322F84E">
      <w:start w:val="1"/>
      <w:numFmt w:val="bullet"/>
      <w:lvlText w:val="-"/>
      <w:lvlJc w:val="left"/>
      <w:pPr>
        <w:ind w:left="720" w:hanging="360"/>
      </w:pPr>
      <w:rPr>
        <w:rFonts w:hint="default" w:ascii="Calibri" w:hAnsi="Calibri"/>
      </w:rPr>
    </w:lvl>
    <w:lvl w:ilvl="1" w:tplc="78A4A550">
      <w:start w:val="1"/>
      <w:numFmt w:val="bullet"/>
      <w:lvlText w:val="o"/>
      <w:lvlJc w:val="left"/>
      <w:pPr>
        <w:ind w:left="1440" w:hanging="360"/>
      </w:pPr>
      <w:rPr>
        <w:rFonts w:hint="default" w:ascii="Courier New" w:hAnsi="Courier New"/>
      </w:rPr>
    </w:lvl>
    <w:lvl w:ilvl="2" w:tplc="767874F2">
      <w:start w:val="1"/>
      <w:numFmt w:val="bullet"/>
      <w:lvlText w:val=""/>
      <w:lvlJc w:val="left"/>
      <w:pPr>
        <w:ind w:left="2160" w:hanging="360"/>
      </w:pPr>
      <w:rPr>
        <w:rFonts w:hint="default" w:ascii="Wingdings" w:hAnsi="Wingdings"/>
      </w:rPr>
    </w:lvl>
    <w:lvl w:ilvl="3" w:tplc="F25C3B50">
      <w:start w:val="1"/>
      <w:numFmt w:val="bullet"/>
      <w:lvlText w:val=""/>
      <w:lvlJc w:val="left"/>
      <w:pPr>
        <w:ind w:left="2880" w:hanging="360"/>
      </w:pPr>
      <w:rPr>
        <w:rFonts w:hint="default" w:ascii="Symbol" w:hAnsi="Symbol"/>
      </w:rPr>
    </w:lvl>
    <w:lvl w:ilvl="4" w:tplc="DFB854C2">
      <w:start w:val="1"/>
      <w:numFmt w:val="bullet"/>
      <w:lvlText w:val="o"/>
      <w:lvlJc w:val="left"/>
      <w:pPr>
        <w:ind w:left="3600" w:hanging="360"/>
      </w:pPr>
      <w:rPr>
        <w:rFonts w:hint="default" w:ascii="Courier New" w:hAnsi="Courier New"/>
      </w:rPr>
    </w:lvl>
    <w:lvl w:ilvl="5" w:tplc="13029208">
      <w:start w:val="1"/>
      <w:numFmt w:val="bullet"/>
      <w:lvlText w:val=""/>
      <w:lvlJc w:val="left"/>
      <w:pPr>
        <w:ind w:left="4320" w:hanging="360"/>
      </w:pPr>
      <w:rPr>
        <w:rFonts w:hint="default" w:ascii="Wingdings" w:hAnsi="Wingdings"/>
      </w:rPr>
    </w:lvl>
    <w:lvl w:ilvl="6" w:tplc="B50865E6">
      <w:start w:val="1"/>
      <w:numFmt w:val="bullet"/>
      <w:lvlText w:val=""/>
      <w:lvlJc w:val="left"/>
      <w:pPr>
        <w:ind w:left="5040" w:hanging="360"/>
      </w:pPr>
      <w:rPr>
        <w:rFonts w:hint="default" w:ascii="Symbol" w:hAnsi="Symbol"/>
      </w:rPr>
    </w:lvl>
    <w:lvl w:ilvl="7" w:tplc="8EEA4A34">
      <w:start w:val="1"/>
      <w:numFmt w:val="bullet"/>
      <w:lvlText w:val="o"/>
      <w:lvlJc w:val="left"/>
      <w:pPr>
        <w:ind w:left="5760" w:hanging="360"/>
      </w:pPr>
      <w:rPr>
        <w:rFonts w:hint="default" w:ascii="Courier New" w:hAnsi="Courier New"/>
      </w:rPr>
    </w:lvl>
    <w:lvl w:ilvl="8" w:tplc="3DF2E788">
      <w:start w:val="1"/>
      <w:numFmt w:val="bullet"/>
      <w:lvlText w:val=""/>
      <w:lvlJc w:val="left"/>
      <w:pPr>
        <w:ind w:left="6480" w:hanging="360"/>
      </w:pPr>
      <w:rPr>
        <w:rFonts w:hint="default" w:ascii="Wingdings" w:hAnsi="Wingdings"/>
      </w:rPr>
    </w:lvl>
  </w:abstractNum>
  <w:abstractNum w:abstractNumId="50" w15:restartNumberingAfterBreak="0">
    <w:nsid w:val="7F30DE5B"/>
    <w:multiLevelType w:val="hybridMultilevel"/>
    <w:tmpl w:val="249E307A"/>
    <w:lvl w:ilvl="0" w:tplc="12F0F912">
      <w:start w:val="1"/>
      <w:numFmt w:val="bullet"/>
      <w:lvlText w:val="-"/>
      <w:lvlJc w:val="left"/>
      <w:pPr>
        <w:ind w:left="720" w:hanging="360"/>
      </w:pPr>
      <w:rPr>
        <w:rFonts w:hint="default" w:ascii="Calibri" w:hAnsi="Calibri"/>
      </w:rPr>
    </w:lvl>
    <w:lvl w:ilvl="1" w:tplc="BA26D238">
      <w:start w:val="1"/>
      <w:numFmt w:val="bullet"/>
      <w:lvlText w:val="o"/>
      <w:lvlJc w:val="left"/>
      <w:pPr>
        <w:ind w:left="1440" w:hanging="360"/>
      </w:pPr>
      <w:rPr>
        <w:rFonts w:hint="default" w:ascii="Courier New" w:hAnsi="Courier New"/>
      </w:rPr>
    </w:lvl>
    <w:lvl w:ilvl="2" w:tplc="43AA45C0">
      <w:start w:val="1"/>
      <w:numFmt w:val="bullet"/>
      <w:lvlText w:val=""/>
      <w:lvlJc w:val="left"/>
      <w:pPr>
        <w:ind w:left="2160" w:hanging="360"/>
      </w:pPr>
      <w:rPr>
        <w:rFonts w:hint="default" w:ascii="Wingdings" w:hAnsi="Wingdings"/>
      </w:rPr>
    </w:lvl>
    <w:lvl w:ilvl="3" w:tplc="2AF08FCA">
      <w:start w:val="1"/>
      <w:numFmt w:val="bullet"/>
      <w:lvlText w:val=""/>
      <w:lvlJc w:val="left"/>
      <w:pPr>
        <w:ind w:left="2880" w:hanging="360"/>
      </w:pPr>
      <w:rPr>
        <w:rFonts w:hint="default" w:ascii="Symbol" w:hAnsi="Symbol"/>
      </w:rPr>
    </w:lvl>
    <w:lvl w:ilvl="4" w:tplc="DD9E9D72">
      <w:start w:val="1"/>
      <w:numFmt w:val="bullet"/>
      <w:lvlText w:val="o"/>
      <w:lvlJc w:val="left"/>
      <w:pPr>
        <w:ind w:left="3600" w:hanging="360"/>
      </w:pPr>
      <w:rPr>
        <w:rFonts w:hint="default" w:ascii="Courier New" w:hAnsi="Courier New"/>
      </w:rPr>
    </w:lvl>
    <w:lvl w:ilvl="5" w:tplc="9A9AB4A8">
      <w:start w:val="1"/>
      <w:numFmt w:val="bullet"/>
      <w:lvlText w:val=""/>
      <w:lvlJc w:val="left"/>
      <w:pPr>
        <w:ind w:left="4320" w:hanging="360"/>
      </w:pPr>
      <w:rPr>
        <w:rFonts w:hint="default" w:ascii="Wingdings" w:hAnsi="Wingdings"/>
      </w:rPr>
    </w:lvl>
    <w:lvl w:ilvl="6" w:tplc="00565596">
      <w:start w:val="1"/>
      <w:numFmt w:val="bullet"/>
      <w:lvlText w:val=""/>
      <w:lvlJc w:val="left"/>
      <w:pPr>
        <w:ind w:left="5040" w:hanging="360"/>
      </w:pPr>
      <w:rPr>
        <w:rFonts w:hint="default" w:ascii="Symbol" w:hAnsi="Symbol"/>
      </w:rPr>
    </w:lvl>
    <w:lvl w:ilvl="7" w:tplc="DFD48A5A">
      <w:start w:val="1"/>
      <w:numFmt w:val="bullet"/>
      <w:lvlText w:val="o"/>
      <w:lvlJc w:val="left"/>
      <w:pPr>
        <w:ind w:left="5760" w:hanging="360"/>
      </w:pPr>
      <w:rPr>
        <w:rFonts w:hint="default" w:ascii="Courier New" w:hAnsi="Courier New"/>
      </w:rPr>
    </w:lvl>
    <w:lvl w:ilvl="8" w:tplc="06740026">
      <w:start w:val="1"/>
      <w:numFmt w:val="bullet"/>
      <w:lvlText w:val=""/>
      <w:lvlJc w:val="left"/>
      <w:pPr>
        <w:ind w:left="6480" w:hanging="360"/>
      </w:pPr>
      <w:rPr>
        <w:rFonts w:hint="default" w:ascii="Wingdings" w:hAnsi="Wingdings"/>
      </w:rPr>
    </w:lvl>
  </w:abstractNum>
  <w:num w:numId="1">
    <w:abstractNumId w:val="17"/>
  </w:num>
  <w:num w:numId="2">
    <w:abstractNumId w:val="1"/>
  </w:num>
  <w:num w:numId="3">
    <w:abstractNumId w:val="3"/>
  </w:num>
  <w:num w:numId="4">
    <w:abstractNumId w:val="21"/>
  </w:num>
  <w:num w:numId="5">
    <w:abstractNumId w:val="36"/>
  </w:num>
  <w:num w:numId="6">
    <w:abstractNumId w:val="43"/>
  </w:num>
  <w:num w:numId="7">
    <w:abstractNumId w:val="12"/>
  </w:num>
  <w:num w:numId="8">
    <w:abstractNumId w:val="39"/>
  </w:num>
  <w:num w:numId="9">
    <w:abstractNumId w:val="33"/>
  </w:num>
  <w:num w:numId="10">
    <w:abstractNumId w:val="20"/>
  </w:num>
  <w:num w:numId="11">
    <w:abstractNumId w:val="32"/>
  </w:num>
  <w:num w:numId="12">
    <w:abstractNumId w:val="38"/>
  </w:num>
  <w:num w:numId="13">
    <w:abstractNumId w:val="41"/>
  </w:num>
  <w:num w:numId="14">
    <w:abstractNumId w:val="47"/>
  </w:num>
  <w:num w:numId="15">
    <w:abstractNumId w:val="35"/>
  </w:num>
  <w:num w:numId="16">
    <w:abstractNumId w:val="42"/>
  </w:num>
  <w:num w:numId="17">
    <w:abstractNumId w:val="9"/>
  </w:num>
  <w:num w:numId="18">
    <w:abstractNumId w:val="14"/>
  </w:num>
  <w:num w:numId="19">
    <w:abstractNumId w:val="26"/>
  </w:num>
  <w:num w:numId="20">
    <w:abstractNumId w:val="46"/>
  </w:num>
  <w:num w:numId="21">
    <w:abstractNumId w:val="28"/>
  </w:num>
  <w:num w:numId="22">
    <w:abstractNumId w:val="37"/>
  </w:num>
  <w:num w:numId="23">
    <w:abstractNumId w:val="31"/>
  </w:num>
  <w:num w:numId="24">
    <w:abstractNumId w:val="19"/>
  </w:num>
  <w:num w:numId="25">
    <w:abstractNumId w:val="15"/>
  </w:num>
  <w:num w:numId="26">
    <w:abstractNumId w:val="50"/>
  </w:num>
  <w:num w:numId="27">
    <w:abstractNumId w:val="24"/>
  </w:num>
  <w:num w:numId="28">
    <w:abstractNumId w:val="18"/>
  </w:num>
  <w:num w:numId="29">
    <w:abstractNumId w:val="13"/>
  </w:num>
  <w:num w:numId="30">
    <w:abstractNumId w:val="48"/>
  </w:num>
  <w:num w:numId="31">
    <w:abstractNumId w:val="44"/>
  </w:num>
  <w:num w:numId="32">
    <w:abstractNumId w:val="6"/>
  </w:num>
  <w:num w:numId="33">
    <w:abstractNumId w:val="22"/>
  </w:num>
  <w:num w:numId="34">
    <w:abstractNumId w:val="49"/>
  </w:num>
  <w:num w:numId="35">
    <w:abstractNumId w:val="34"/>
  </w:num>
  <w:num w:numId="36">
    <w:abstractNumId w:val="0"/>
  </w:num>
  <w:num w:numId="37">
    <w:abstractNumId w:val="5"/>
  </w:num>
  <w:num w:numId="38">
    <w:abstractNumId w:val="11"/>
  </w:num>
  <w:num w:numId="39">
    <w:abstractNumId w:val="4"/>
  </w:num>
  <w:num w:numId="40">
    <w:abstractNumId w:val="10"/>
  </w:num>
  <w:num w:numId="41">
    <w:abstractNumId w:val="25"/>
  </w:num>
  <w:num w:numId="42">
    <w:abstractNumId w:val="27"/>
  </w:num>
  <w:num w:numId="43">
    <w:abstractNumId w:val="16"/>
  </w:num>
  <w:num w:numId="44">
    <w:abstractNumId w:val="7"/>
  </w:num>
  <w:num w:numId="45">
    <w:abstractNumId w:val="23"/>
  </w:num>
  <w:num w:numId="46">
    <w:abstractNumId w:val="45"/>
  </w:num>
  <w:num w:numId="47">
    <w:abstractNumId w:val="30"/>
  </w:num>
  <w:num w:numId="48">
    <w:abstractNumId w:val="2"/>
  </w:num>
  <w:num w:numId="49">
    <w:abstractNumId w:val="40"/>
  </w:num>
  <w:num w:numId="50">
    <w:abstractNumId w:val="29"/>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4361C6F"/>
    <w:rsid w:val="0007349D"/>
    <w:rsid w:val="000B2614"/>
    <w:rsid w:val="00167BAB"/>
    <w:rsid w:val="001E4E9C"/>
    <w:rsid w:val="00276F7C"/>
    <w:rsid w:val="00277127"/>
    <w:rsid w:val="002C6823"/>
    <w:rsid w:val="0032150A"/>
    <w:rsid w:val="0033788E"/>
    <w:rsid w:val="00370C8E"/>
    <w:rsid w:val="003C4D9D"/>
    <w:rsid w:val="003E657C"/>
    <w:rsid w:val="004066B0"/>
    <w:rsid w:val="00440D50"/>
    <w:rsid w:val="004609CC"/>
    <w:rsid w:val="005C0766"/>
    <w:rsid w:val="0064626C"/>
    <w:rsid w:val="00691E11"/>
    <w:rsid w:val="006A11E9"/>
    <w:rsid w:val="006E4001"/>
    <w:rsid w:val="007406BB"/>
    <w:rsid w:val="00806B9A"/>
    <w:rsid w:val="00843477"/>
    <w:rsid w:val="008CA973"/>
    <w:rsid w:val="00902865"/>
    <w:rsid w:val="009F2DD4"/>
    <w:rsid w:val="00A91812"/>
    <w:rsid w:val="00AC2C9C"/>
    <w:rsid w:val="00B449F9"/>
    <w:rsid w:val="00B66269"/>
    <w:rsid w:val="00BF5BE0"/>
    <w:rsid w:val="00C1416D"/>
    <w:rsid w:val="00F03E8B"/>
    <w:rsid w:val="00F23FD9"/>
    <w:rsid w:val="00F43B3E"/>
    <w:rsid w:val="00F61192"/>
    <w:rsid w:val="010FDA37"/>
    <w:rsid w:val="0117C7BD"/>
    <w:rsid w:val="015791BF"/>
    <w:rsid w:val="0192596A"/>
    <w:rsid w:val="019AFFAC"/>
    <w:rsid w:val="01EC9544"/>
    <w:rsid w:val="0275FD5C"/>
    <w:rsid w:val="02B009D2"/>
    <w:rsid w:val="02B3F7C3"/>
    <w:rsid w:val="02CE9890"/>
    <w:rsid w:val="02D1DA06"/>
    <w:rsid w:val="02DB3967"/>
    <w:rsid w:val="02F57A87"/>
    <w:rsid w:val="0301EE10"/>
    <w:rsid w:val="0313C05F"/>
    <w:rsid w:val="034452D4"/>
    <w:rsid w:val="0353B488"/>
    <w:rsid w:val="03842436"/>
    <w:rsid w:val="038E32B4"/>
    <w:rsid w:val="03C44A35"/>
    <w:rsid w:val="03D3CA37"/>
    <w:rsid w:val="03F2C101"/>
    <w:rsid w:val="043C76BE"/>
    <w:rsid w:val="0450B9C7"/>
    <w:rsid w:val="0487F7CC"/>
    <w:rsid w:val="04914AE8"/>
    <w:rsid w:val="04C3D202"/>
    <w:rsid w:val="04E00DE4"/>
    <w:rsid w:val="04ED8591"/>
    <w:rsid w:val="0559C1B6"/>
    <w:rsid w:val="058BFE47"/>
    <w:rsid w:val="05B2CC71"/>
    <w:rsid w:val="05C981E8"/>
    <w:rsid w:val="063F07E0"/>
    <w:rsid w:val="06533CF5"/>
    <w:rsid w:val="0656CBD8"/>
    <w:rsid w:val="0661DEAB"/>
    <w:rsid w:val="0668FFC0"/>
    <w:rsid w:val="06BF3738"/>
    <w:rsid w:val="06C5D376"/>
    <w:rsid w:val="07146E47"/>
    <w:rsid w:val="0718F0B6"/>
    <w:rsid w:val="0736EE20"/>
    <w:rsid w:val="075FF90B"/>
    <w:rsid w:val="077F0CAA"/>
    <w:rsid w:val="078A1A5F"/>
    <w:rsid w:val="07AE7FB3"/>
    <w:rsid w:val="07BF988E"/>
    <w:rsid w:val="07EFADEA"/>
    <w:rsid w:val="07F10092"/>
    <w:rsid w:val="081E4E57"/>
    <w:rsid w:val="0845524A"/>
    <w:rsid w:val="08B8E0F9"/>
    <w:rsid w:val="08D43E61"/>
    <w:rsid w:val="08D52147"/>
    <w:rsid w:val="08D9D8E7"/>
    <w:rsid w:val="0924EB19"/>
    <w:rsid w:val="095B68EF"/>
    <w:rsid w:val="0997F541"/>
    <w:rsid w:val="09A26C9C"/>
    <w:rsid w:val="09CAD7FF"/>
    <w:rsid w:val="09EF7ECA"/>
    <w:rsid w:val="0A0585D7"/>
    <w:rsid w:val="0A140473"/>
    <w:rsid w:val="0A1E87A4"/>
    <w:rsid w:val="0A37375B"/>
    <w:rsid w:val="0A6553EC"/>
    <w:rsid w:val="0A6AFF0D"/>
    <w:rsid w:val="0A73A6A3"/>
    <w:rsid w:val="0A84CDE7"/>
    <w:rsid w:val="0AA59E4C"/>
    <w:rsid w:val="0AADC4C2"/>
    <w:rsid w:val="0AAE1333"/>
    <w:rsid w:val="0AC976C0"/>
    <w:rsid w:val="0AF134B4"/>
    <w:rsid w:val="0AF260DF"/>
    <w:rsid w:val="0AFBC70F"/>
    <w:rsid w:val="0B23B624"/>
    <w:rsid w:val="0B24379B"/>
    <w:rsid w:val="0B34C8DB"/>
    <w:rsid w:val="0B65A6BC"/>
    <w:rsid w:val="0B7BF0B5"/>
    <w:rsid w:val="0B9E4F6F"/>
    <w:rsid w:val="0BAC415F"/>
    <w:rsid w:val="0BAC6AEC"/>
    <w:rsid w:val="0BCEB70D"/>
    <w:rsid w:val="0BE93948"/>
    <w:rsid w:val="0C5A1346"/>
    <w:rsid w:val="0C5A7A64"/>
    <w:rsid w:val="0CA9561C"/>
    <w:rsid w:val="0CBDA953"/>
    <w:rsid w:val="0CD0993C"/>
    <w:rsid w:val="0D829447"/>
    <w:rsid w:val="0D8E8727"/>
    <w:rsid w:val="0DBE66E7"/>
    <w:rsid w:val="0DC58002"/>
    <w:rsid w:val="0DD40E07"/>
    <w:rsid w:val="0DEE1475"/>
    <w:rsid w:val="0E28D7ED"/>
    <w:rsid w:val="0E8D8FDB"/>
    <w:rsid w:val="0EB39177"/>
    <w:rsid w:val="0F2A5788"/>
    <w:rsid w:val="0F4E20B2"/>
    <w:rsid w:val="0F9A684C"/>
    <w:rsid w:val="0FAB6648"/>
    <w:rsid w:val="0FB0F565"/>
    <w:rsid w:val="0FC6D684"/>
    <w:rsid w:val="0FCD1626"/>
    <w:rsid w:val="1011AE20"/>
    <w:rsid w:val="10315ACC"/>
    <w:rsid w:val="105F6BBD"/>
    <w:rsid w:val="10854228"/>
    <w:rsid w:val="1095E4FE"/>
    <w:rsid w:val="10AEC2EC"/>
    <w:rsid w:val="1108FDC7"/>
    <w:rsid w:val="111CCD56"/>
    <w:rsid w:val="1122371F"/>
    <w:rsid w:val="1162A6E5"/>
    <w:rsid w:val="11B06ABA"/>
    <w:rsid w:val="11BC5A3F"/>
    <w:rsid w:val="11F55FA2"/>
    <w:rsid w:val="1221AE7A"/>
    <w:rsid w:val="12308B71"/>
    <w:rsid w:val="12683388"/>
    <w:rsid w:val="1268F7B6"/>
    <w:rsid w:val="1276B76F"/>
    <w:rsid w:val="129C4027"/>
    <w:rsid w:val="12A0957C"/>
    <w:rsid w:val="12C0BDAD"/>
    <w:rsid w:val="12C9BBE8"/>
    <w:rsid w:val="12E320B3"/>
    <w:rsid w:val="12EB4729"/>
    <w:rsid w:val="130B9E51"/>
    <w:rsid w:val="133FDAC0"/>
    <w:rsid w:val="139DA47B"/>
    <w:rsid w:val="13BD7EDB"/>
    <w:rsid w:val="13CD5675"/>
    <w:rsid w:val="13EED03A"/>
    <w:rsid w:val="1421B539"/>
    <w:rsid w:val="14233D80"/>
    <w:rsid w:val="1434AE39"/>
    <w:rsid w:val="14476532"/>
    <w:rsid w:val="144E65C4"/>
    <w:rsid w:val="144F9CCC"/>
    <w:rsid w:val="1474E296"/>
    <w:rsid w:val="147937A8"/>
    <w:rsid w:val="14825CB0"/>
    <w:rsid w:val="148B11FD"/>
    <w:rsid w:val="14BE56E1"/>
    <w:rsid w:val="14D77527"/>
    <w:rsid w:val="14DAA7E8"/>
    <w:rsid w:val="1500190D"/>
    <w:rsid w:val="153F42CF"/>
    <w:rsid w:val="15417827"/>
    <w:rsid w:val="155DF568"/>
    <w:rsid w:val="156926D6"/>
    <w:rsid w:val="15744FAE"/>
    <w:rsid w:val="15983AEA"/>
    <w:rsid w:val="15F03E79"/>
    <w:rsid w:val="1612BEBF"/>
    <w:rsid w:val="161BF1BF"/>
    <w:rsid w:val="161CEFAB"/>
    <w:rsid w:val="16244AA2"/>
    <w:rsid w:val="162E1CC3"/>
    <w:rsid w:val="16433F13"/>
    <w:rsid w:val="1650D8F6"/>
    <w:rsid w:val="16697271"/>
    <w:rsid w:val="16A85963"/>
    <w:rsid w:val="17049B61"/>
    <w:rsid w:val="1708C518"/>
    <w:rsid w:val="175688ED"/>
    <w:rsid w:val="17731F6D"/>
    <w:rsid w:val="17854C0E"/>
    <w:rsid w:val="179B5C35"/>
    <w:rsid w:val="17C91DF5"/>
    <w:rsid w:val="17F47E27"/>
    <w:rsid w:val="18260EBE"/>
    <w:rsid w:val="184EA135"/>
    <w:rsid w:val="18588763"/>
    <w:rsid w:val="185EBBEA"/>
    <w:rsid w:val="187FB2B0"/>
    <w:rsid w:val="18C97F19"/>
    <w:rsid w:val="18CBF18F"/>
    <w:rsid w:val="18D0891D"/>
    <w:rsid w:val="18F9A465"/>
    <w:rsid w:val="190E562F"/>
    <w:rsid w:val="193EF890"/>
    <w:rsid w:val="1952185A"/>
    <w:rsid w:val="195D06FA"/>
    <w:rsid w:val="1962830E"/>
    <w:rsid w:val="1971CFA3"/>
    <w:rsid w:val="19904E88"/>
    <w:rsid w:val="19A355C6"/>
    <w:rsid w:val="19F601C5"/>
    <w:rsid w:val="1A4C274F"/>
    <w:rsid w:val="1A51ACC7"/>
    <w:rsid w:val="1A5E77E2"/>
    <w:rsid w:val="1A67C1F0"/>
    <w:rsid w:val="1AE5FAE7"/>
    <w:rsid w:val="1AE62FE2"/>
    <w:rsid w:val="1AEAFD73"/>
    <w:rsid w:val="1AEFF487"/>
    <w:rsid w:val="1AF36ACF"/>
    <w:rsid w:val="1B139925"/>
    <w:rsid w:val="1B31C448"/>
    <w:rsid w:val="1B758C47"/>
    <w:rsid w:val="1B80C839"/>
    <w:rsid w:val="1BABA44B"/>
    <w:rsid w:val="1BC00B55"/>
    <w:rsid w:val="1BD8685A"/>
    <w:rsid w:val="1BE1F58B"/>
    <w:rsid w:val="1C240867"/>
    <w:rsid w:val="1C314527"/>
    <w:rsid w:val="1C3DAC5F"/>
    <w:rsid w:val="1C406DEB"/>
    <w:rsid w:val="1C43226D"/>
    <w:rsid w:val="1C6BA187"/>
    <w:rsid w:val="1C70C0F3"/>
    <w:rsid w:val="1C782496"/>
    <w:rsid w:val="1C7A9D2B"/>
    <w:rsid w:val="1C8BD27D"/>
    <w:rsid w:val="1C96CFD6"/>
    <w:rsid w:val="1C9DFE48"/>
    <w:rsid w:val="1CE40B92"/>
    <w:rsid w:val="1D0397ED"/>
    <w:rsid w:val="1D2CA414"/>
    <w:rsid w:val="1D9F62B2"/>
    <w:rsid w:val="1DBD2F93"/>
    <w:rsid w:val="1E298D87"/>
    <w:rsid w:val="1E4FDBB9"/>
    <w:rsid w:val="1E7D4EE1"/>
    <w:rsid w:val="1EBDEF5D"/>
    <w:rsid w:val="1ED0013F"/>
    <w:rsid w:val="1ED8C23E"/>
    <w:rsid w:val="1F1B65D1"/>
    <w:rsid w:val="1F6A28D3"/>
    <w:rsid w:val="1F7AC32F"/>
    <w:rsid w:val="1F8A086C"/>
    <w:rsid w:val="1F901A90"/>
    <w:rsid w:val="1F9374D4"/>
    <w:rsid w:val="2084F9FD"/>
    <w:rsid w:val="20C4BBEF"/>
    <w:rsid w:val="21368EA7"/>
    <w:rsid w:val="21D7B952"/>
    <w:rsid w:val="21E53272"/>
    <w:rsid w:val="21F885DD"/>
    <w:rsid w:val="2212B1B3"/>
    <w:rsid w:val="2251370F"/>
    <w:rsid w:val="226A891D"/>
    <w:rsid w:val="2289244C"/>
    <w:rsid w:val="229D90E9"/>
    <w:rsid w:val="22DB4A56"/>
    <w:rsid w:val="22F662DE"/>
    <w:rsid w:val="22FD663A"/>
    <w:rsid w:val="233AAD95"/>
    <w:rsid w:val="2379EB29"/>
    <w:rsid w:val="23A32790"/>
    <w:rsid w:val="23B165E7"/>
    <w:rsid w:val="23B3570B"/>
    <w:rsid w:val="23BC8BBF"/>
    <w:rsid w:val="23F95335"/>
    <w:rsid w:val="23FC5CB1"/>
    <w:rsid w:val="242C45C5"/>
    <w:rsid w:val="243D99F6"/>
    <w:rsid w:val="24414ED0"/>
    <w:rsid w:val="245D53E6"/>
    <w:rsid w:val="24732C10"/>
    <w:rsid w:val="24CA4147"/>
    <w:rsid w:val="24E8882B"/>
    <w:rsid w:val="24EA0836"/>
    <w:rsid w:val="25A4F0DC"/>
    <w:rsid w:val="25A79CB1"/>
    <w:rsid w:val="2611A501"/>
    <w:rsid w:val="26166FBF"/>
    <w:rsid w:val="2643E205"/>
    <w:rsid w:val="264B5EE4"/>
    <w:rsid w:val="265A68FA"/>
    <w:rsid w:val="266EEA46"/>
    <w:rsid w:val="26829CE9"/>
    <w:rsid w:val="26D90F53"/>
    <w:rsid w:val="26DE25BC"/>
    <w:rsid w:val="26F5C51A"/>
    <w:rsid w:val="26F7E3A0"/>
    <w:rsid w:val="2702452C"/>
    <w:rsid w:val="27150902"/>
    <w:rsid w:val="272D1C9B"/>
    <w:rsid w:val="2771AE04"/>
    <w:rsid w:val="2778EF92"/>
    <w:rsid w:val="27885F45"/>
    <w:rsid w:val="27B73DD3"/>
    <w:rsid w:val="283433EF"/>
    <w:rsid w:val="284E82A6"/>
    <w:rsid w:val="287698B3"/>
    <w:rsid w:val="288DEB6B"/>
    <w:rsid w:val="28A35B41"/>
    <w:rsid w:val="28A91FBA"/>
    <w:rsid w:val="28BD4F63"/>
    <w:rsid w:val="290394CF"/>
    <w:rsid w:val="29242FA6"/>
    <w:rsid w:val="2934E824"/>
    <w:rsid w:val="29591AAE"/>
    <w:rsid w:val="2983BA50"/>
    <w:rsid w:val="29A69AC6"/>
    <w:rsid w:val="29C1F82E"/>
    <w:rsid w:val="29E76D03"/>
    <w:rsid w:val="2A29BBCC"/>
    <w:rsid w:val="2A567BE5"/>
    <w:rsid w:val="2A594586"/>
    <w:rsid w:val="2AF75AB5"/>
    <w:rsid w:val="2B307B85"/>
    <w:rsid w:val="2B5DC88F"/>
    <w:rsid w:val="2B6BD4B1"/>
    <w:rsid w:val="2B70FBD6"/>
    <w:rsid w:val="2BDFD2BC"/>
    <w:rsid w:val="2BE11F2E"/>
    <w:rsid w:val="2BF41D46"/>
    <w:rsid w:val="2C22DC1F"/>
    <w:rsid w:val="2C345CA3"/>
    <w:rsid w:val="2C7BF2BD"/>
    <w:rsid w:val="2CC205F4"/>
    <w:rsid w:val="2CC7C2F7"/>
    <w:rsid w:val="2CD6A7FD"/>
    <w:rsid w:val="2D00985C"/>
    <w:rsid w:val="2D1055C7"/>
    <w:rsid w:val="2D72BEA3"/>
    <w:rsid w:val="2D7CEF8F"/>
    <w:rsid w:val="2DA67BE0"/>
    <w:rsid w:val="2DD5DCAE"/>
    <w:rsid w:val="2DE3DBC1"/>
    <w:rsid w:val="2E085947"/>
    <w:rsid w:val="2E136374"/>
    <w:rsid w:val="2E3BE1F4"/>
    <w:rsid w:val="2E77C21F"/>
    <w:rsid w:val="2E8111B9"/>
    <w:rsid w:val="2E956951"/>
    <w:rsid w:val="2EE5DA37"/>
    <w:rsid w:val="2EECFC79"/>
    <w:rsid w:val="2F050EE2"/>
    <w:rsid w:val="2F883A23"/>
    <w:rsid w:val="2FAEA119"/>
    <w:rsid w:val="2FD40561"/>
    <w:rsid w:val="2FF499F2"/>
    <w:rsid w:val="2FFE3BA0"/>
    <w:rsid w:val="306B818F"/>
    <w:rsid w:val="30C9146E"/>
    <w:rsid w:val="31052039"/>
    <w:rsid w:val="314B0436"/>
    <w:rsid w:val="315C5053"/>
    <w:rsid w:val="317F185B"/>
    <w:rsid w:val="319AAA37"/>
    <w:rsid w:val="31B19EE1"/>
    <w:rsid w:val="31BA53D5"/>
    <w:rsid w:val="31D95217"/>
    <w:rsid w:val="321D7AF9"/>
    <w:rsid w:val="323C5419"/>
    <w:rsid w:val="32675AD9"/>
    <w:rsid w:val="3283D7C1"/>
    <w:rsid w:val="329176A6"/>
    <w:rsid w:val="33358A13"/>
    <w:rsid w:val="3338683E"/>
    <w:rsid w:val="3344BF10"/>
    <w:rsid w:val="33662D0C"/>
    <w:rsid w:val="33A97A11"/>
    <w:rsid w:val="33D8247A"/>
    <w:rsid w:val="33DA9D0F"/>
    <w:rsid w:val="33F492C1"/>
    <w:rsid w:val="343458EC"/>
    <w:rsid w:val="3438B3D9"/>
    <w:rsid w:val="343BE790"/>
    <w:rsid w:val="3451C60B"/>
    <w:rsid w:val="3457729A"/>
    <w:rsid w:val="3496D4A1"/>
    <w:rsid w:val="356EC4D1"/>
    <w:rsid w:val="35B02761"/>
    <w:rsid w:val="36136B2C"/>
    <w:rsid w:val="362FB651"/>
    <w:rsid w:val="3654F871"/>
    <w:rsid w:val="36734912"/>
    <w:rsid w:val="369DCDCE"/>
    <w:rsid w:val="36BCE35E"/>
    <w:rsid w:val="36CAB2C5"/>
    <w:rsid w:val="36E11671"/>
    <w:rsid w:val="36F85545"/>
    <w:rsid w:val="3712384C"/>
    <w:rsid w:val="371E164E"/>
    <w:rsid w:val="371F6D8B"/>
    <w:rsid w:val="37218E6F"/>
    <w:rsid w:val="372B2CCC"/>
    <w:rsid w:val="3737A2CC"/>
    <w:rsid w:val="374B2DEB"/>
    <w:rsid w:val="37520EC3"/>
    <w:rsid w:val="3757BB20"/>
    <w:rsid w:val="377E90E5"/>
    <w:rsid w:val="37C99BDD"/>
    <w:rsid w:val="37DDFF8D"/>
    <w:rsid w:val="37EAC6F0"/>
    <w:rsid w:val="37ED598F"/>
    <w:rsid w:val="38065251"/>
    <w:rsid w:val="38448AEC"/>
    <w:rsid w:val="388B0F11"/>
    <w:rsid w:val="3898076D"/>
    <w:rsid w:val="39173B2C"/>
    <w:rsid w:val="391E82C3"/>
    <w:rsid w:val="3929C39B"/>
    <w:rsid w:val="3953FB18"/>
    <w:rsid w:val="397B848A"/>
    <w:rsid w:val="39D33B38"/>
    <w:rsid w:val="39EE6BBC"/>
    <w:rsid w:val="39F7DBF5"/>
    <w:rsid w:val="3A057E53"/>
    <w:rsid w:val="3A058AF7"/>
    <w:rsid w:val="3A2FF607"/>
    <w:rsid w:val="3A33D7CE"/>
    <w:rsid w:val="3AC76016"/>
    <w:rsid w:val="3AEB421D"/>
    <w:rsid w:val="3B02D8A4"/>
    <w:rsid w:val="3B3CCBAF"/>
    <w:rsid w:val="3B6E8076"/>
    <w:rsid w:val="3B7EB08A"/>
    <w:rsid w:val="3BF1EB92"/>
    <w:rsid w:val="3BFED1CC"/>
    <w:rsid w:val="3C105D96"/>
    <w:rsid w:val="3C420779"/>
    <w:rsid w:val="3CA85F47"/>
    <w:rsid w:val="3D079C95"/>
    <w:rsid w:val="3D4F3D9B"/>
    <w:rsid w:val="3DA3E072"/>
    <w:rsid w:val="3DC8590F"/>
    <w:rsid w:val="3DF26E35"/>
    <w:rsid w:val="3E442FA8"/>
    <w:rsid w:val="3E5A0874"/>
    <w:rsid w:val="3E5F134A"/>
    <w:rsid w:val="3E61F383"/>
    <w:rsid w:val="3E811AC5"/>
    <w:rsid w:val="3E8F7AE8"/>
    <w:rsid w:val="3F563FD0"/>
    <w:rsid w:val="3FB80449"/>
    <w:rsid w:val="3FEDEB4F"/>
    <w:rsid w:val="401ED8CC"/>
    <w:rsid w:val="402A063F"/>
    <w:rsid w:val="403F3D57"/>
    <w:rsid w:val="405772A9"/>
    <w:rsid w:val="40710AFD"/>
    <w:rsid w:val="407AA631"/>
    <w:rsid w:val="40814C8D"/>
    <w:rsid w:val="4144EDD1"/>
    <w:rsid w:val="41677EF2"/>
    <w:rsid w:val="416830AE"/>
    <w:rsid w:val="416DD970"/>
    <w:rsid w:val="4176EC21"/>
    <w:rsid w:val="417C13C8"/>
    <w:rsid w:val="41819A0A"/>
    <w:rsid w:val="41999445"/>
    <w:rsid w:val="41ACDD85"/>
    <w:rsid w:val="41C59CEC"/>
    <w:rsid w:val="41CD7431"/>
    <w:rsid w:val="41E2AC47"/>
    <w:rsid w:val="41F26059"/>
    <w:rsid w:val="42394F86"/>
    <w:rsid w:val="4247F18B"/>
    <w:rsid w:val="425A3F7F"/>
    <w:rsid w:val="427A5573"/>
    <w:rsid w:val="427D7EA3"/>
    <w:rsid w:val="4283F680"/>
    <w:rsid w:val="42E9233C"/>
    <w:rsid w:val="431A531C"/>
    <w:rsid w:val="43487A09"/>
    <w:rsid w:val="436A9B70"/>
    <w:rsid w:val="4372F888"/>
    <w:rsid w:val="4376DE19"/>
    <w:rsid w:val="43797AF2"/>
    <w:rsid w:val="43FE05AF"/>
    <w:rsid w:val="443FA6E4"/>
    <w:rsid w:val="4441796C"/>
    <w:rsid w:val="445519FF"/>
    <w:rsid w:val="44A084C9"/>
    <w:rsid w:val="44C6B1D6"/>
    <w:rsid w:val="44CEC04E"/>
    <w:rsid w:val="44D13507"/>
    <w:rsid w:val="44F0C06A"/>
    <w:rsid w:val="44F0E62C"/>
    <w:rsid w:val="44F536DA"/>
    <w:rsid w:val="44F9ABD1"/>
    <w:rsid w:val="4501D945"/>
    <w:rsid w:val="4523539D"/>
    <w:rsid w:val="454830FA"/>
    <w:rsid w:val="4585831C"/>
    <w:rsid w:val="458ABC31"/>
    <w:rsid w:val="45A5B412"/>
    <w:rsid w:val="45D9FC0F"/>
    <w:rsid w:val="45E67305"/>
    <w:rsid w:val="45F47714"/>
    <w:rsid w:val="46200C39"/>
    <w:rsid w:val="46413852"/>
    <w:rsid w:val="468E1A50"/>
    <w:rsid w:val="46D9BA5D"/>
    <w:rsid w:val="46E4015B"/>
    <w:rsid w:val="46E83A07"/>
    <w:rsid w:val="47349E39"/>
    <w:rsid w:val="474A44D3"/>
    <w:rsid w:val="475C037F"/>
    <w:rsid w:val="4768328D"/>
    <w:rsid w:val="47742200"/>
    <w:rsid w:val="477F57E2"/>
    <w:rsid w:val="4794D46B"/>
    <w:rsid w:val="47A51E5E"/>
    <w:rsid w:val="47FABF23"/>
    <w:rsid w:val="480CCAE8"/>
    <w:rsid w:val="48127FA0"/>
    <w:rsid w:val="4830C0C6"/>
    <w:rsid w:val="48365D2E"/>
    <w:rsid w:val="48774DB9"/>
    <w:rsid w:val="4897D9F7"/>
    <w:rsid w:val="48A18B89"/>
    <w:rsid w:val="48B1E0D2"/>
    <w:rsid w:val="48C25CF3"/>
    <w:rsid w:val="48D176D2"/>
    <w:rsid w:val="48DA4BC8"/>
    <w:rsid w:val="4910561F"/>
    <w:rsid w:val="494384EC"/>
    <w:rsid w:val="4952F864"/>
    <w:rsid w:val="4A1A5025"/>
    <w:rsid w:val="4A1BA21D"/>
    <w:rsid w:val="4A5F6A1C"/>
    <w:rsid w:val="4A6C3EFB"/>
    <w:rsid w:val="4A81E595"/>
    <w:rsid w:val="4AF86D8D"/>
    <w:rsid w:val="4B57F26C"/>
    <w:rsid w:val="4B98B3BD"/>
    <w:rsid w:val="4BB6525C"/>
    <w:rsid w:val="4BB9EFE3"/>
    <w:rsid w:val="4BCC4586"/>
    <w:rsid w:val="4C056776"/>
    <w:rsid w:val="4C08A8D6"/>
    <w:rsid w:val="4C4D68AD"/>
    <w:rsid w:val="4C55B489"/>
    <w:rsid w:val="4CBF007D"/>
    <w:rsid w:val="4CE338D4"/>
    <w:rsid w:val="4CE5BDF2"/>
    <w:rsid w:val="4CE7A2A6"/>
    <w:rsid w:val="4CF02B4E"/>
    <w:rsid w:val="4D0CEB2A"/>
    <w:rsid w:val="4D163E46"/>
    <w:rsid w:val="4D3516E2"/>
    <w:rsid w:val="4D870F87"/>
    <w:rsid w:val="4DCB4503"/>
    <w:rsid w:val="4DCBE597"/>
    <w:rsid w:val="4DF417C7"/>
    <w:rsid w:val="4DF65161"/>
    <w:rsid w:val="4DFA60D2"/>
    <w:rsid w:val="4E03E9CB"/>
    <w:rsid w:val="4E20662A"/>
    <w:rsid w:val="4E4A0834"/>
    <w:rsid w:val="4E7E7A53"/>
    <w:rsid w:val="4E877102"/>
    <w:rsid w:val="4EB38D1F"/>
    <w:rsid w:val="4EEABDEB"/>
    <w:rsid w:val="4EEDF31E"/>
    <w:rsid w:val="4EEF1340"/>
    <w:rsid w:val="4F133D05"/>
    <w:rsid w:val="4F8BD45C"/>
    <w:rsid w:val="4FA7D96C"/>
    <w:rsid w:val="4FF2F0E8"/>
    <w:rsid w:val="501F4368"/>
    <w:rsid w:val="5075F3F0"/>
    <w:rsid w:val="50A2EBDC"/>
    <w:rsid w:val="50BDC473"/>
    <w:rsid w:val="50CD6ED8"/>
    <w:rsid w:val="50DA457B"/>
    <w:rsid w:val="5108D8EF"/>
    <w:rsid w:val="511DBC87"/>
    <w:rsid w:val="513D5BFA"/>
    <w:rsid w:val="515ADE16"/>
    <w:rsid w:val="51883C9E"/>
    <w:rsid w:val="51919893"/>
    <w:rsid w:val="51A7CD00"/>
    <w:rsid w:val="51BB2DE4"/>
    <w:rsid w:val="525F30BB"/>
    <w:rsid w:val="52BC2117"/>
    <w:rsid w:val="52C4C842"/>
    <w:rsid w:val="52E26FCC"/>
    <w:rsid w:val="535ED1B0"/>
    <w:rsid w:val="5371BE40"/>
    <w:rsid w:val="539F1508"/>
    <w:rsid w:val="54044FFC"/>
    <w:rsid w:val="541E37F7"/>
    <w:rsid w:val="54262306"/>
    <w:rsid w:val="5433720E"/>
    <w:rsid w:val="54361C6F"/>
    <w:rsid w:val="5440B6C1"/>
    <w:rsid w:val="5441EE47"/>
    <w:rsid w:val="548F6939"/>
    <w:rsid w:val="54BADFF4"/>
    <w:rsid w:val="54CB11C0"/>
    <w:rsid w:val="54E2A9F6"/>
    <w:rsid w:val="553734E1"/>
    <w:rsid w:val="55793449"/>
    <w:rsid w:val="55866A7B"/>
    <w:rsid w:val="55D65289"/>
    <w:rsid w:val="55E669E9"/>
    <w:rsid w:val="5610CD1D"/>
    <w:rsid w:val="562BEE78"/>
    <w:rsid w:val="569F8E9D"/>
    <w:rsid w:val="56A028B5"/>
    <w:rsid w:val="56A07D75"/>
    <w:rsid w:val="56BD208C"/>
    <w:rsid w:val="5723DD9C"/>
    <w:rsid w:val="57325DD0"/>
    <w:rsid w:val="5770D92B"/>
    <w:rsid w:val="57852D74"/>
    <w:rsid w:val="57BB503F"/>
    <w:rsid w:val="57D04370"/>
    <w:rsid w:val="5824EDEE"/>
    <w:rsid w:val="583C3C8F"/>
    <w:rsid w:val="58952B3D"/>
    <w:rsid w:val="58AD52BF"/>
    <w:rsid w:val="58BE0B3D"/>
    <w:rsid w:val="58CE723F"/>
    <w:rsid w:val="58D9089B"/>
    <w:rsid w:val="58DD696D"/>
    <w:rsid w:val="58F1A91A"/>
    <w:rsid w:val="58F1C5C0"/>
    <w:rsid w:val="590CDD69"/>
    <w:rsid w:val="596A8686"/>
    <w:rsid w:val="598263D0"/>
    <w:rsid w:val="5994DCAB"/>
    <w:rsid w:val="59A2C278"/>
    <w:rsid w:val="59D4B819"/>
    <w:rsid w:val="59D5B93A"/>
    <w:rsid w:val="59EC6F39"/>
    <w:rsid w:val="5A492320"/>
    <w:rsid w:val="5A59DB9E"/>
    <w:rsid w:val="5A74D8FC"/>
    <w:rsid w:val="5A8B5C80"/>
    <w:rsid w:val="5AA879ED"/>
    <w:rsid w:val="5AB33D95"/>
    <w:rsid w:val="5ACDE000"/>
    <w:rsid w:val="5B199923"/>
    <w:rsid w:val="5B503520"/>
    <w:rsid w:val="5B69E395"/>
    <w:rsid w:val="5BBD16E7"/>
    <w:rsid w:val="5BCCCBFF"/>
    <w:rsid w:val="5BE48341"/>
    <w:rsid w:val="5BED92CE"/>
    <w:rsid w:val="5C05176C"/>
    <w:rsid w:val="5C447E2B"/>
    <w:rsid w:val="5C839EEF"/>
    <w:rsid w:val="5CC591E7"/>
    <w:rsid w:val="5CF2CCD2"/>
    <w:rsid w:val="5CF44542"/>
    <w:rsid w:val="5CF8CDBC"/>
    <w:rsid w:val="5CFBFB42"/>
    <w:rsid w:val="5D622E23"/>
    <w:rsid w:val="5D73615A"/>
    <w:rsid w:val="5D967A13"/>
    <w:rsid w:val="5DA5D9FF"/>
    <w:rsid w:val="5DC1F10D"/>
    <w:rsid w:val="5DEE1A34"/>
    <w:rsid w:val="5DFA8CB1"/>
    <w:rsid w:val="5E1BDF02"/>
    <w:rsid w:val="5E204D0A"/>
    <w:rsid w:val="5E3B074D"/>
    <w:rsid w:val="5E5F7FC3"/>
    <w:rsid w:val="5E87B976"/>
    <w:rsid w:val="5E949E1D"/>
    <w:rsid w:val="5E9C8BA3"/>
    <w:rsid w:val="5EA1E309"/>
    <w:rsid w:val="5ED77BE3"/>
    <w:rsid w:val="5F046CC1"/>
    <w:rsid w:val="5F06EE32"/>
    <w:rsid w:val="5F170619"/>
    <w:rsid w:val="5F79ABDD"/>
    <w:rsid w:val="5F7C1EED"/>
    <w:rsid w:val="5FF812CB"/>
    <w:rsid w:val="6037F7E3"/>
    <w:rsid w:val="603DB36A"/>
    <w:rsid w:val="6053CD80"/>
    <w:rsid w:val="60E171AA"/>
    <w:rsid w:val="60E392A2"/>
    <w:rsid w:val="6117EF4E"/>
    <w:rsid w:val="613A80F4"/>
    <w:rsid w:val="61B8F423"/>
    <w:rsid w:val="61D32A0E"/>
    <w:rsid w:val="61D3C844"/>
    <w:rsid w:val="62982442"/>
    <w:rsid w:val="62D11AAD"/>
    <w:rsid w:val="62D7C6F2"/>
    <w:rsid w:val="631E5C10"/>
    <w:rsid w:val="635B831A"/>
    <w:rsid w:val="639C53B8"/>
    <w:rsid w:val="63A8AE95"/>
    <w:rsid w:val="63CA6318"/>
    <w:rsid w:val="63DC72E7"/>
    <w:rsid w:val="641BC286"/>
    <w:rsid w:val="642320EA"/>
    <w:rsid w:val="64366524"/>
    <w:rsid w:val="64366D38"/>
    <w:rsid w:val="64A423DD"/>
    <w:rsid w:val="64BA2C71"/>
    <w:rsid w:val="64FF5727"/>
    <w:rsid w:val="652FC4B6"/>
    <w:rsid w:val="652FDB95"/>
    <w:rsid w:val="6535537E"/>
    <w:rsid w:val="65548045"/>
    <w:rsid w:val="6571F71B"/>
    <w:rsid w:val="659C8E45"/>
    <w:rsid w:val="65B4E2CD"/>
    <w:rsid w:val="65B703C5"/>
    <w:rsid w:val="65B8550D"/>
    <w:rsid w:val="65E553F7"/>
    <w:rsid w:val="65EB2C94"/>
    <w:rsid w:val="65F8AACC"/>
    <w:rsid w:val="663DB771"/>
    <w:rsid w:val="664ABDCF"/>
    <w:rsid w:val="66E04F57"/>
    <w:rsid w:val="66F05E3B"/>
    <w:rsid w:val="66F80441"/>
    <w:rsid w:val="673C603A"/>
    <w:rsid w:val="676BFC83"/>
    <w:rsid w:val="677D5E98"/>
    <w:rsid w:val="678F756A"/>
    <w:rsid w:val="67981520"/>
    <w:rsid w:val="679CA911"/>
    <w:rsid w:val="68326923"/>
    <w:rsid w:val="68436DE9"/>
    <w:rsid w:val="685FDC1C"/>
    <w:rsid w:val="688A5F18"/>
    <w:rsid w:val="688AB4AE"/>
    <w:rsid w:val="689729BB"/>
    <w:rsid w:val="689C894C"/>
    <w:rsid w:val="68DEB31C"/>
    <w:rsid w:val="68EEA487"/>
    <w:rsid w:val="68F19877"/>
    <w:rsid w:val="6914C540"/>
    <w:rsid w:val="695746FE"/>
    <w:rsid w:val="6964488D"/>
    <w:rsid w:val="6994FF46"/>
    <w:rsid w:val="6998879A"/>
    <w:rsid w:val="69ABBE11"/>
    <w:rsid w:val="69D0E17D"/>
    <w:rsid w:val="69F1BCBB"/>
    <w:rsid w:val="6A1C4C6D"/>
    <w:rsid w:val="6A32FA1C"/>
    <w:rsid w:val="6A36A86F"/>
    <w:rsid w:val="6A7A837D"/>
    <w:rsid w:val="6AB095A1"/>
    <w:rsid w:val="6ABE9DB7"/>
    <w:rsid w:val="6AE0FD3F"/>
    <w:rsid w:val="6B4D308D"/>
    <w:rsid w:val="6B64FA4E"/>
    <w:rsid w:val="6B9C1BF0"/>
    <w:rsid w:val="6BBD8F8A"/>
    <w:rsid w:val="6BD574FD"/>
    <w:rsid w:val="6C2E32CF"/>
    <w:rsid w:val="6C417F1D"/>
    <w:rsid w:val="6C81500F"/>
    <w:rsid w:val="6C92903C"/>
    <w:rsid w:val="6CAAAC17"/>
    <w:rsid w:val="6CB9FF53"/>
    <w:rsid w:val="6CE66A5F"/>
    <w:rsid w:val="6CFC66DA"/>
    <w:rsid w:val="6D309877"/>
    <w:rsid w:val="6D462D5F"/>
    <w:rsid w:val="6D487B12"/>
    <w:rsid w:val="6D5541A0"/>
    <w:rsid w:val="6D71455E"/>
    <w:rsid w:val="6D98EF3E"/>
    <w:rsid w:val="6DE496EB"/>
    <w:rsid w:val="6E016D59"/>
    <w:rsid w:val="6EAB1EF3"/>
    <w:rsid w:val="6EC602BF"/>
    <w:rsid w:val="6ED06153"/>
    <w:rsid w:val="6EE1FDC0"/>
    <w:rsid w:val="6F4DE7FC"/>
    <w:rsid w:val="6F5BC513"/>
    <w:rsid w:val="6F70DF78"/>
    <w:rsid w:val="6F90A18B"/>
    <w:rsid w:val="6FB72AC6"/>
    <w:rsid w:val="6FC86070"/>
    <w:rsid w:val="6FF0CCC9"/>
    <w:rsid w:val="70442C89"/>
    <w:rsid w:val="70C82BB4"/>
    <w:rsid w:val="71503EC3"/>
    <w:rsid w:val="7154C132"/>
    <w:rsid w:val="7179C89D"/>
    <w:rsid w:val="71811318"/>
    <w:rsid w:val="71CE3921"/>
    <w:rsid w:val="71D127D2"/>
    <w:rsid w:val="71DE0E0C"/>
    <w:rsid w:val="71E8A85E"/>
    <w:rsid w:val="720F9BDB"/>
    <w:rsid w:val="7224E3A4"/>
    <w:rsid w:val="726759EE"/>
    <w:rsid w:val="72C9E379"/>
    <w:rsid w:val="72D6259C"/>
    <w:rsid w:val="72E3596B"/>
    <w:rsid w:val="72F3C8DE"/>
    <w:rsid w:val="73000132"/>
    <w:rsid w:val="7362542E"/>
    <w:rsid w:val="7376D561"/>
    <w:rsid w:val="74085FBD"/>
    <w:rsid w:val="74184C72"/>
    <w:rsid w:val="7423AF46"/>
    <w:rsid w:val="742842CD"/>
    <w:rsid w:val="742DF070"/>
    <w:rsid w:val="7431572E"/>
    <w:rsid w:val="745205F3"/>
    <w:rsid w:val="74544526"/>
    <w:rsid w:val="746D59E0"/>
    <w:rsid w:val="746EB728"/>
    <w:rsid w:val="747F3AE9"/>
    <w:rsid w:val="752536C7"/>
    <w:rsid w:val="753A139E"/>
    <w:rsid w:val="75DD0024"/>
    <w:rsid w:val="7618DD14"/>
    <w:rsid w:val="7688363C"/>
    <w:rsid w:val="769856D2"/>
    <w:rsid w:val="76A3AEBC"/>
    <w:rsid w:val="76E5C72C"/>
    <w:rsid w:val="771A7B48"/>
    <w:rsid w:val="7751A538"/>
    <w:rsid w:val="77A614FC"/>
    <w:rsid w:val="77E48A24"/>
    <w:rsid w:val="78049F80"/>
    <w:rsid w:val="784B800C"/>
    <w:rsid w:val="788C2F7E"/>
    <w:rsid w:val="78B37FA8"/>
    <w:rsid w:val="78EDC06B"/>
    <w:rsid w:val="78F074ED"/>
    <w:rsid w:val="78F08A0C"/>
    <w:rsid w:val="79068A40"/>
    <w:rsid w:val="79342C49"/>
    <w:rsid w:val="7934520B"/>
    <w:rsid w:val="794EDCD0"/>
    <w:rsid w:val="797B4BD0"/>
    <w:rsid w:val="79BD7A19"/>
    <w:rsid w:val="79CFF794"/>
    <w:rsid w:val="79E2A262"/>
    <w:rsid w:val="7A0519F7"/>
    <w:rsid w:val="7A34563F"/>
    <w:rsid w:val="7A7A3981"/>
    <w:rsid w:val="7A9B8A8B"/>
    <w:rsid w:val="7AACCF5C"/>
    <w:rsid w:val="7ADDF8AC"/>
    <w:rsid w:val="7AE83E96"/>
    <w:rsid w:val="7B2317E5"/>
    <w:rsid w:val="7B60BDC8"/>
    <w:rsid w:val="7B7D08ED"/>
    <w:rsid w:val="7B7D89B7"/>
    <w:rsid w:val="7BA0EA58"/>
    <w:rsid w:val="7BAB9E6C"/>
    <w:rsid w:val="7C6B68EA"/>
    <w:rsid w:val="7C7CE5E6"/>
    <w:rsid w:val="7C92FA5F"/>
    <w:rsid w:val="7CB184B2"/>
    <w:rsid w:val="7D018BDC"/>
    <w:rsid w:val="7D07123E"/>
    <w:rsid w:val="7D07AF07"/>
    <w:rsid w:val="7D7FBBB2"/>
    <w:rsid w:val="7D8EDE51"/>
    <w:rsid w:val="7E0D6AFB"/>
    <w:rsid w:val="7E404F3B"/>
    <w:rsid w:val="7E771637"/>
    <w:rsid w:val="7EA04C10"/>
    <w:rsid w:val="7EB82742"/>
    <w:rsid w:val="7EDDD96C"/>
    <w:rsid w:val="7F7409D5"/>
    <w:rsid w:val="7F7BF75B"/>
    <w:rsid w:val="7F96F7CD"/>
    <w:rsid w:val="7FCAE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61C6F"/>
  <w15:docId w15:val="{97985879-A873-47DC-A78E-111C592C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06B9A"/>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806B9A"/>
    <w:rPr>
      <w:rFonts w:ascii="Lucida Grande" w:hAnsi="Lucida Grande" w:cs="Lucida Grande"/>
      <w:sz w:val="18"/>
      <w:szCs w:val="18"/>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jp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image" Target="media/image6.emf"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fontTable" Target="fontTable.xml" Id="rId23"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jpg" Id="rId14" /><Relationship Type="http://schemas.openxmlformats.org/officeDocument/2006/relationships/footer" Target="footer1.xml" Id="rId22" /><Relationship Type="http://schemas.openxmlformats.org/officeDocument/2006/relationships/image" Target="/media/imageb.png" Id="Rb11326817f124e6b" /></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Walker, Jackson (walke3j9)</dc:creator>
  <keywords/>
  <dc:description/>
  <lastModifiedBy>Walker, Jackson (walke3j9)</lastModifiedBy>
  <revision>42</revision>
  <dcterms:created xsi:type="dcterms:W3CDTF">2022-03-24T11:21:00.0000000Z</dcterms:created>
  <dcterms:modified xsi:type="dcterms:W3CDTF">2024-02-05T15:06:59.8600152Z</dcterms:modified>
</coreProperties>
</file>